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AD8" w:rsidRPr="000A7AD8" w:rsidRDefault="000A7AD8" w:rsidP="000A7AD8">
      <w:pPr>
        <w:pStyle w:val="a3"/>
        <w:spacing w:before="60" w:line="240" w:lineRule="auto"/>
        <w:ind w:left="360" w:hanging="360"/>
        <w:rPr>
          <w:rFonts w:ascii="Arial Unicode MS" w:eastAsia="Arial Unicode MS" w:hAnsi="Arial Unicode MS" w:cs="Arial Unicode MS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Seoul Metropolitan Gove</w:t>
      </w:r>
      <w:r w:rsidR="004806DF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rnment Announcement #2019 - 12200</w:t>
      </w: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 </w:t>
      </w:r>
    </w:p>
    <w:p w:rsidR="000A7AD8" w:rsidRDefault="000A7AD8" w:rsidP="000A7AD8">
      <w:pPr>
        <w:pStyle w:val="a3"/>
        <w:spacing w:before="60" w:line="240" w:lineRule="auto"/>
        <w:ind w:left="360" w:hanging="360"/>
        <w:rPr>
          <w:rFonts w:ascii="Arial Unicode MS" w:eastAsia="Arial Unicode MS" w:hAnsi="Arial Unicode MS" w:cs="Arial Unicode MS"/>
          <w:sz w:val="28"/>
          <w:szCs w:val="28"/>
        </w:rPr>
      </w:pPr>
    </w:p>
    <w:p w:rsidR="000A7AD8" w:rsidRPr="000A7AD8" w:rsidRDefault="000A7AD8" w:rsidP="000A7AD8">
      <w:pPr>
        <w:pStyle w:val="a3"/>
        <w:spacing w:before="60" w:line="240" w:lineRule="auto"/>
        <w:ind w:left="360" w:hanging="360"/>
        <w:rPr>
          <w:rFonts w:ascii="Arial Unicode MS" w:eastAsia="Arial Unicode MS" w:hAnsi="Arial Unicode MS" w:cs="Arial Unicode MS"/>
          <w:sz w:val="28"/>
          <w:szCs w:val="28"/>
        </w:rPr>
      </w:pPr>
    </w:p>
    <w:p w:rsidR="00EE07C7" w:rsidRDefault="000A7AD8" w:rsidP="000A7AD8">
      <w:pPr>
        <w:pStyle w:val="a3"/>
        <w:spacing w:before="60" w:line="240" w:lineRule="auto"/>
        <w:ind w:left="300" w:right="-60" w:hanging="360"/>
        <w:jc w:val="center"/>
        <w:rPr>
          <w:rFonts w:ascii="Arial Unicode MS" w:eastAsia="Arial Unicode MS" w:hAnsi="Arial Unicode MS" w:cs="Arial Unicode MS"/>
          <w:b/>
          <w:bCs/>
          <w:spacing w:val="-8"/>
          <w:w w:val="96"/>
          <w:sz w:val="48"/>
          <w:szCs w:val="48"/>
        </w:rPr>
      </w:pPr>
      <w:r w:rsidRPr="002A3FD5">
        <w:rPr>
          <w:rFonts w:ascii="Arial Unicode MS" w:eastAsia="Arial Unicode MS" w:hAnsi="Arial Unicode MS" w:cs="Arial Unicode MS" w:hint="eastAsia"/>
          <w:b/>
          <w:bCs/>
          <w:spacing w:val="-8"/>
          <w:w w:val="96"/>
          <w:sz w:val="48"/>
          <w:szCs w:val="48"/>
        </w:rPr>
        <w:t xml:space="preserve">Seoul </w:t>
      </w:r>
      <w:proofErr w:type="spellStart"/>
      <w:r w:rsidRPr="002A3FD5">
        <w:rPr>
          <w:rFonts w:ascii="Arial Unicode MS" w:eastAsia="Arial Unicode MS" w:hAnsi="Arial Unicode MS" w:cs="Arial Unicode MS" w:hint="eastAsia"/>
          <w:b/>
          <w:bCs/>
          <w:spacing w:val="-8"/>
          <w:w w:val="96"/>
          <w:sz w:val="48"/>
          <w:szCs w:val="48"/>
        </w:rPr>
        <w:t>Blockchain</w:t>
      </w:r>
      <w:proofErr w:type="spellEnd"/>
      <w:r w:rsidRPr="002A3FD5">
        <w:rPr>
          <w:rFonts w:ascii="Arial Unicode MS" w:eastAsia="Arial Unicode MS" w:hAnsi="Arial Unicode MS" w:cs="Arial Unicode MS" w:hint="eastAsia"/>
          <w:b/>
          <w:bCs/>
          <w:spacing w:val="-8"/>
          <w:w w:val="96"/>
          <w:sz w:val="48"/>
          <w:szCs w:val="48"/>
        </w:rPr>
        <w:t xml:space="preserve"> Support Center </w:t>
      </w:r>
    </w:p>
    <w:p w:rsidR="000A7AD8" w:rsidRPr="002A3FD5" w:rsidRDefault="000A7AD8" w:rsidP="000A7AD8">
      <w:pPr>
        <w:pStyle w:val="a3"/>
        <w:spacing w:before="60" w:line="240" w:lineRule="auto"/>
        <w:ind w:left="300" w:right="-60" w:hanging="360"/>
        <w:jc w:val="center"/>
        <w:rPr>
          <w:rFonts w:ascii="Arial Unicode MS" w:eastAsia="Arial Unicode MS" w:hAnsi="Arial Unicode MS" w:cs="Arial Unicode MS"/>
          <w:sz w:val="48"/>
          <w:szCs w:val="48"/>
        </w:rPr>
      </w:pPr>
      <w:r w:rsidRPr="002A3FD5">
        <w:rPr>
          <w:rFonts w:ascii="Arial Unicode MS" w:eastAsia="Arial Unicode MS" w:hAnsi="Arial Unicode MS" w:cs="Arial Unicode MS" w:hint="eastAsia"/>
          <w:b/>
          <w:bCs/>
          <w:spacing w:val="-8"/>
          <w:w w:val="96"/>
          <w:sz w:val="48"/>
          <w:szCs w:val="48"/>
        </w:rPr>
        <w:t xml:space="preserve">Application Announcement </w:t>
      </w:r>
    </w:p>
    <w:p w:rsidR="000A7AD8" w:rsidRDefault="000A7AD8" w:rsidP="000A7AD8">
      <w:pPr>
        <w:pStyle w:val="a3"/>
        <w:spacing w:before="60" w:line="240" w:lineRule="auto"/>
        <w:ind w:left="360" w:hanging="360"/>
        <w:jc w:val="center"/>
        <w:rPr>
          <w:rFonts w:ascii="Arial Unicode MS" w:eastAsia="Arial Unicode MS" w:hAnsi="Arial Unicode MS" w:cs="Arial Unicode MS"/>
          <w:sz w:val="28"/>
          <w:szCs w:val="28"/>
        </w:rPr>
      </w:pPr>
    </w:p>
    <w:p w:rsidR="000A7AD8" w:rsidRPr="000A7AD8" w:rsidRDefault="000A7AD8" w:rsidP="000A7AD8">
      <w:pPr>
        <w:pStyle w:val="a3"/>
        <w:spacing w:before="60" w:line="240" w:lineRule="auto"/>
        <w:ind w:left="360" w:hanging="360"/>
        <w:jc w:val="center"/>
        <w:rPr>
          <w:rFonts w:ascii="Arial Unicode MS" w:eastAsia="Arial Unicode MS" w:hAnsi="Arial Unicode MS" w:cs="Arial Unicode MS"/>
          <w:sz w:val="28"/>
          <w:szCs w:val="28"/>
        </w:rPr>
      </w:pPr>
    </w:p>
    <w:p w:rsidR="000A7AD8" w:rsidRPr="000A7AD8" w:rsidRDefault="000A7AD8" w:rsidP="000A7AD8">
      <w:pPr>
        <w:pStyle w:val="a3"/>
        <w:spacing w:before="6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Seoul Metropolitan Government is accepting application for companies in the </w:t>
      </w:r>
      <w:proofErr w:type="spellStart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blockchain</w:t>
      </w:r>
      <w:proofErr w:type="spellEnd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 industry for the 'Seoul </w:t>
      </w:r>
      <w:proofErr w:type="spellStart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Blockchain</w:t>
      </w:r>
      <w:proofErr w:type="spellEnd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 Support Center' program to discover and assist the outstanding companies that are interested in talent development and global market entry. We encourage all of the exceptional startups in the </w:t>
      </w:r>
      <w:proofErr w:type="spellStart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blockchain</w:t>
      </w:r>
      <w:proofErr w:type="spellEnd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 ind</w:t>
      </w:r>
      <w:r w:rsidR="00F76A92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ustry to apply for the program.</w:t>
      </w:r>
    </w:p>
    <w:p w:rsidR="000A7AD8" w:rsidRDefault="000A7AD8" w:rsidP="000A7AD8">
      <w:pPr>
        <w:pStyle w:val="a3"/>
        <w:spacing w:before="60" w:line="240" w:lineRule="auto"/>
        <w:rPr>
          <w:rFonts w:ascii="Arial Unicode MS" w:eastAsia="Arial Unicode MS" w:hAnsi="Arial Unicode MS" w:cs="Arial Unicode MS"/>
          <w:sz w:val="28"/>
          <w:szCs w:val="28"/>
        </w:rPr>
      </w:pPr>
    </w:p>
    <w:p w:rsidR="000A7AD8" w:rsidRPr="000A7AD8" w:rsidRDefault="000A7AD8" w:rsidP="000A7AD8">
      <w:pPr>
        <w:pStyle w:val="a3"/>
        <w:spacing w:before="60" w:line="240" w:lineRule="auto"/>
        <w:rPr>
          <w:rFonts w:ascii="Arial Unicode MS" w:eastAsia="Arial Unicode MS" w:hAnsi="Arial Unicode MS" w:cs="Arial Unicode MS"/>
          <w:sz w:val="28"/>
          <w:szCs w:val="28"/>
        </w:rPr>
      </w:pPr>
    </w:p>
    <w:p w:rsidR="000A7AD8" w:rsidRPr="002A3FD5" w:rsidRDefault="000A7AD8" w:rsidP="002A3FD5">
      <w:pPr>
        <w:pStyle w:val="a3"/>
        <w:tabs>
          <w:tab w:val="left" w:pos="7221"/>
          <w:tab w:val="right" w:pos="9026"/>
        </w:tabs>
        <w:spacing w:before="60" w:line="240" w:lineRule="auto"/>
        <w:ind w:left="360" w:hanging="360"/>
        <w:jc w:val="right"/>
        <w:rPr>
          <w:rFonts w:ascii="Arial Unicode MS" w:eastAsia="Arial Unicode MS" w:hAnsi="Arial Unicode MS" w:cs="Arial Unicode MS"/>
          <w:sz w:val="28"/>
          <w:szCs w:val="28"/>
        </w:rPr>
      </w:pPr>
      <w:r w:rsidRPr="002A3FD5">
        <w:rPr>
          <w:rFonts w:ascii="Arial Unicode MS" w:eastAsia="Arial Unicode MS" w:hAnsi="Arial Unicode MS" w:cs="Arial Unicode MS"/>
          <w:spacing w:val="-8"/>
          <w:w w:val="96"/>
          <w:sz w:val="28"/>
          <w:szCs w:val="28"/>
        </w:rPr>
        <w:tab/>
      </w:r>
      <w:r w:rsidRPr="002A3FD5">
        <w:rPr>
          <w:rFonts w:ascii="Arial Unicode MS" w:eastAsia="Arial Unicode MS" w:hAnsi="Arial Unicode MS" w:cs="Arial Unicode MS"/>
          <w:spacing w:val="-8"/>
          <w:w w:val="96"/>
          <w:sz w:val="28"/>
          <w:szCs w:val="28"/>
        </w:rPr>
        <w:tab/>
      </w:r>
      <w:r w:rsidR="007C0229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2019. 11 .22</w:t>
      </w:r>
      <w:r w:rsidRPr="002A3FD5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 </w:t>
      </w:r>
    </w:p>
    <w:p w:rsidR="000A7AD8" w:rsidRPr="002A3FD5" w:rsidRDefault="000A7AD8" w:rsidP="000A7AD8">
      <w:pPr>
        <w:pStyle w:val="a3"/>
        <w:spacing w:before="60" w:line="240" w:lineRule="auto"/>
        <w:ind w:left="360" w:hanging="360"/>
        <w:jc w:val="right"/>
        <w:rPr>
          <w:rFonts w:ascii="Arial Unicode MS" w:eastAsia="Arial Unicode MS" w:hAnsi="Arial Unicode MS" w:cs="Arial Unicode MS"/>
          <w:sz w:val="36"/>
          <w:szCs w:val="36"/>
        </w:rPr>
      </w:pPr>
      <w:r w:rsidRPr="002A3FD5">
        <w:rPr>
          <w:rFonts w:ascii="Arial Unicode MS" w:eastAsia="Arial Unicode MS" w:hAnsi="Arial Unicode MS" w:cs="Arial Unicode MS" w:hint="eastAsia"/>
          <w:b/>
          <w:bCs/>
          <w:spacing w:val="-8"/>
          <w:w w:val="96"/>
          <w:sz w:val="36"/>
          <w:szCs w:val="36"/>
        </w:rPr>
        <w:t>Mayor of Seoul</w:t>
      </w:r>
    </w:p>
    <w:p w:rsidR="000A7AD8" w:rsidRDefault="000A7AD8" w:rsidP="000A7AD8">
      <w:pPr>
        <w:pStyle w:val="a3"/>
        <w:spacing w:before="60" w:line="240" w:lineRule="auto"/>
        <w:rPr>
          <w:rFonts w:ascii="Arial Unicode MS" w:eastAsia="Arial Unicode MS" w:hAnsi="Arial Unicode MS" w:cs="Arial Unicode MS"/>
          <w:sz w:val="28"/>
          <w:szCs w:val="28"/>
        </w:rPr>
      </w:pPr>
    </w:p>
    <w:p w:rsidR="000A7AD8" w:rsidRPr="000A7AD8" w:rsidRDefault="000A7AD8" w:rsidP="000A7AD8">
      <w:pPr>
        <w:pStyle w:val="a3"/>
        <w:spacing w:before="60" w:line="240" w:lineRule="auto"/>
        <w:rPr>
          <w:rFonts w:ascii="Arial Unicode MS" w:eastAsia="Arial Unicode MS" w:hAnsi="Arial Unicode MS" w:cs="Arial Unicode MS"/>
          <w:sz w:val="28"/>
          <w:szCs w:val="28"/>
        </w:rPr>
      </w:pPr>
    </w:p>
    <w:p w:rsidR="000A7AD8" w:rsidRPr="000A7AD8" w:rsidRDefault="000A7AD8" w:rsidP="00B11F27">
      <w:pPr>
        <w:pStyle w:val="a3"/>
        <w:spacing w:before="6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b/>
          <w:bCs/>
          <w:spacing w:val="-8"/>
          <w:w w:val="96"/>
          <w:sz w:val="28"/>
          <w:szCs w:val="28"/>
        </w:rPr>
        <w:t>1. Applicant Qualification</w:t>
      </w:r>
    </w:p>
    <w:p w:rsidR="00B55627" w:rsidRDefault="000A7AD8" w:rsidP="00B11F27">
      <w:pPr>
        <w:pStyle w:val="a3"/>
        <w:spacing w:before="60" w:line="240" w:lineRule="auto"/>
        <w:ind w:leftChars="100" w:left="200"/>
        <w:jc w:val="left"/>
        <w:rPr>
          <w:rFonts w:ascii="Arial Unicode MS" w:eastAsia="Arial Unicode MS" w:hAnsi="Arial Unicode MS" w:cs="Arial Unicode MS"/>
          <w:spacing w:val="-8"/>
          <w:w w:val="96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a. Local and international startup companies, reg</w:t>
      </w:r>
      <w:r w:rsidR="00B55627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istered less than 7 years, that </w:t>
      </w:r>
    </w:p>
    <w:p w:rsidR="000A7AD8" w:rsidRPr="00B55627" w:rsidRDefault="000A7AD8" w:rsidP="00B11F27">
      <w:pPr>
        <w:pStyle w:val="a3"/>
        <w:spacing w:before="60" w:line="240" w:lineRule="auto"/>
        <w:ind w:leftChars="223" w:left="446"/>
        <w:jc w:val="left"/>
        <w:rPr>
          <w:rFonts w:ascii="Arial Unicode MS" w:eastAsia="Arial Unicode MS" w:hAnsi="Arial Unicode MS" w:cs="Arial Unicode MS"/>
          <w:spacing w:val="-8"/>
          <w:w w:val="96"/>
          <w:sz w:val="28"/>
          <w:szCs w:val="28"/>
        </w:rPr>
      </w:pPr>
      <w:proofErr w:type="gramStart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possess</w:t>
      </w:r>
      <w:proofErr w:type="gramEnd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 or utilize technologies in </w:t>
      </w:r>
      <w:proofErr w:type="spellStart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blockchain</w:t>
      </w:r>
      <w:proofErr w:type="spellEnd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-related fields to carrying out businesses. </w:t>
      </w:r>
      <w:r w:rsidRPr="002A3FD5">
        <w:rPr>
          <w:rFonts w:ascii="Arial Unicode MS" w:eastAsia="Arial Unicode MS" w:hAnsi="Arial Unicode MS" w:cs="Arial Unicode MS"/>
          <w:spacing w:val="-8"/>
          <w:w w:val="96"/>
          <w:sz w:val="22"/>
          <w:szCs w:val="28"/>
        </w:rPr>
        <w:t xml:space="preserve">※ </w:t>
      </w:r>
      <w:r w:rsidRPr="002A3FD5">
        <w:rPr>
          <w:rFonts w:ascii="Arial Unicode MS" w:eastAsia="Arial Unicode MS" w:hAnsi="Arial Unicode MS" w:cs="Arial Unicode MS" w:hint="eastAsia"/>
          <w:spacing w:val="-8"/>
          <w:w w:val="96"/>
          <w:sz w:val="22"/>
          <w:szCs w:val="28"/>
        </w:rPr>
        <w:t xml:space="preserve">Based on Application Closing </w:t>
      </w:r>
      <w:proofErr w:type="gramStart"/>
      <w:r w:rsidRPr="002A3FD5">
        <w:rPr>
          <w:rFonts w:ascii="Arial Unicode MS" w:eastAsia="Arial Unicode MS" w:hAnsi="Arial Unicode MS" w:cs="Arial Unicode MS" w:hint="eastAsia"/>
          <w:spacing w:val="-8"/>
          <w:w w:val="96"/>
          <w:sz w:val="22"/>
          <w:szCs w:val="28"/>
        </w:rPr>
        <w:t>date</w:t>
      </w:r>
      <w:r w:rsidR="00261F07" w:rsidRPr="00261F07">
        <w:rPr>
          <w:rFonts w:ascii="Arial Unicode MS" w:eastAsia="Arial Unicode MS" w:hAnsi="Arial Unicode MS" w:cs="Arial Unicode MS" w:hint="eastAsia"/>
          <w:color w:val="auto"/>
          <w:spacing w:val="-8"/>
          <w:w w:val="96"/>
          <w:sz w:val="22"/>
          <w:szCs w:val="28"/>
        </w:rPr>
        <w:t>(</w:t>
      </w:r>
      <w:proofErr w:type="gramEnd"/>
      <w:r w:rsidR="00261F07" w:rsidRPr="00261F07">
        <w:rPr>
          <w:rFonts w:ascii="Arial Unicode MS" w:eastAsia="Arial Unicode MS" w:hAnsi="Arial Unicode MS" w:cs="Arial Unicode MS"/>
          <w:color w:val="auto"/>
          <w:spacing w:val="-8"/>
          <w:w w:val="96"/>
          <w:sz w:val="22"/>
          <w:szCs w:val="28"/>
        </w:rPr>
        <w:t>’</w:t>
      </w:r>
      <w:r w:rsidR="00261F07" w:rsidRPr="00261F07">
        <w:rPr>
          <w:rFonts w:ascii="Arial Unicode MS" w:eastAsia="Arial Unicode MS" w:hAnsi="Arial Unicode MS" w:cs="Arial Unicode MS" w:hint="eastAsia"/>
          <w:color w:val="auto"/>
          <w:spacing w:val="-8"/>
          <w:w w:val="96"/>
          <w:sz w:val="22"/>
          <w:szCs w:val="28"/>
        </w:rPr>
        <w:t>19.12.09)</w:t>
      </w:r>
    </w:p>
    <w:p w:rsidR="000A7AD8" w:rsidRPr="002A3FD5" w:rsidRDefault="000A7AD8" w:rsidP="00B11F27">
      <w:pPr>
        <w:pStyle w:val="a3"/>
        <w:spacing w:before="60" w:line="240" w:lineRule="auto"/>
        <w:ind w:leftChars="200" w:left="400"/>
        <w:jc w:val="left"/>
        <w:rPr>
          <w:rFonts w:ascii="Arial Unicode MS" w:eastAsia="Arial Unicode MS" w:hAnsi="Arial Unicode MS" w:cs="Arial Unicode MS"/>
          <w:sz w:val="24"/>
          <w:szCs w:val="28"/>
        </w:rPr>
      </w:pPr>
      <w:r w:rsidRPr="002A3FD5">
        <w:rPr>
          <w:rFonts w:ascii="Arial Unicode MS" w:eastAsia="Arial Unicode MS" w:hAnsi="Arial Unicode MS" w:cs="Arial Unicode MS"/>
          <w:spacing w:val="-8"/>
          <w:w w:val="96"/>
          <w:sz w:val="24"/>
          <w:szCs w:val="28"/>
        </w:rPr>
        <w:t xml:space="preserve">※ </w:t>
      </w:r>
      <w:r w:rsidRPr="002A3FD5">
        <w:rPr>
          <w:rFonts w:ascii="Arial Unicode MS" w:eastAsia="Arial Unicode MS" w:hAnsi="Arial Unicode MS" w:cs="Arial Unicode MS" w:hint="eastAsia"/>
          <w:spacing w:val="-8"/>
          <w:w w:val="96"/>
          <w:sz w:val="24"/>
          <w:szCs w:val="28"/>
        </w:rPr>
        <w:t>Full occup</w:t>
      </w:r>
      <w:r w:rsidR="00E62317">
        <w:rPr>
          <w:rFonts w:ascii="Arial Unicode MS" w:eastAsia="Arial Unicode MS" w:hAnsi="Arial Unicode MS" w:cs="Arial Unicode MS" w:hint="eastAsia"/>
          <w:spacing w:val="-8"/>
          <w:w w:val="96"/>
          <w:sz w:val="24"/>
          <w:szCs w:val="28"/>
        </w:rPr>
        <w:t>ancy of the space may not</w:t>
      </w:r>
      <w:r w:rsidR="00E1251D">
        <w:rPr>
          <w:rFonts w:ascii="Arial Unicode MS" w:eastAsia="Arial Unicode MS" w:hAnsi="Arial Unicode MS" w:cs="Arial Unicode MS" w:hint="eastAsia"/>
          <w:spacing w:val="-8"/>
          <w:w w:val="96"/>
          <w:sz w:val="24"/>
          <w:szCs w:val="28"/>
        </w:rPr>
        <w:t xml:space="preserve"> </w:t>
      </w:r>
      <w:r w:rsidR="00E1251D" w:rsidRPr="00F76A92">
        <w:rPr>
          <w:rFonts w:ascii="Arial Unicode MS" w:eastAsia="Arial Unicode MS" w:hAnsi="Arial Unicode MS" w:cs="Arial Unicode MS" w:hint="eastAsia"/>
          <w:color w:val="000000" w:themeColor="text1"/>
          <w:spacing w:val="-8"/>
          <w:w w:val="96"/>
          <w:sz w:val="24"/>
          <w:szCs w:val="28"/>
        </w:rPr>
        <w:t>necessarily be filled</w:t>
      </w:r>
      <w:r w:rsidRPr="002A3FD5">
        <w:rPr>
          <w:rFonts w:ascii="Arial Unicode MS" w:eastAsia="Arial Unicode MS" w:hAnsi="Arial Unicode MS" w:cs="Arial Unicode MS" w:hint="eastAsia"/>
          <w:spacing w:val="-8"/>
          <w:w w:val="96"/>
          <w:sz w:val="24"/>
          <w:szCs w:val="28"/>
        </w:rPr>
        <w:t xml:space="preserve"> if not enough applicants are qualified for the program. </w:t>
      </w:r>
    </w:p>
    <w:p w:rsidR="000A7AD8" w:rsidRPr="000A7AD8" w:rsidRDefault="000A7AD8" w:rsidP="00B11F27">
      <w:pPr>
        <w:pStyle w:val="a3"/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b/>
          <w:bCs/>
          <w:spacing w:val="-8"/>
          <w:w w:val="96"/>
          <w:sz w:val="28"/>
          <w:szCs w:val="28"/>
        </w:rPr>
        <w:lastRenderedPageBreak/>
        <w:t xml:space="preserve">2. Non-qualified Applicants </w:t>
      </w:r>
    </w:p>
    <w:p w:rsidR="00B55627" w:rsidRDefault="000A7AD8" w:rsidP="00B11F27">
      <w:pPr>
        <w:pStyle w:val="a3"/>
        <w:spacing w:before="60" w:line="240" w:lineRule="auto"/>
        <w:ind w:leftChars="100" w:left="896" w:hanging="696"/>
        <w:jc w:val="left"/>
        <w:rPr>
          <w:rFonts w:ascii="Arial Unicode MS" w:eastAsia="Arial Unicode MS" w:hAnsi="Arial Unicode MS" w:cs="Arial Unicode MS"/>
          <w:spacing w:val="-8"/>
          <w:w w:val="96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a. '</w:t>
      </w:r>
      <w:proofErr w:type="spellStart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Blockchain</w:t>
      </w:r>
      <w:proofErr w:type="spellEnd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-based Crypto-Asset Sale and B</w:t>
      </w:r>
      <w:r w:rsidR="00B55627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rokerage' are not recognized as </w:t>
      </w:r>
    </w:p>
    <w:p w:rsidR="000A7AD8" w:rsidRPr="000A7AD8" w:rsidRDefault="000A7AD8" w:rsidP="00B11F27">
      <w:pPr>
        <w:pStyle w:val="a3"/>
        <w:spacing w:before="60" w:line="240" w:lineRule="auto"/>
        <w:ind w:leftChars="200" w:left="400"/>
        <w:jc w:val="left"/>
        <w:rPr>
          <w:rFonts w:ascii="Arial Unicode MS" w:eastAsia="Arial Unicode MS" w:hAnsi="Arial Unicode MS" w:cs="Arial Unicode MS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Venture Business, resulting in not eligible to apply under relevant laws, such as the Act on Speci</w:t>
      </w:r>
      <w:r w:rsidR="00E1251D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al Measures for the </w:t>
      </w:r>
      <w:r w:rsidR="00E1251D" w:rsidRPr="00F76A92">
        <w:rPr>
          <w:rFonts w:ascii="Arial Unicode MS" w:eastAsia="Arial Unicode MS" w:hAnsi="Arial Unicode MS" w:cs="Arial Unicode MS" w:hint="eastAsia"/>
          <w:color w:val="000000" w:themeColor="text1"/>
          <w:spacing w:val="-8"/>
          <w:w w:val="96"/>
          <w:sz w:val="28"/>
          <w:szCs w:val="28"/>
        </w:rPr>
        <w:t>Promotion</w:t>
      </w: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 of Venture Businesses. </w:t>
      </w:r>
    </w:p>
    <w:p w:rsidR="00B55627" w:rsidRDefault="000A7AD8" w:rsidP="00B11F27">
      <w:pPr>
        <w:pStyle w:val="a3"/>
        <w:spacing w:before="60" w:line="240" w:lineRule="auto"/>
        <w:ind w:leftChars="100" w:left="858" w:hanging="658"/>
        <w:jc w:val="left"/>
        <w:rPr>
          <w:rFonts w:ascii="Arial Unicode MS" w:eastAsia="Arial Unicode MS" w:hAnsi="Arial Unicode MS" w:cs="Arial Unicode MS"/>
          <w:spacing w:val="-8"/>
          <w:w w:val="96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b. Those who have defaulted obligations from f</w:t>
      </w:r>
      <w:r w:rsidR="00B55627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inancial institutions, or those </w:t>
      </w:r>
    </w:p>
    <w:p w:rsidR="000A7AD8" w:rsidRDefault="000A7AD8" w:rsidP="00B11F27">
      <w:pPr>
        <w:pStyle w:val="a3"/>
        <w:spacing w:before="60" w:line="240" w:lineRule="auto"/>
        <w:ind w:leftChars="200" w:left="400"/>
        <w:jc w:val="left"/>
        <w:rPr>
          <w:rFonts w:ascii="Arial Unicode MS" w:eastAsia="Arial Unicode MS" w:hAnsi="Arial Unicode MS" w:cs="Arial Unicode MS"/>
          <w:spacing w:val="-8"/>
          <w:w w:val="96"/>
          <w:sz w:val="28"/>
          <w:szCs w:val="28"/>
        </w:rPr>
      </w:pPr>
      <w:proofErr w:type="gramStart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delinquent</w:t>
      </w:r>
      <w:proofErr w:type="gramEnd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 in national or local tax payments. </w:t>
      </w:r>
    </w:p>
    <w:p w:rsidR="000F59FF" w:rsidRDefault="000F59FF" w:rsidP="000F59FF">
      <w:pPr>
        <w:pStyle w:val="a3"/>
        <w:spacing w:before="60" w:line="240" w:lineRule="auto"/>
        <w:ind w:leftChars="100" w:left="896" w:hanging="696"/>
        <w:jc w:val="left"/>
        <w:rPr>
          <w:rFonts w:ascii="Arial Unicode MS" w:eastAsia="Arial Unicode MS" w:hAnsi="Arial Unicode MS" w:cs="Arial Unicode MS"/>
          <w:spacing w:val="-8"/>
          <w:w w:val="96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c</w:t>
      </w: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. </w:t>
      </w:r>
      <w:r w:rsidRPr="000F59FF">
        <w:rPr>
          <w:rFonts w:ascii="Arial Unicode MS" w:eastAsia="Arial Unicode MS" w:hAnsi="Arial Unicode MS" w:cs="Arial Unicode MS"/>
          <w:spacing w:val="-8"/>
          <w:w w:val="96"/>
          <w:sz w:val="28"/>
          <w:szCs w:val="28"/>
        </w:rPr>
        <w:t xml:space="preserve">Those who receive benefits of startup </w:t>
      </w:r>
      <w:r>
        <w:rPr>
          <w:rFonts w:ascii="Arial Unicode MS" w:eastAsia="Arial Unicode MS" w:hAnsi="Arial Unicode MS" w:cs="Arial Unicode MS"/>
          <w:spacing w:val="-8"/>
          <w:w w:val="96"/>
          <w:sz w:val="28"/>
          <w:szCs w:val="28"/>
        </w:rPr>
        <w:t>office space support from Seoul</w:t>
      </w:r>
    </w:p>
    <w:p w:rsidR="000F59FF" w:rsidRPr="000F59FF" w:rsidRDefault="000F59FF" w:rsidP="000F59FF">
      <w:pPr>
        <w:pStyle w:val="a3"/>
        <w:spacing w:before="60" w:line="240" w:lineRule="auto"/>
        <w:ind w:leftChars="200" w:left="400"/>
        <w:jc w:val="left"/>
        <w:rPr>
          <w:rFonts w:ascii="Arial Unicode MS" w:eastAsia="Arial Unicode MS" w:hAnsi="Arial Unicode MS" w:cs="Arial Unicode MS"/>
          <w:spacing w:val="-8"/>
          <w:w w:val="96"/>
          <w:sz w:val="28"/>
          <w:szCs w:val="28"/>
        </w:rPr>
      </w:pPr>
      <w:r w:rsidRPr="000F59FF">
        <w:rPr>
          <w:rFonts w:ascii="Arial Unicode MS" w:eastAsia="Arial Unicode MS" w:hAnsi="Arial Unicode MS" w:cs="Arial Unicode MS"/>
          <w:spacing w:val="-8"/>
          <w:w w:val="96"/>
          <w:sz w:val="28"/>
          <w:szCs w:val="28"/>
        </w:rPr>
        <w:t xml:space="preserve">Metropolitan </w:t>
      </w:r>
      <w:proofErr w:type="gramStart"/>
      <w:r w:rsidRPr="000F59FF">
        <w:rPr>
          <w:rFonts w:ascii="Arial Unicode MS" w:eastAsia="Arial Unicode MS" w:hAnsi="Arial Unicode MS" w:cs="Arial Unicode MS"/>
          <w:spacing w:val="-8"/>
          <w:w w:val="96"/>
          <w:sz w:val="28"/>
          <w:szCs w:val="28"/>
        </w:rPr>
        <w:t>Government ,</w:t>
      </w:r>
      <w:proofErr w:type="gramEnd"/>
      <w:r w:rsidRPr="000F59FF">
        <w:rPr>
          <w:rFonts w:ascii="Arial Unicode MS" w:eastAsia="Arial Unicode MS" w:hAnsi="Arial Unicode MS" w:cs="Arial Unicode MS"/>
          <w:spacing w:val="-8"/>
          <w:w w:val="96"/>
          <w:sz w:val="28"/>
          <w:szCs w:val="28"/>
        </w:rPr>
        <w:t xml:space="preserve"> local government or any other public agencies.</w:t>
      </w:r>
    </w:p>
    <w:p w:rsidR="000F59FF" w:rsidRDefault="000F59FF" w:rsidP="000F59FF">
      <w:pPr>
        <w:pStyle w:val="a3"/>
        <w:spacing w:before="60" w:line="240" w:lineRule="auto"/>
        <w:ind w:leftChars="200" w:left="400"/>
        <w:jc w:val="left"/>
        <w:rPr>
          <w:rFonts w:ascii="Arial Unicode MS" w:eastAsia="Arial Unicode MS" w:hAnsi="Arial Unicode MS" w:cs="Arial Unicode MS"/>
          <w:spacing w:val="-8"/>
          <w:w w:val="96"/>
          <w:sz w:val="28"/>
          <w:szCs w:val="28"/>
        </w:rPr>
      </w:pPr>
      <w:r w:rsidRPr="000F59FF">
        <w:rPr>
          <w:rFonts w:ascii="Arial Unicode MS" w:eastAsia="Arial Unicode MS" w:hAnsi="Arial Unicode MS" w:cs="Arial Unicode MS"/>
          <w:spacing w:val="-8"/>
          <w:w w:val="96"/>
          <w:sz w:val="28"/>
          <w:szCs w:val="28"/>
        </w:rPr>
        <w:t>(Exceptions: if the benefits are terminated befor</w:t>
      </w:r>
      <w:r>
        <w:rPr>
          <w:rFonts w:ascii="Arial Unicode MS" w:eastAsia="Arial Unicode MS" w:hAnsi="Arial Unicode MS" w:cs="Arial Unicode MS"/>
          <w:spacing w:val="-8"/>
          <w:w w:val="96"/>
          <w:sz w:val="28"/>
          <w:szCs w:val="28"/>
        </w:rPr>
        <w:t>e the week of move-in entry, or</w:t>
      </w:r>
      <w:r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 </w:t>
      </w:r>
      <w:r w:rsidRPr="000F59FF">
        <w:rPr>
          <w:rFonts w:ascii="Arial Unicode MS" w:eastAsia="Arial Unicode MS" w:hAnsi="Arial Unicode MS" w:cs="Arial Unicode MS"/>
          <w:spacing w:val="-8"/>
          <w:w w:val="96"/>
          <w:sz w:val="28"/>
          <w:szCs w:val="28"/>
        </w:rPr>
        <w:t>discontinuance of the previous support)</w:t>
      </w:r>
    </w:p>
    <w:p w:rsidR="000F59FF" w:rsidRDefault="000F59FF" w:rsidP="000F59FF">
      <w:pPr>
        <w:pStyle w:val="a3"/>
        <w:spacing w:before="60" w:line="240" w:lineRule="auto"/>
        <w:ind w:leftChars="100" w:left="200"/>
        <w:jc w:val="left"/>
        <w:rPr>
          <w:rFonts w:ascii="Arial Unicode MS" w:eastAsia="Arial Unicode MS" w:hAnsi="Arial Unicode MS" w:cs="Arial Unicode MS"/>
          <w:spacing w:val="-8"/>
          <w:w w:val="96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d</w:t>
      </w:r>
      <w:r w:rsidR="000A7AD8"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. Those who </w:t>
      </w:r>
      <w:r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recognized to have other </w:t>
      </w:r>
      <w:r w:rsidR="000A7AD8"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legal</w:t>
      </w:r>
      <w:r w:rsidR="00B55627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 and regulatory restrictions in</w:t>
      </w:r>
    </w:p>
    <w:p w:rsidR="000A7AD8" w:rsidRPr="000F59FF" w:rsidRDefault="000A7AD8" w:rsidP="000F59FF">
      <w:pPr>
        <w:pStyle w:val="a3"/>
        <w:spacing w:before="60" w:line="240" w:lineRule="auto"/>
        <w:ind w:leftChars="200" w:left="400"/>
        <w:jc w:val="left"/>
        <w:rPr>
          <w:rFonts w:ascii="Arial Unicode MS" w:eastAsia="Arial Unicode MS" w:hAnsi="Arial Unicode MS" w:cs="Arial Unicode MS"/>
          <w:spacing w:val="-8"/>
          <w:w w:val="96"/>
          <w:sz w:val="28"/>
          <w:szCs w:val="28"/>
        </w:rPr>
      </w:pPr>
      <w:proofErr w:type="gramStart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receiving</w:t>
      </w:r>
      <w:proofErr w:type="gramEnd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 support for startups.</w:t>
      </w:r>
    </w:p>
    <w:p w:rsidR="000A7AD8" w:rsidRPr="000A7AD8" w:rsidRDefault="000A7AD8" w:rsidP="00B11F27">
      <w:pPr>
        <w:pStyle w:val="a3"/>
        <w:spacing w:before="60" w:line="240" w:lineRule="auto"/>
        <w:ind w:left="696" w:hanging="696"/>
        <w:jc w:val="right"/>
        <w:rPr>
          <w:rFonts w:ascii="Arial Unicode MS" w:eastAsia="Arial Unicode MS" w:hAnsi="Arial Unicode MS" w:cs="Arial Unicode MS"/>
          <w:sz w:val="28"/>
          <w:szCs w:val="28"/>
        </w:rPr>
      </w:pPr>
    </w:p>
    <w:p w:rsidR="000A7AD8" w:rsidRPr="000A7AD8" w:rsidRDefault="000A7AD8" w:rsidP="00B11F27">
      <w:pPr>
        <w:pStyle w:val="a3"/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b/>
          <w:bCs/>
          <w:spacing w:val="-8"/>
          <w:w w:val="96"/>
          <w:sz w:val="28"/>
          <w:szCs w:val="28"/>
        </w:rPr>
        <w:t xml:space="preserve">3. Program Information </w:t>
      </w:r>
    </w:p>
    <w:p w:rsidR="000A7AD8" w:rsidRPr="000A7AD8" w:rsidRDefault="000A7AD8" w:rsidP="00B11F27">
      <w:pPr>
        <w:pStyle w:val="a3"/>
        <w:spacing w:before="60" w:line="240" w:lineRule="auto"/>
        <w:ind w:leftChars="100" w:left="200"/>
        <w:rPr>
          <w:rFonts w:ascii="Arial Unicode MS" w:eastAsia="Arial Unicode MS" w:hAnsi="Arial Unicode MS" w:cs="Arial Unicode MS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a. </w:t>
      </w:r>
      <w:proofErr w:type="gramStart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Facility :</w:t>
      </w:r>
      <w:proofErr w:type="gramEnd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 Seoul </w:t>
      </w:r>
      <w:proofErr w:type="spellStart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Blockchain</w:t>
      </w:r>
      <w:proofErr w:type="spellEnd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 Support Center </w:t>
      </w:r>
    </w:p>
    <w:p w:rsidR="00B55627" w:rsidRDefault="000A7AD8" w:rsidP="00B11F27">
      <w:pPr>
        <w:pStyle w:val="a3"/>
        <w:spacing w:before="60" w:line="240" w:lineRule="auto"/>
        <w:ind w:leftChars="100" w:left="2280" w:hanging="2080"/>
        <w:rPr>
          <w:rFonts w:ascii="Arial Unicode MS" w:eastAsia="Arial Unicode MS" w:hAnsi="Arial Unicode MS" w:cs="Arial Unicode MS"/>
          <w:spacing w:val="-8"/>
          <w:w w:val="96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b. </w:t>
      </w:r>
      <w:proofErr w:type="gramStart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Location :</w:t>
      </w:r>
      <w:proofErr w:type="gramEnd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 78, </w:t>
      </w:r>
      <w:proofErr w:type="spellStart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Mapo-daero</w:t>
      </w:r>
      <w:proofErr w:type="spellEnd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, </w:t>
      </w:r>
      <w:proofErr w:type="spellStart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Mapo-gu</w:t>
      </w:r>
      <w:proofErr w:type="spellEnd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, </w:t>
      </w:r>
      <w:r w:rsidR="00B55627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Seoul, Korea (Police Mutual Aid</w:t>
      </w:r>
    </w:p>
    <w:p w:rsidR="000A7AD8" w:rsidRPr="000A7AD8" w:rsidRDefault="000A7AD8" w:rsidP="00B11F27">
      <w:pPr>
        <w:pStyle w:val="a3"/>
        <w:spacing w:before="60" w:line="240" w:lineRule="auto"/>
        <w:ind w:leftChars="200" w:left="2480" w:hanging="2080"/>
        <w:rPr>
          <w:rFonts w:ascii="Arial Unicode MS" w:eastAsia="Arial Unicode MS" w:hAnsi="Arial Unicode MS" w:cs="Arial Unicode MS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Association - </w:t>
      </w:r>
      <w:proofErr w:type="spellStart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Jaram</w:t>
      </w:r>
      <w:proofErr w:type="spellEnd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 Building 8th floor, 11th floor)</w:t>
      </w:r>
    </w:p>
    <w:p w:rsidR="000A7AD8" w:rsidRPr="000A7AD8" w:rsidRDefault="000A7AD8" w:rsidP="00B11F27">
      <w:pPr>
        <w:pStyle w:val="a3"/>
        <w:spacing w:before="60" w:line="240" w:lineRule="auto"/>
        <w:ind w:leftChars="100" w:left="2280" w:hanging="2080"/>
        <w:rPr>
          <w:rFonts w:ascii="Arial Unicode MS" w:eastAsia="Arial Unicode MS" w:hAnsi="Arial Unicode MS" w:cs="Arial Unicode MS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c. </w:t>
      </w:r>
      <w:proofErr w:type="gramStart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Size :</w:t>
      </w:r>
      <w:proofErr w:type="gramEnd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 Around 40 Independent office space (8-person room, 4-person room)</w:t>
      </w:r>
    </w:p>
    <w:p w:rsidR="000A7AD8" w:rsidRDefault="000A7AD8" w:rsidP="00B11F27">
      <w:pPr>
        <w:pStyle w:val="a3"/>
        <w:spacing w:before="60" w:line="240" w:lineRule="auto"/>
        <w:ind w:leftChars="200" w:left="400"/>
        <w:jc w:val="left"/>
        <w:rPr>
          <w:rFonts w:ascii="Arial Unicode MS" w:eastAsia="Arial Unicode MS" w:hAnsi="Arial Unicode MS" w:cs="Arial Unicode MS"/>
          <w:spacing w:val="-8"/>
          <w:w w:val="96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- Local </w:t>
      </w:r>
      <w:proofErr w:type="gramStart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Business :</w:t>
      </w:r>
      <w:proofErr w:type="gramEnd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 Around 30, International Business : Around 10</w:t>
      </w:r>
    </w:p>
    <w:p w:rsidR="002B21F1" w:rsidRPr="00FA7755" w:rsidRDefault="002B21F1" w:rsidP="00B11F27">
      <w:pPr>
        <w:pStyle w:val="a3"/>
        <w:spacing w:before="60" w:line="240" w:lineRule="auto"/>
        <w:ind w:leftChars="200" w:left="400"/>
        <w:jc w:val="left"/>
        <w:rPr>
          <w:rFonts w:ascii="Arial Unicode MS" w:eastAsia="Arial Unicode MS" w:hAnsi="Arial Unicode MS" w:cs="Arial Unicode MS"/>
          <w:color w:val="000000" w:themeColor="text1"/>
          <w:w w:val="80"/>
          <w:sz w:val="28"/>
          <w:szCs w:val="28"/>
        </w:rPr>
      </w:pPr>
      <w:r w:rsidRPr="00FA7755">
        <w:rPr>
          <w:rFonts w:ascii="Arial Unicode MS" w:eastAsia="Arial Unicode MS" w:hAnsi="Arial Unicode MS" w:cs="Arial Unicode MS" w:hint="eastAsia"/>
          <w:color w:val="000000" w:themeColor="text1"/>
          <w:w w:val="80"/>
          <w:sz w:val="28"/>
          <w:szCs w:val="28"/>
        </w:rPr>
        <w:t xml:space="preserve">※ </w:t>
      </w:r>
      <w:r w:rsidRPr="00FA7755">
        <w:rPr>
          <w:rFonts w:ascii="Arial Unicode MS" w:eastAsia="Arial Unicode MS" w:hAnsi="Arial Unicode MS" w:cs="Arial Unicode MS"/>
          <w:color w:val="000000" w:themeColor="text1"/>
          <w:w w:val="80"/>
          <w:sz w:val="28"/>
          <w:szCs w:val="28"/>
        </w:rPr>
        <w:t>Adjustable in proportion to the support provided for the resident companies</w:t>
      </w:r>
    </w:p>
    <w:p w:rsidR="000A7AD8" w:rsidRPr="000A7AD8" w:rsidRDefault="000A7AD8" w:rsidP="00B11F27">
      <w:pPr>
        <w:pStyle w:val="a4"/>
        <w:spacing w:before="60" w:line="240" w:lineRule="auto"/>
        <w:ind w:leftChars="100" w:left="1214" w:hanging="1014"/>
        <w:rPr>
          <w:rFonts w:ascii="Arial Unicode MS" w:eastAsia="Arial Unicode MS" w:hAnsi="Arial Unicode MS" w:cs="Arial Unicode MS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d. Move-in </w:t>
      </w:r>
      <w:proofErr w:type="gramStart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Period :</w:t>
      </w:r>
      <w:proofErr w:type="gramEnd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 2019. 12. 23</w:t>
      </w:r>
      <w:proofErr w:type="gramStart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.(</w:t>
      </w:r>
      <w:proofErr w:type="gramEnd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Mon) ~ 2020. 1. 22</w:t>
      </w:r>
      <w:proofErr w:type="gramStart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.(</w:t>
      </w:r>
      <w:proofErr w:type="gramEnd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Wed) </w:t>
      </w:r>
    </w:p>
    <w:p w:rsidR="000A7AD8" w:rsidRPr="00FA7755" w:rsidRDefault="000A7AD8" w:rsidP="00B11F27">
      <w:pPr>
        <w:pStyle w:val="a4"/>
        <w:spacing w:before="60" w:line="240" w:lineRule="auto"/>
        <w:ind w:leftChars="200" w:left="1414" w:hanging="1014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FA7755">
        <w:rPr>
          <w:rFonts w:ascii="Arial Unicode MS" w:eastAsia="Arial Unicode MS" w:hAnsi="Arial Unicode MS" w:cs="Arial Unicode MS"/>
          <w:color w:val="000000" w:themeColor="text1"/>
          <w:spacing w:val="-8"/>
          <w:w w:val="96"/>
          <w:sz w:val="28"/>
          <w:szCs w:val="28"/>
        </w:rPr>
        <w:t xml:space="preserve">※ </w:t>
      </w:r>
      <w:r w:rsidRPr="00FA7755">
        <w:rPr>
          <w:rFonts w:ascii="Arial Unicode MS" w:eastAsia="Arial Unicode MS" w:hAnsi="Arial Unicode MS" w:cs="Arial Unicode MS" w:hint="eastAsia"/>
          <w:color w:val="000000" w:themeColor="text1"/>
          <w:spacing w:val="-8"/>
          <w:w w:val="96"/>
          <w:sz w:val="28"/>
          <w:szCs w:val="28"/>
        </w:rPr>
        <w:t>Date may change depend</w:t>
      </w:r>
      <w:r w:rsidR="002B21F1" w:rsidRPr="00FA7755">
        <w:rPr>
          <w:rFonts w:ascii="Arial Unicode MS" w:eastAsia="Arial Unicode MS" w:hAnsi="Arial Unicode MS" w:cs="Arial Unicode MS" w:hint="eastAsia"/>
          <w:color w:val="000000" w:themeColor="text1"/>
          <w:spacing w:val="-8"/>
          <w:w w:val="96"/>
          <w:sz w:val="28"/>
          <w:szCs w:val="28"/>
        </w:rPr>
        <w:t>ing on progress of construction</w:t>
      </w:r>
    </w:p>
    <w:p w:rsidR="000A7AD8" w:rsidRDefault="000A7AD8" w:rsidP="00B11F27">
      <w:pPr>
        <w:pStyle w:val="a3"/>
        <w:spacing w:before="60" w:line="240" w:lineRule="auto"/>
        <w:rPr>
          <w:rFonts w:ascii="Arial Unicode MS" w:eastAsia="Arial Unicode MS" w:hAnsi="Arial Unicode MS" w:cs="Arial Unicode MS"/>
          <w:b/>
          <w:bCs/>
          <w:spacing w:val="-8"/>
          <w:w w:val="96"/>
          <w:sz w:val="28"/>
          <w:szCs w:val="28"/>
        </w:rPr>
      </w:pPr>
    </w:p>
    <w:p w:rsidR="000F59FF" w:rsidRDefault="000F59FF" w:rsidP="00B11F27">
      <w:pPr>
        <w:pStyle w:val="a3"/>
        <w:spacing w:before="60" w:line="240" w:lineRule="auto"/>
        <w:rPr>
          <w:rFonts w:ascii="Arial Unicode MS" w:eastAsia="Arial Unicode MS" w:hAnsi="Arial Unicode MS" w:cs="Arial Unicode MS"/>
          <w:b/>
          <w:bCs/>
          <w:spacing w:val="-8"/>
          <w:w w:val="96"/>
          <w:sz w:val="28"/>
          <w:szCs w:val="28"/>
        </w:rPr>
      </w:pPr>
    </w:p>
    <w:p w:rsidR="000F59FF" w:rsidRDefault="000F59FF" w:rsidP="00B11F27">
      <w:pPr>
        <w:pStyle w:val="a3"/>
        <w:spacing w:before="60" w:line="240" w:lineRule="auto"/>
        <w:rPr>
          <w:rFonts w:ascii="Arial Unicode MS" w:eastAsia="Arial Unicode MS" w:hAnsi="Arial Unicode MS" w:cs="Arial Unicode MS"/>
          <w:b/>
          <w:bCs/>
          <w:spacing w:val="-8"/>
          <w:w w:val="96"/>
          <w:sz w:val="28"/>
          <w:szCs w:val="28"/>
        </w:rPr>
      </w:pPr>
    </w:p>
    <w:p w:rsidR="000A7AD8" w:rsidRPr="000A7AD8" w:rsidRDefault="000A7AD8" w:rsidP="00B11F27">
      <w:pPr>
        <w:pStyle w:val="a3"/>
        <w:spacing w:before="6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b/>
          <w:bCs/>
          <w:spacing w:val="-8"/>
          <w:w w:val="96"/>
          <w:sz w:val="28"/>
          <w:szCs w:val="28"/>
        </w:rPr>
        <w:lastRenderedPageBreak/>
        <w:t xml:space="preserve">4. Application Process </w:t>
      </w: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9"/>
        <w:gridCol w:w="315"/>
        <w:gridCol w:w="1111"/>
        <w:gridCol w:w="341"/>
        <w:gridCol w:w="1416"/>
        <w:gridCol w:w="314"/>
        <w:gridCol w:w="1328"/>
        <w:gridCol w:w="314"/>
        <w:gridCol w:w="1416"/>
        <w:gridCol w:w="340"/>
        <w:gridCol w:w="1176"/>
      </w:tblGrid>
      <w:tr w:rsidR="000A7AD8" w:rsidRPr="000A7AD8" w:rsidTr="000A7AD8">
        <w:trPr>
          <w:trHeight w:val="1302"/>
          <w:jc w:val="center"/>
        </w:trPr>
        <w:tc>
          <w:tcPr>
            <w:tcW w:w="124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7AD8" w:rsidRPr="00261F07" w:rsidRDefault="000A7AD8" w:rsidP="00B11F27">
            <w:pPr>
              <w:pStyle w:val="a3"/>
              <w:spacing w:line="240" w:lineRule="auto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18"/>
              </w:rPr>
            </w:pPr>
            <w:r w:rsidRPr="000A7AD8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 xml:space="preserve">Application </w:t>
            </w:r>
            <w:r w:rsidR="00261F07" w:rsidRPr="00261F07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</w:rPr>
              <w:t>Period</w:t>
            </w:r>
          </w:p>
          <w:p w:rsidR="000A7AD8" w:rsidRPr="00261F07" w:rsidRDefault="00261F07" w:rsidP="00261F07">
            <w:pPr>
              <w:pStyle w:val="a3"/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FF"/>
                <w:sz w:val="18"/>
                <w:szCs w:val="18"/>
              </w:rPr>
              <w:t>(19.11.22 ~12.09)</w:t>
            </w:r>
          </w:p>
        </w:tc>
        <w:tc>
          <w:tcPr>
            <w:tcW w:w="317" w:type="dxa"/>
            <w:tcBorders>
              <w:top w:val="nil"/>
              <w:left w:val="single" w:sz="2" w:space="0" w:color="7F7F7F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7AD8" w:rsidRPr="000A7AD8" w:rsidRDefault="000A7AD8" w:rsidP="00B11F27">
            <w:pPr>
              <w:pStyle w:val="a3"/>
              <w:spacing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A7AD8">
              <w:rPr>
                <w:rFonts w:ascii="Arial Unicode MS" w:eastAsia="Arial Unicode MS" w:hAnsi="Arial Unicode MS" w:cs="Arial Unicode MS"/>
                <w:b/>
                <w:bCs/>
                <w:color w:val="666666"/>
                <w:sz w:val="18"/>
                <w:szCs w:val="18"/>
              </w:rPr>
              <w:t>▶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7AD8" w:rsidRPr="000A7AD8" w:rsidRDefault="000A7AD8" w:rsidP="00B11F27">
            <w:pPr>
              <w:pStyle w:val="a3"/>
              <w:spacing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A7AD8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1st Round Document Evaluation</w:t>
            </w:r>
          </w:p>
          <w:p w:rsidR="000A7AD8" w:rsidRPr="000A7AD8" w:rsidRDefault="000F59FF" w:rsidP="00B11F27">
            <w:pPr>
              <w:pStyle w:val="a3"/>
              <w:spacing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FF"/>
                <w:spacing w:val="-24"/>
                <w:sz w:val="18"/>
                <w:szCs w:val="18"/>
              </w:rPr>
              <w:t>(19.12.</w:t>
            </w:r>
            <w:r w:rsidR="000A7AD8" w:rsidRPr="000A7AD8">
              <w:rPr>
                <w:rFonts w:ascii="Arial Unicode MS" w:eastAsia="Arial Unicode MS" w:hAnsi="Arial Unicode MS" w:cs="Arial Unicode MS" w:hint="eastAsia"/>
                <w:b/>
                <w:bCs/>
                <w:color w:val="0000FF"/>
                <w:spacing w:val="-24"/>
                <w:sz w:val="18"/>
                <w:szCs w:val="18"/>
              </w:rPr>
              <w:t>1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0000FF"/>
                <w:spacing w:val="-24"/>
                <w:sz w:val="18"/>
                <w:szCs w:val="18"/>
              </w:rPr>
              <w:t>1~1</w:t>
            </w:r>
            <w:r w:rsidR="000A7AD8" w:rsidRPr="000A7AD8">
              <w:rPr>
                <w:rFonts w:ascii="Arial Unicode MS" w:eastAsia="Arial Unicode MS" w:hAnsi="Arial Unicode MS" w:cs="Arial Unicode MS" w:hint="eastAsia"/>
                <w:b/>
                <w:bCs/>
                <w:color w:val="0000FF"/>
                <w:spacing w:val="-24"/>
                <w:sz w:val="18"/>
                <w:szCs w:val="18"/>
              </w:rPr>
              <w:t>2)</w:t>
            </w:r>
          </w:p>
        </w:tc>
        <w:tc>
          <w:tcPr>
            <w:tcW w:w="374" w:type="dxa"/>
            <w:tcBorders>
              <w:top w:val="nil"/>
              <w:left w:val="single" w:sz="12" w:space="0" w:color="000000"/>
              <w:bottom w:val="nil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7AD8" w:rsidRPr="000A7AD8" w:rsidRDefault="000A7AD8" w:rsidP="00B11F27">
            <w:pPr>
              <w:pStyle w:val="a3"/>
              <w:spacing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A7AD8">
              <w:rPr>
                <w:rFonts w:ascii="Arial Unicode MS" w:eastAsia="Arial Unicode MS" w:hAnsi="Arial Unicode MS" w:cs="Arial Unicode MS"/>
                <w:b/>
                <w:bCs/>
                <w:color w:val="666666"/>
                <w:sz w:val="18"/>
                <w:szCs w:val="18"/>
              </w:rPr>
              <w:t>▶</w:t>
            </w:r>
          </w:p>
        </w:tc>
        <w:tc>
          <w:tcPr>
            <w:tcW w:w="124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7AD8" w:rsidRPr="000A7AD8" w:rsidRDefault="000A7AD8" w:rsidP="00B11F27">
            <w:pPr>
              <w:pStyle w:val="a3"/>
              <w:spacing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A7AD8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 xml:space="preserve">1st Round Results Announcement </w:t>
            </w:r>
          </w:p>
          <w:p w:rsidR="000A7AD8" w:rsidRPr="000A7AD8" w:rsidRDefault="00687FFA" w:rsidP="00B11F27">
            <w:pPr>
              <w:pStyle w:val="a3"/>
              <w:spacing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FF"/>
                <w:sz w:val="18"/>
                <w:szCs w:val="18"/>
              </w:rPr>
              <w:t>(19.12.1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0000FF"/>
                <w:sz w:val="18"/>
                <w:szCs w:val="18"/>
              </w:rPr>
              <w:t>6</w:t>
            </w:r>
            <w:r w:rsidR="000A7AD8" w:rsidRPr="000A7AD8">
              <w:rPr>
                <w:rFonts w:ascii="Arial Unicode MS" w:eastAsia="Arial Unicode MS" w:hAnsi="Arial Unicode MS" w:cs="Arial Unicode MS" w:hint="eastAsia"/>
                <w:b/>
                <w:bCs/>
                <w:color w:val="0000FF"/>
                <w:sz w:val="18"/>
                <w:szCs w:val="18"/>
              </w:rPr>
              <w:t>)</w:t>
            </w:r>
          </w:p>
        </w:tc>
        <w:tc>
          <w:tcPr>
            <w:tcW w:w="316" w:type="dxa"/>
            <w:tcBorders>
              <w:top w:val="nil"/>
              <w:left w:val="single" w:sz="2" w:space="0" w:color="7F7F7F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7AD8" w:rsidRPr="000A7AD8" w:rsidRDefault="000A7AD8" w:rsidP="00B11F27">
            <w:pPr>
              <w:pStyle w:val="a3"/>
              <w:spacing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A7AD8">
              <w:rPr>
                <w:rFonts w:ascii="Arial Unicode MS" w:eastAsia="Arial Unicode MS" w:hAnsi="Arial Unicode MS" w:cs="Arial Unicode MS"/>
                <w:b/>
                <w:bCs/>
                <w:color w:val="666666"/>
                <w:sz w:val="18"/>
                <w:szCs w:val="18"/>
              </w:rPr>
              <w:t>▶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7AD8" w:rsidRPr="000A7AD8" w:rsidRDefault="000A7AD8" w:rsidP="00B11F27">
            <w:pPr>
              <w:pStyle w:val="a3"/>
              <w:spacing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A7AD8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2nd Round In-person Presentation</w:t>
            </w:r>
          </w:p>
          <w:p w:rsidR="000A7AD8" w:rsidRPr="000A7AD8" w:rsidRDefault="000A7AD8" w:rsidP="00B11F27">
            <w:pPr>
              <w:pStyle w:val="a3"/>
              <w:spacing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A7AD8">
              <w:rPr>
                <w:rFonts w:ascii="Arial Unicode MS" w:eastAsia="Arial Unicode MS" w:hAnsi="Arial Unicode MS" w:cs="Arial Unicode MS" w:hint="eastAsia"/>
                <w:b/>
                <w:bCs/>
                <w:color w:val="0000FF"/>
                <w:spacing w:val="-6"/>
                <w:sz w:val="18"/>
                <w:szCs w:val="18"/>
              </w:rPr>
              <w:t>(19.12.</w:t>
            </w:r>
            <w:r w:rsidR="000F59FF">
              <w:rPr>
                <w:rFonts w:ascii="Arial Unicode MS" w:eastAsia="Arial Unicode MS" w:hAnsi="Arial Unicode MS" w:cs="Arial Unicode MS"/>
                <w:b/>
                <w:bCs/>
                <w:color w:val="0000FF"/>
                <w:spacing w:val="-6"/>
                <w:sz w:val="18"/>
                <w:szCs w:val="18"/>
              </w:rPr>
              <w:t>18~</w:t>
            </w:r>
            <w:r w:rsidRPr="000A7AD8">
              <w:rPr>
                <w:rFonts w:ascii="Arial Unicode MS" w:eastAsia="Arial Unicode MS" w:hAnsi="Arial Unicode MS" w:cs="Arial Unicode MS" w:hint="eastAsia"/>
                <w:b/>
                <w:bCs/>
                <w:color w:val="0000FF"/>
                <w:spacing w:val="-6"/>
                <w:sz w:val="18"/>
                <w:szCs w:val="18"/>
              </w:rPr>
              <w:t>19)</w:t>
            </w:r>
          </w:p>
        </w:tc>
        <w:tc>
          <w:tcPr>
            <w:tcW w:w="316" w:type="dxa"/>
            <w:tcBorders>
              <w:top w:val="nil"/>
              <w:left w:val="single" w:sz="12" w:space="0" w:color="000000"/>
              <w:bottom w:val="nil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7AD8" w:rsidRPr="000A7AD8" w:rsidRDefault="000A7AD8" w:rsidP="00B11F27">
            <w:pPr>
              <w:pStyle w:val="a3"/>
              <w:spacing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A7AD8">
              <w:rPr>
                <w:rFonts w:ascii="Arial Unicode MS" w:eastAsia="Arial Unicode MS" w:hAnsi="Arial Unicode MS" w:cs="Arial Unicode MS"/>
                <w:b/>
                <w:bCs/>
                <w:color w:val="666666"/>
                <w:sz w:val="18"/>
                <w:szCs w:val="18"/>
              </w:rPr>
              <w:t>▶</w:t>
            </w:r>
          </w:p>
        </w:tc>
        <w:tc>
          <w:tcPr>
            <w:tcW w:w="130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7AD8" w:rsidRPr="000A7AD8" w:rsidRDefault="000A7AD8" w:rsidP="00B11F27">
            <w:pPr>
              <w:pStyle w:val="a3"/>
              <w:spacing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A7AD8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Final Results Announcement</w:t>
            </w:r>
          </w:p>
          <w:p w:rsidR="000F59FF" w:rsidRDefault="000F59FF" w:rsidP="00B11F27">
            <w:pPr>
              <w:pStyle w:val="a3"/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FF"/>
                <w:sz w:val="18"/>
                <w:szCs w:val="18"/>
              </w:rPr>
            </w:pPr>
          </w:p>
          <w:p w:rsidR="000A7AD8" w:rsidRPr="000A7AD8" w:rsidRDefault="000A7AD8" w:rsidP="00B11F27">
            <w:pPr>
              <w:pStyle w:val="a3"/>
              <w:spacing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A7AD8">
              <w:rPr>
                <w:rFonts w:ascii="Arial Unicode MS" w:eastAsia="Arial Unicode MS" w:hAnsi="Arial Unicode MS" w:cs="Arial Unicode MS" w:hint="eastAsia"/>
                <w:b/>
                <w:bCs/>
                <w:color w:val="0000FF"/>
                <w:sz w:val="18"/>
                <w:szCs w:val="18"/>
              </w:rPr>
              <w:t>(19.12.23)</w:t>
            </w:r>
          </w:p>
        </w:tc>
        <w:tc>
          <w:tcPr>
            <w:tcW w:w="373" w:type="dxa"/>
            <w:tcBorders>
              <w:top w:val="nil"/>
              <w:left w:val="single" w:sz="2" w:space="0" w:color="7F7F7F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7AD8" w:rsidRPr="000A7AD8" w:rsidRDefault="000A7AD8" w:rsidP="00B11F27">
            <w:pPr>
              <w:pStyle w:val="a3"/>
              <w:spacing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A7AD8">
              <w:rPr>
                <w:rFonts w:ascii="Arial Unicode MS" w:eastAsia="Arial Unicode MS" w:hAnsi="Arial Unicode MS" w:cs="Arial Unicode MS"/>
                <w:b/>
                <w:bCs/>
                <w:color w:val="666666"/>
                <w:sz w:val="18"/>
                <w:szCs w:val="18"/>
              </w:rPr>
              <w:t>▶</w:t>
            </w:r>
          </w:p>
        </w:tc>
        <w:tc>
          <w:tcPr>
            <w:tcW w:w="1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7AD8" w:rsidRPr="000A7AD8" w:rsidRDefault="000A7AD8" w:rsidP="00B11F27">
            <w:pPr>
              <w:pStyle w:val="a3"/>
              <w:spacing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A7AD8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Contract &amp; Move-In</w:t>
            </w:r>
          </w:p>
          <w:p w:rsidR="000F59FF" w:rsidRDefault="000A7AD8" w:rsidP="00B11F27">
            <w:pPr>
              <w:pStyle w:val="a3"/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FF"/>
                <w:sz w:val="18"/>
                <w:szCs w:val="18"/>
              </w:rPr>
            </w:pPr>
            <w:r w:rsidRPr="000A7AD8">
              <w:rPr>
                <w:rFonts w:ascii="Arial Unicode MS" w:eastAsia="Arial Unicode MS" w:hAnsi="Arial Unicode MS" w:cs="Arial Unicode MS" w:hint="eastAsia"/>
                <w:b/>
                <w:bCs/>
                <w:color w:val="0000FF"/>
                <w:sz w:val="18"/>
                <w:szCs w:val="18"/>
              </w:rPr>
              <w:t>(</w:t>
            </w:r>
            <w:r w:rsidR="000F59FF">
              <w:rPr>
                <w:rFonts w:ascii="Arial Unicode MS" w:eastAsia="Arial Unicode MS" w:hAnsi="Arial Unicode MS" w:cs="Arial Unicode MS"/>
                <w:b/>
                <w:bCs/>
                <w:color w:val="0000FF"/>
                <w:sz w:val="18"/>
                <w:szCs w:val="18"/>
              </w:rPr>
              <w:t>19.12.23</w:t>
            </w:r>
          </w:p>
          <w:p w:rsidR="000A7AD8" w:rsidRPr="000F59FF" w:rsidRDefault="000F59FF" w:rsidP="000F59FF">
            <w:pPr>
              <w:pStyle w:val="a3"/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FF"/>
                <w:sz w:val="18"/>
                <w:szCs w:val="18"/>
              </w:rPr>
              <w:t>~</w:t>
            </w:r>
            <w:r w:rsidR="000A7AD8" w:rsidRPr="000A7AD8">
              <w:rPr>
                <w:rFonts w:ascii="Arial Unicode MS" w:eastAsia="Arial Unicode MS" w:hAnsi="Arial Unicode MS" w:cs="Arial Unicode MS" w:hint="eastAsia"/>
                <w:b/>
                <w:bCs/>
                <w:color w:val="0000FF"/>
                <w:sz w:val="18"/>
                <w:szCs w:val="18"/>
              </w:rPr>
              <w:t>20.01.22)</w:t>
            </w:r>
          </w:p>
        </w:tc>
      </w:tr>
    </w:tbl>
    <w:p w:rsidR="000A7AD8" w:rsidRPr="000A7AD8" w:rsidRDefault="000A7AD8" w:rsidP="00B11F27">
      <w:pPr>
        <w:pStyle w:val="a3"/>
        <w:spacing w:before="60" w:line="240" w:lineRule="auto"/>
        <w:ind w:leftChars="100" w:left="810" w:hanging="610"/>
        <w:rPr>
          <w:rFonts w:ascii="Arial Unicode MS" w:eastAsia="Arial Unicode MS" w:hAnsi="Arial Unicode MS" w:cs="Arial Unicode MS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a. A</w:t>
      </w:r>
      <w:r w:rsidR="00080EE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pplication </w:t>
      </w:r>
      <w:proofErr w:type="gramStart"/>
      <w:r w:rsidR="00080EE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Period :</w:t>
      </w:r>
      <w:proofErr w:type="gramEnd"/>
      <w:r w:rsidR="00080EE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 2019. 11. 2</w:t>
      </w:r>
      <w:r w:rsidR="000F59FF">
        <w:rPr>
          <w:rFonts w:ascii="Arial Unicode MS" w:eastAsia="Arial Unicode MS" w:hAnsi="Arial Unicode MS" w:cs="Arial Unicode MS"/>
          <w:spacing w:val="-8"/>
          <w:w w:val="96"/>
          <w:sz w:val="28"/>
          <w:szCs w:val="28"/>
        </w:rPr>
        <w:t>2</w:t>
      </w:r>
      <w:proofErr w:type="gramStart"/>
      <w:r w:rsidR="000F59FF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.(</w:t>
      </w:r>
      <w:proofErr w:type="gramEnd"/>
      <w:r w:rsidR="000F59FF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Fri</w:t>
      </w: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) ~ 2019. 12. 09</w:t>
      </w:r>
      <w:proofErr w:type="gramStart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.(</w:t>
      </w:r>
      <w:proofErr w:type="gramEnd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Mon), closes at 18:00</w:t>
      </w:r>
    </w:p>
    <w:p w:rsidR="00B55627" w:rsidRDefault="000A7AD8" w:rsidP="00B11F27">
      <w:pPr>
        <w:pStyle w:val="a3"/>
        <w:spacing w:before="60" w:line="240" w:lineRule="auto"/>
        <w:ind w:leftChars="100" w:left="2280" w:hanging="2080"/>
        <w:rPr>
          <w:rFonts w:ascii="Arial Unicode MS" w:eastAsia="Arial Unicode MS" w:hAnsi="Arial Unicode MS" w:cs="Arial Unicode MS"/>
          <w:spacing w:val="-8"/>
          <w:w w:val="96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b. </w:t>
      </w:r>
      <w:proofErr w:type="gramStart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How :</w:t>
      </w:r>
      <w:proofErr w:type="gramEnd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 Send necessary files including Application Form through email</w:t>
      </w:r>
    </w:p>
    <w:p w:rsidR="000A7AD8" w:rsidRPr="00B55627" w:rsidRDefault="000A7AD8" w:rsidP="00B11F27">
      <w:pPr>
        <w:pStyle w:val="a3"/>
        <w:spacing w:before="60" w:line="240" w:lineRule="auto"/>
        <w:ind w:leftChars="600" w:left="3280" w:hanging="2080"/>
        <w:rPr>
          <w:rFonts w:ascii="Arial Unicode MS" w:eastAsia="Arial Unicode MS" w:hAnsi="Arial Unicode MS" w:cs="Arial Unicode MS"/>
          <w:spacing w:val="-8"/>
          <w:w w:val="96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spacing w:val="-12"/>
          <w:w w:val="96"/>
          <w:sz w:val="28"/>
          <w:szCs w:val="28"/>
        </w:rPr>
        <w:t xml:space="preserve">(bccseoul@gmail.com) </w:t>
      </w:r>
    </w:p>
    <w:p w:rsidR="000A7AD8" w:rsidRPr="000A7AD8" w:rsidRDefault="000A7AD8" w:rsidP="00B11F27">
      <w:pPr>
        <w:pStyle w:val="a3"/>
        <w:spacing w:before="60" w:line="240" w:lineRule="auto"/>
        <w:ind w:leftChars="100" w:left="2216" w:hanging="2016"/>
        <w:jc w:val="left"/>
        <w:rPr>
          <w:rFonts w:ascii="Arial Unicode MS" w:eastAsia="Arial Unicode MS" w:hAnsi="Arial Unicode MS" w:cs="Arial Unicode MS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c. Required documents </w:t>
      </w:r>
    </w:p>
    <w:p w:rsidR="000A7AD8" w:rsidRPr="000A7AD8" w:rsidRDefault="000A7AD8" w:rsidP="00B11F27">
      <w:pPr>
        <w:pStyle w:val="a3"/>
        <w:spacing w:before="60" w:line="240" w:lineRule="auto"/>
        <w:ind w:leftChars="200" w:left="1120" w:hanging="720"/>
        <w:jc w:val="left"/>
        <w:rPr>
          <w:rFonts w:ascii="Arial Unicode MS" w:eastAsia="Arial Unicode MS" w:hAnsi="Arial Unicode MS" w:cs="Arial Unicode MS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- Application form and Business Plan (Attachment 1)</w:t>
      </w:r>
    </w:p>
    <w:p w:rsidR="000A7AD8" w:rsidRPr="000A7AD8" w:rsidRDefault="000A7AD8" w:rsidP="00B11F27">
      <w:pPr>
        <w:pStyle w:val="a3"/>
        <w:spacing w:before="60" w:line="240" w:lineRule="auto"/>
        <w:ind w:leftChars="200" w:left="1120" w:hanging="720"/>
        <w:jc w:val="left"/>
        <w:rPr>
          <w:rFonts w:ascii="Arial Unicode MS" w:eastAsia="Arial Unicode MS" w:hAnsi="Arial Unicode MS" w:cs="Arial Unicode MS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- </w:t>
      </w:r>
      <w:r w:rsidRPr="00E959D7">
        <w:rPr>
          <w:rFonts w:ascii="Arial Unicode MS" w:eastAsia="Arial Unicode MS" w:hAnsi="Arial Unicode MS" w:cs="Arial Unicode MS" w:hint="eastAsia"/>
          <w:spacing w:val="-8"/>
          <w:w w:val="90"/>
          <w:sz w:val="28"/>
          <w:szCs w:val="28"/>
        </w:rPr>
        <w:t>Consent to Collect, Use and Provision of Personal Information (Attachment 2)</w:t>
      </w:r>
    </w:p>
    <w:p w:rsidR="000A7AD8" w:rsidRDefault="000A7AD8" w:rsidP="00B11F27">
      <w:pPr>
        <w:pStyle w:val="a3"/>
        <w:spacing w:before="60" w:line="240" w:lineRule="auto"/>
        <w:ind w:leftChars="200" w:left="1120" w:hanging="720"/>
        <w:jc w:val="left"/>
        <w:rPr>
          <w:rFonts w:ascii="Arial Unicode MS" w:eastAsia="Arial Unicode MS" w:hAnsi="Arial Unicode MS" w:cs="Arial Unicode MS"/>
          <w:spacing w:val="-8"/>
          <w:w w:val="96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- Copy of Business License &amp; Corporate Registration </w:t>
      </w:r>
    </w:p>
    <w:p w:rsidR="0054281D" w:rsidRPr="00B55627" w:rsidRDefault="0054281D" w:rsidP="00B11F27">
      <w:pPr>
        <w:pStyle w:val="a3"/>
        <w:spacing w:before="60" w:line="240" w:lineRule="auto"/>
        <w:ind w:leftChars="300" w:left="600"/>
        <w:jc w:val="left"/>
        <w:rPr>
          <w:rFonts w:ascii="Arial Unicode MS" w:eastAsia="Arial Unicode MS" w:hAnsi="Arial Unicode MS" w:cs="Arial Unicode MS"/>
          <w:spacing w:val="-8"/>
          <w:w w:val="96"/>
          <w:sz w:val="24"/>
          <w:szCs w:val="24"/>
        </w:rPr>
      </w:pPr>
      <w:r w:rsidRPr="00B55627">
        <w:rPr>
          <w:rFonts w:ascii="Arial Unicode MS" w:eastAsia="Arial Unicode MS" w:hAnsi="Arial Unicode MS" w:cs="Arial Unicode MS"/>
          <w:spacing w:val="-8"/>
          <w:w w:val="96"/>
          <w:sz w:val="24"/>
          <w:szCs w:val="24"/>
        </w:rPr>
        <w:t xml:space="preserve">※ Convert the application file with the representative's signature into PDF and compress the file (File name as 'Company </w:t>
      </w:r>
      <w:proofErr w:type="gramStart"/>
      <w:r w:rsidRPr="00B55627">
        <w:rPr>
          <w:rFonts w:ascii="Arial Unicode MS" w:eastAsia="Arial Unicode MS" w:hAnsi="Arial Unicode MS" w:cs="Arial Unicode MS"/>
          <w:spacing w:val="-8"/>
          <w:w w:val="96"/>
          <w:sz w:val="24"/>
          <w:szCs w:val="24"/>
        </w:rPr>
        <w:t>Name(</w:t>
      </w:r>
      <w:proofErr w:type="gramEnd"/>
      <w:r w:rsidRPr="00B55627">
        <w:rPr>
          <w:rFonts w:ascii="Arial Unicode MS" w:eastAsia="Arial Unicode MS" w:hAnsi="Arial Unicode MS" w:cs="Arial Unicode MS"/>
          <w:spacing w:val="-8"/>
          <w:w w:val="96"/>
          <w:sz w:val="24"/>
          <w:szCs w:val="24"/>
        </w:rPr>
        <w:t>Business License Number).zip')</w:t>
      </w:r>
    </w:p>
    <w:p w:rsidR="00E959D7" w:rsidRDefault="000A7AD8" w:rsidP="00B11F27">
      <w:pPr>
        <w:pStyle w:val="a3"/>
        <w:spacing w:before="60" w:line="240" w:lineRule="auto"/>
        <w:ind w:leftChars="100" w:left="910" w:hanging="710"/>
        <w:jc w:val="left"/>
        <w:rPr>
          <w:rFonts w:ascii="Arial Unicode MS" w:eastAsia="Arial Unicode MS" w:hAnsi="Arial Unicode MS" w:cs="Arial Unicode MS"/>
          <w:spacing w:val="-8"/>
          <w:w w:val="96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d. Additional document for finalists' (Submit the o</w:t>
      </w:r>
      <w:r w:rsidR="00E959D7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riginal document at the time of</w:t>
      </w:r>
    </w:p>
    <w:p w:rsidR="000A7AD8" w:rsidRPr="000A7AD8" w:rsidRDefault="000A7AD8" w:rsidP="00B11F27">
      <w:pPr>
        <w:pStyle w:val="a3"/>
        <w:spacing w:before="60" w:line="240" w:lineRule="auto"/>
        <w:ind w:leftChars="200" w:left="400"/>
        <w:jc w:val="left"/>
        <w:rPr>
          <w:rFonts w:ascii="Arial Unicode MS" w:eastAsia="Arial Unicode MS" w:hAnsi="Arial Unicode MS" w:cs="Arial Unicode MS"/>
          <w:sz w:val="28"/>
          <w:szCs w:val="28"/>
        </w:rPr>
      </w:pPr>
      <w:proofErr w:type="gramStart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contract</w:t>
      </w:r>
      <w:proofErr w:type="gramEnd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)</w:t>
      </w:r>
    </w:p>
    <w:p w:rsidR="000A7AD8" w:rsidRPr="00E959D7" w:rsidRDefault="000A7AD8" w:rsidP="00B11F27">
      <w:pPr>
        <w:pStyle w:val="a3"/>
        <w:spacing w:before="60" w:line="240" w:lineRule="auto"/>
        <w:ind w:leftChars="200" w:left="1120" w:hanging="720"/>
        <w:jc w:val="left"/>
        <w:rPr>
          <w:rFonts w:ascii="Arial Unicode MS" w:eastAsia="Arial Unicode MS" w:hAnsi="Arial Unicode MS" w:cs="Arial Unicode MS"/>
          <w:spacing w:val="-8"/>
          <w:w w:val="96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- </w:t>
      </w:r>
      <w:r w:rsidRPr="00E959D7">
        <w:rPr>
          <w:rFonts w:ascii="Arial Unicode MS" w:eastAsia="Arial Unicode MS" w:hAnsi="Arial Unicode MS" w:cs="Arial Unicode MS" w:hint="eastAsia"/>
          <w:spacing w:val="-8"/>
          <w:w w:val="90"/>
          <w:sz w:val="28"/>
          <w:szCs w:val="28"/>
        </w:rPr>
        <w:t>Copy of Corporate (Personal) Nat</w:t>
      </w:r>
      <w:r w:rsidR="00E959D7" w:rsidRPr="00E959D7">
        <w:rPr>
          <w:rFonts w:ascii="Arial Unicode MS" w:eastAsia="Arial Unicode MS" w:hAnsi="Arial Unicode MS" w:cs="Arial Unicode MS" w:hint="eastAsia"/>
          <w:spacing w:val="-8"/>
          <w:w w:val="90"/>
          <w:sz w:val="28"/>
          <w:szCs w:val="28"/>
        </w:rPr>
        <w:t xml:space="preserve">ional Tax and Local Tax Payment </w:t>
      </w:r>
      <w:r w:rsidRPr="00E959D7">
        <w:rPr>
          <w:rFonts w:ascii="Arial Unicode MS" w:eastAsia="Arial Unicode MS" w:hAnsi="Arial Unicode MS" w:cs="Arial Unicode MS" w:hint="eastAsia"/>
          <w:spacing w:val="-8"/>
          <w:w w:val="90"/>
          <w:sz w:val="28"/>
          <w:szCs w:val="28"/>
        </w:rPr>
        <w:t>Certificate</w:t>
      </w:r>
    </w:p>
    <w:p w:rsidR="000A7AD8" w:rsidRPr="000A7AD8" w:rsidRDefault="000A7AD8" w:rsidP="00B11F27">
      <w:pPr>
        <w:pStyle w:val="a3"/>
        <w:spacing w:before="60" w:line="240" w:lineRule="auto"/>
        <w:ind w:leftChars="200" w:left="1120" w:hanging="720"/>
        <w:jc w:val="left"/>
        <w:rPr>
          <w:rFonts w:ascii="Arial Unicode MS" w:eastAsia="Arial Unicode MS" w:hAnsi="Arial Unicode MS" w:cs="Arial Unicode MS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- </w:t>
      </w:r>
      <w:r w:rsidRPr="00E959D7">
        <w:rPr>
          <w:rFonts w:ascii="Arial Unicode MS" w:eastAsia="Arial Unicode MS" w:hAnsi="Arial Unicode MS" w:cs="Arial Unicode MS" w:hint="eastAsia"/>
          <w:spacing w:val="-8"/>
          <w:w w:val="90"/>
          <w:sz w:val="28"/>
          <w:szCs w:val="28"/>
        </w:rPr>
        <w:t>Copy of Financial Statement and 4 Major Insurance Certificate of employees</w:t>
      </w: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 </w:t>
      </w:r>
    </w:p>
    <w:p w:rsidR="000A7AD8" w:rsidRPr="000A7AD8" w:rsidRDefault="000A7AD8" w:rsidP="00B11F27">
      <w:pPr>
        <w:pStyle w:val="a3"/>
        <w:spacing w:before="60" w:line="240" w:lineRule="auto"/>
        <w:ind w:left="720" w:hanging="720"/>
        <w:jc w:val="left"/>
        <w:rPr>
          <w:rFonts w:ascii="Arial Unicode MS" w:eastAsia="Arial Unicode MS" w:hAnsi="Arial Unicode MS" w:cs="Arial Unicode MS"/>
          <w:sz w:val="28"/>
          <w:szCs w:val="28"/>
        </w:rPr>
      </w:pPr>
    </w:p>
    <w:p w:rsidR="000A7AD8" w:rsidRPr="000A7AD8" w:rsidRDefault="000A7AD8" w:rsidP="00B11F27">
      <w:pPr>
        <w:pStyle w:val="a3"/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b/>
          <w:bCs/>
          <w:spacing w:val="-8"/>
          <w:w w:val="96"/>
          <w:sz w:val="28"/>
          <w:szCs w:val="28"/>
        </w:rPr>
        <w:t>5. Selection Procedure</w:t>
      </w:r>
    </w:p>
    <w:p w:rsidR="000A7AD8" w:rsidRPr="000A7AD8" w:rsidRDefault="000A7AD8" w:rsidP="00B11F27">
      <w:pPr>
        <w:pStyle w:val="a3"/>
        <w:spacing w:before="60" w:line="240" w:lineRule="auto"/>
        <w:ind w:leftChars="100" w:left="1010" w:hanging="810"/>
        <w:rPr>
          <w:rFonts w:ascii="Arial Unicode MS" w:eastAsia="Arial Unicode MS" w:hAnsi="Arial Unicode MS" w:cs="Arial Unicode MS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a. 1st Round Re</w:t>
      </w:r>
      <w:r w:rsidR="00080EE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sults </w:t>
      </w:r>
      <w:proofErr w:type="gramStart"/>
      <w:r w:rsidR="00080EE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Announcement :</w:t>
      </w:r>
      <w:proofErr w:type="gramEnd"/>
      <w:r w:rsidR="00080EE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 2019. 12. 16</w:t>
      </w:r>
      <w:proofErr w:type="gramStart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.(</w:t>
      </w:r>
      <w:proofErr w:type="gramEnd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Mon) (Expected)</w:t>
      </w:r>
    </w:p>
    <w:p w:rsidR="000A7AD8" w:rsidRPr="000A7AD8" w:rsidRDefault="000A7AD8" w:rsidP="00B11F27">
      <w:pPr>
        <w:pStyle w:val="a3"/>
        <w:spacing w:before="60" w:line="240" w:lineRule="auto"/>
        <w:ind w:leftChars="100" w:left="1010" w:hanging="810"/>
        <w:rPr>
          <w:rFonts w:ascii="Arial Unicode MS" w:eastAsia="Arial Unicode MS" w:hAnsi="Arial Unicode MS" w:cs="Arial Unicode MS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b. 2nd Round In-person </w:t>
      </w:r>
      <w:proofErr w:type="gramStart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Presentation :</w:t>
      </w:r>
      <w:proofErr w:type="gramEnd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 </w:t>
      </w:r>
      <w:r w:rsidRPr="007C0229">
        <w:rPr>
          <w:rFonts w:ascii="Arial Unicode MS" w:eastAsia="Arial Unicode MS" w:hAnsi="Arial Unicode MS" w:cs="Arial Unicode MS" w:hint="eastAsia"/>
          <w:spacing w:val="-8"/>
          <w:w w:val="90"/>
          <w:sz w:val="28"/>
          <w:szCs w:val="28"/>
        </w:rPr>
        <w:t xml:space="preserve">2019. 12. </w:t>
      </w:r>
      <w:r w:rsidR="007C0229" w:rsidRPr="007C0229">
        <w:rPr>
          <w:rFonts w:ascii="Arial Unicode MS" w:eastAsia="Arial Unicode MS" w:hAnsi="Arial Unicode MS" w:cs="Arial Unicode MS"/>
          <w:spacing w:val="-8"/>
          <w:w w:val="90"/>
          <w:sz w:val="28"/>
          <w:szCs w:val="28"/>
        </w:rPr>
        <w:t>18</w:t>
      </w:r>
      <w:proofErr w:type="gramStart"/>
      <w:r w:rsidR="007C0229" w:rsidRPr="007C0229">
        <w:rPr>
          <w:rFonts w:ascii="Arial Unicode MS" w:eastAsia="Arial Unicode MS" w:hAnsi="Arial Unicode MS" w:cs="Arial Unicode MS"/>
          <w:spacing w:val="-8"/>
          <w:w w:val="90"/>
          <w:sz w:val="28"/>
          <w:szCs w:val="28"/>
        </w:rPr>
        <w:t>.(</w:t>
      </w:r>
      <w:proofErr w:type="gramEnd"/>
      <w:r w:rsidR="007C0229" w:rsidRPr="007C0229">
        <w:rPr>
          <w:rFonts w:ascii="Arial Unicode MS" w:eastAsia="Arial Unicode MS" w:hAnsi="Arial Unicode MS" w:cs="Arial Unicode MS"/>
          <w:spacing w:val="-8"/>
          <w:w w:val="90"/>
          <w:sz w:val="28"/>
          <w:szCs w:val="28"/>
        </w:rPr>
        <w:t>Wed)~</w:t>
      </w:r>
      <w:r w:rsidRPr="007C0229">
        <w:rPr>
          <w:rFonts w:ascii="Arial Unicode MS" w:eastAsia="Arial Unicode MS" w:hAnsi="Arial Unicode MS" w:cs="Arial Unicode MS" w:hint="eastAsia"/>
          <w:spacing w:val="-8"/>
          <w:w w:val="90"/>
          <w:sz w:val="28"/>
          <w:szCs w:val="28"/>
        </w:rPr>
        <w:t>19.(Thurs)</w:t>
      </w: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 (Expected)</w:t>
      </w:r>
    </w:p>
    <w:p w:rsidR="00E959D7" w:rsidRDefault="000A7AD8" w:rsidP="00B11F27">
      <w:pPr>
        <w:pStyle w:val="a3"/>
        <w:spacing w:before="60" w:line="240" w:lineRule="auto"/>
        <w:ind w:leftChars="200" w:left="1148" w:hanging="748"/>
        <w:rPr>
          <w:rFonts w:ascii="Arial Unicode MS" w:eastAsia="Arial Unicode MS" w:hAnsi="Arial Unicode MS" w:cs="Arial Unicode MS"/>
          <w:spacing w:val="-8"/>
          <w:w w:val="96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- Schedules are subject to change. Annou</w:t>
      </w:r>
      <w:r w:rsidR="00E959D7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ncements about the schedule and</w:t>
      </w:r>
    </w:p>
    <w:p w:rsidR="000A7AD8" w:rsidRPr="00197F28" w:rsidRDefault="000A7AD8" w:rsidP="00197F28">
      <w:pPr>
        <w:pStyle w:val="a3"/>
        <w:spacing w:before="60" w:line="240" w:lineRule="auto"/>
        <w:ind w:leftChars="200" w:left="400"/>
        <w:rPr>
          <w:rFonts w:ascii="Arial Unicode MS" w:eastAsia="Arial Unicode MS" w:hAnsi="Arial Unicode MS" w:cs="Arial Unicode MS"/>
          <w:spacing w:val="-8"/>
          <w:w w:val="96"/>
          <w:sz w:val="28"/>
          <w:szCs w:val="28"/>
        </w:rPr>
      </w:pPr>
      <w:proofErr w:type="gramStart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presentation</w:t>
      </w:r>
      <w:proofErr w:type="gramEnd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 file submission for the 2nd Round </w:t>
      </w:r>
      <w:r w:rsidR="00E959D7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selected companies will be sent</w:t>
      </w:r>
      <w:r w:rsidR="00197F2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 </w:t>
      </w: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out individually.</w:t>
      </w:r>
    </w:p>
    <w:p w:rsidR="000A7AD8" w:rsidRPr="000A7AD8" w:rsidRDefault="000A7AD8" w:rsidP="00B11F27">
      <w:pPr>
        <w:pStyle w:val="a3"/>
        <w:spacing w:before="60" w:line="240" w:lineRule="auto"/>
        <w:ind w:leftChars="200" w:left="1148" w:hanging="748"/>
        <w:rPr>
          <w:rFonts w:ascii="Arial Unicode MS" w:eastAsia="Arial Unicode MS" w:hAnsi="Arial Unicode MS" w:cs="Arial Unicode MS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- 5 minute presentation and 5 minute Q&amp;A session for each company</w:t>
      </w:r>
    </w:p>
    <w:p w:rsidR="000A7AD8" w:rsidRPr="000A7AD8" w:rsidRDefault="000A7AD8" w:rsidP="00B11F27">
      <w:pPr>
        <w:pStyle w:val="a3"/>
        <w:spacing w:before="60" w:line="240" w:lineRule="auto"/>
        <w:ind w:leftChars="200" w:left="1148" w:hanging="748"/>
        <w:rPr>
          <w:rFonts w:ascii="Arial Unicode MS" w:eastAsia="Arial Unicode MS" w:hAnsi="Arial Unicode MS" w:cs="Arial Unicode MS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- Evaluation </w:t>
      </w:r>
      <w:proofErr w:type="gramStart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criteria :</w:t>
      </w:r>
      <w:proofErr w:type="gramEnd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 </w:t>
      </w:r>
    </w:p>
    <w:p w:rsidR="00E959D7" w:rsidRDefault="000A7AD8" w:rsidP="00B11F27">
      <w:pPr>
        <w:pStyle w:val="a3"/>
        <w:spacing w:before="60" w:line="240" w:lineRule="auto"/>
        <w:ind w:leftChars="300" w:left="1348" w:hanging="748"/>
        <w:rPr>
          <w:rFonts w:ascii="Arial Unicode MS" w:eastAsia="Arial Unicode MS" w:hAnsi="Arial Unicode MS" w:cs="Arial Unicode MS"/>
          <w:spacing w:val="-14"/>
          <w:w w:val="96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spacing w:val="-14"/>
          <w:w w:val="96"/>
          <w:sz w:val="28"/>
          <w:szCs w:val="28"/>
        </w:rPr>
        <w:lastRenderedPageBreak/>
        <w:t xml:space="preserve">(1st Round Document Evaluation) </w:t>
      </w:r>
    </w:p>
    <w:p w:rsidR="000A7AD8" w:rsidRPr="000A7AD8" w:rsidRDefault="000A7AD8" w:rsidP="00B11F27">
      <w:pPr>
        <w:pStyle w:val="a3"/>
        <w:spacing w:before="60" w:line="240" w:lineRule="auto"/>
        <w:ind w:leftChars="300" w:left="1348" w:hanging="748"/>
        <w:rPr>
          <w:rFonts w:ascii="Arial Unicode MS" w:eastAsia="Arial Unicode MS" w:hAnsi="Arial Unicode MS" w:cs="Arial Unicode MS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spacing w:val="-14"/>
          <w:w w:val="96"/>
          <w:sz w:val="28"/>
          <w:szCs w:val="28"/>
        </w:rPr>
        <w:t>Organization Capability, Technology, Marketability, Growth Potential (4 Items)</w:t>
      </w:r>
    </w:p>
    <w:p w:rsidR="00E959D7" w:rsidRDefault="000A7AD8" w:rsidP="00B11F27">
      <w:pPr>
        <w:pStyle w:val="a3"/>
        <w:spacing w:before="60" w:line="240" w:lineRule="auto"/>
        <w:ind w:leftChars="300" w:left="1348" w:hanging="748"/>
        <w:rPr>
          <w:rFonts w:ascii="Arial Unicode MS" w:eastAsia="Arial Unicode MS" w:hAnsi="Arial Unicode MS" w:cs="Arial Unicode MS"/>
          <w:spacing w:val="-14"/>
          <w:w w:val="96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spacing w:val="-14"/>
          <w:w w:val="96"/>
          <w:sz w:val="28"/>
          <w:szCs w:val="28"/>
        </w:rPr>
        <w:t xml:space="preserve">(2nd Round In-person Presentation Evaluation) </w:t>
      </w:r>
    </w:p>
    <w:p w:rsidR="000A7AD8" w:rsidRPr="000A7AD8" w:rsidRDefault="000A7AD8" w:rsidP="00B11F27">
      <w:pPr>
        <w:pStyle w:val="a3"/>
        <w:spacing w:before="60" w:line="240" w:lineRule="auto"/>
        <w:ind w:leftChars="300" w:left="1348" w:hanging="748"/>
        <w:rPr>
          <w:rFonts w:ascii="Arial Unicode MS" w:eastAsia="Arial Unicode MS" w:hAnsi="Arial Unicode MS" w:cs="Arial Unicode MS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spacing w:val="-14"/>
          <w:w w:val="96"/>
          <w:sz w:val="28"/>
          <w:szCs w:val="28"/>
        </w:rPr>
        <w:t>Business Performance Capability, Technology, Development (3 Items)</w:t>
      </w:r>
    </w:p>
    <w:tbl>
      <w:tblPr>
        <w:tblOverlap w:val="never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9"/>
      </w:tblGrid>
      <w:tr w:rsidR="000A7AD8" w:rsidRPr="000A7AD8" w:rsidTr="000A7AD8">
        <w:trPr>
          <w:trHeight w:val="3088"/>
          <w:jc w:val="right"/>
        </w:trPr>
        <w:tc>
          <w:tcPr>
            <w:tcW w:w="912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7AD8" w:rsidRPr="000A7AD8" w:rsidRDefault="000A7AD8" w:rsidP="00B11F27">
            <w:pPr>
              <w:pStyle w:val="a3"/>
              <w:spacing w:before="40" w:line="240" w:lineRule="auto"/>
              <w:ind w:left="796" w:hanging="796"/>
              <w:jc w:val="left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0A7AD8">
              <w:rPr>
                <w:rFonts w:ascii="Arial Unicode MS" w:eastAsia="Arial Unicode MS" w:hAnsi="Arial Unicode MS" w:cs="Arial Unicode MS"/>
                <w:b/>
                <w:bCs/>
                <w:color w:val="0000FF"/>
                <w:spacing w:val="-2"/>
                <w:sz w:val="28"/>
                <w:szCs w:val="28"/>
              </w:rPr>
              <w:t>▶</w:t>
            </w:r>
            <w:r w:rsidRPr="000A7AD8">
              <w:rPr>
                <w:rFonts w:ascii="Arial Unicode MS" w:eastAsia="Arial Unicode MS" w:hAnsi="Arial Unicode MS" w:cs="Arial Unicode MS" w:hint="eastAsia"/>
                <w:b/>
                <w:bCs/>
                <w:color w:val="0000FF"/>
                <w:spacing w:val="-8"/>
                <w:w w:val="96"/>
                <w:sz w:val="28"/>
                <w:szCs w:val="28"/>
              </w:rPr>
              <w:t>1st Round Document Evaluation Category (100)</w:t>
            </w:r>
          </w:p>
          <w:tbl>
            <w:tblPr>
              <w:tblOverlap w:val="never"/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8"/>
              <w:gridCol w:w="1568"/>
              <w:gridCol w:w="1568"/>
              <w:gridCol w:w="1568"/>
              <w:gridCol w:w="1568"/>
            </w:tblGrid>
            <w:tr w:rsidR="000A7AD8" w:rsidRPr="000A7AD8">
              <w:trPr>
                <w:trHeight w:val="333"/>
                <w:jc w:val="center"/>
              </w:trPr>
              <w:tc>
                <w:tcPr>
                  <w:tcW w:w="1888" w:type="dxa"/>
                  <w:tcBorders>
                    <w:top w:val="single" w:sz="2" w:space="0" w:color="000000"/>
                    <w:left w:val="nil"/>
                    <w:bottom w:val="double" w:sz="6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A7AD8" w:rsidRPr="000A7AD8" w:rsidRDefault="000A7AD8" w:rsidP="00B3179D">
                  <w:pPr>
                    <w:pStyle w:val="a3"/>
                    <w:spacing w:line="192" w:lineRule="auto"/>
                    <w:jc w:val="center"/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</w:pPr>
                  <w:r w:rsidRPr="000A7AD8">
                    <w:rPr>
                      <w:rFonts w:ascii="Arial Unicode MS" w:eastAsia="Arial Unicode MS" w:hAnsi="Arial Unicode MS" w:cs="Arial Unicode MS" w:hint="eastAsia"/>
                      <w:spacing w:val="-8"/>
                      <w:w w:val="96"/>
                      <w:sz w:val="24"/>
                      <w:szCs w:val="24"/>
                    </w:rPr>
                    <w:t>Classification</w:t>
                  </w:r>
                </w:p>
              </w:tc>
              <w:tc>
                <w:tcPr>
                  <w:tcW w:w="1568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A7AD8" w:rsidRPr="000A7AD8" w:rsidRDefault="000A7AD8" w:rsidP="00B3179D">
                  <w:pPr>
                    <w:pStyle w:val="a3"/>
                    <w:spacing w:line="192" w:lineRule="auto"/>
                    <w:jc w:val="center"/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</w:pPr>
                  <w:r w:rsidRPr="000A7AD8">
                    <w:rPr>
                      <w:rFonts w:ascii="Arial Unicode MS" w:eastAsia="Arial Unicode MS" w:hAnsi="Arial Unicode MS" w:cs="Arial Unicode MS" w:hint="eastAsia"/>
                      <w:spacing w:val="-8"/>
                      <w:w w:val="96"/>
                      <w:sz w:val="24"/>
                      <w:szCs w:val="24"/>
                    </w:rPr>
                    <w:t>Organization Capability</w:t>
                  </w:r>
                </w:p>
              </w:tc>
              <w:tc>
                <w:tcPr>
                  <w:tcW w:w="1568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A7AD8" w:rsidRPr="000A7AD8" w:rsidRDefault="000A7AD8" w:rsidP="00B3179D">
                  <w:pPr>
                    <w:pStyle w:val="a3"/>
                    <w:spacing w:line="192" w:lineRule="auto"/>
                    <w:jc w:val="center"/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</w:pPr>
                  <w:r w:rsidRPr="000A7AD8">
                    <w:rPr>
                      <w:rFonts w:ascii="Arial Unicode MS" w:eastAsia="Arial Unicode MS" w:hAnsi="Arial Unicode MS" w:cs="Arial Unicode MS" w:hint="eastAsia"/>
                      <w:spacing w:val="-8"/>
                      <w:w w:val="96"/>
                      <w:sz w:val="24"/>
                      <w:szCs w:val="24"/>
                    </w:rPr>
                    <w:t>Technology</w:t>
                  </w:r>
                </w:p>
              </w:tc>
              <w:tc>
                <w:tcPr>
                  <w:tcW w:w="1568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A7AD8" w:rsidRPr="000A7AD8" w:rsidRDefault="000A7AD8" w:rsidP="00B3179D">
                  <w:pPr>
                    <w:pStyle w:val="a3"/>
                    <w:spacing w:line="192" w:lineRule="auto"/>
                    <w:jc w:val="center"/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</w:pPr>
                  <w:r w:rsidRPr="000A7AD8">
                    <w:rPr>
                      <w:rFonts w:ascii="Arial Unicode MS" w:eastAsia="Arial Unicode MS" w:hAnsi="Arial Unicode MS" w:cs="Arial Unicode MS" w:hint="eastAsia"/>
                      <w:spacing w:val="-8"/>
                      <w:w w:val="96"/>
                      <w:sz w:val="24"/>
                      <w:szCs w:val="24"/>
                    </w:rPr>
                    <w:t>Marketability</w:t>
                  </w:r>
                </w:p>
              </w:tc>
              <w:tc>
                <w:tcPr>
                  <w:tcW w:w="1568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nil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A7AD8" w:rsidRPr="000A7AD8" w:rsidRDefault="000A7AD8" w:rsidP="00B3179D">
                  <w:pPr>
                    <w:pStyle w:val="a3"/>
                    <w:spacing w:line="192" w:lineRule="auto"/>
                    <w:jc w:val="center"/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</w:pPr>
                  <w:r w:rsidRPr="000A7AD8">
                    <w:rPr>
                      <w:rFonts w:ascii="Arial Unicode MS" w:eastAsia="Arial Unicode MS" w:hAnsi="Arial Unicode MS" w:cs="Arial Unicode MS" w:hint="eastAsia"/>
                      <w:spacing w:val="-8"/>
                      <w:w w:val="96"/>
                      <w:sz w:val="24"/>
                      <w:szCs w:val="24"/>
                    </w:rPr>
                    <w:t>Growth Potential</w:t>
                  </w:r>
                </w:p>
              </w:tc>
            </w:tr>
            <w:tr w:rsidR="000A7AD8" w:rsidRPr="000A7AD8">
              <w:trPr>
                <w:trHeight w:val="333"/>
                <w:jc w:val="center"/>
              </w:trPr>
              <w:tc>
                <w:tcPr>
                  <w:tcW w:w="1888" w:type="dxa"/>
                  <w:tcBorders>
                    <w:top w:val="double" w:sz="6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70" w:type="dxa"/>
                    <w:bottom w:w="28" w:type="dxa"/>
                    <w:right w:w="170" w:type="dxa"/>
                  </w:tcMar>
                  <w:vAlign w:val="center"/>
                  <w:hideMark/>
                </w:tcPr>
                <w:p w:rsidR="000A7AD8" w:rsidRPr="000A7AD8" w:rsidRDefault="000A7AD8" w:rsidP="00B11F27">
                  <w:pPr>
                    <w:pStyle w:val="a3"/>
                    <w:spacing w:line="240" w:lineRule="auto"/>
                    <w:jc w:val="center"/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</w:pPr>
                  <w:r w:rsidRPr="000A7AD8">
                    <w:rPr>
                      <w:rFonts w:ascii="Arial Unicode MS" w:eastAsia="Arial Unicode MS" w:hAnsi="Arial Unicode MS" w:cs="Arial Unicode MS" w:hint="eastAsia"/>
                      <w:spacing w:val="-8"/>
                      <w:w w:val="96"/>
                      <w:sz w:val="24"/>
                      <w:szCs w:val="24"/>
                    </w:rPr>
                    <w:t>Points</w:t>
                  </w:r>
                </w:p>
              </w:tc>
              <w:tc>
                <w:tcPr>
                  <w:tcW w:w="1568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A7AD8" w:rsidRPr="000A7AD8" w:rsidRDefault="000A7AD8" w:rsidP="00B11F27">
                  <w:pPr>
                    <w:pStyle w:val="a3"/>
                    <w:spacing w:line="240" w:lineRule="auto"/>
                    <w:jc w:val="center"/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</w:pPr>
                  <w:r w:rsidRPr="000A7AD8">
                    <w:rPr>
                      <w:rFonts w:ascii="Arial Unicode MS" w:eastAsia="Arial Unicode MS" w:hAnsi="Arial Unicode MS" w:cs="Arial Unicode MS" w:hint="eastAsia"/>
                      <w:spacing w:val="-8"/>
                      <w:w w:val="9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68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A7AD8" w:rsidRPr="000A7AD8" w:rsidRDefault="000A7AD8" w:rsidP="00B11F27">
                  <w:pPr>
                    <w:pStyle w:val="a3"/>
                    <w:spacing w:line="240" w:lineRule="auto"/>
                    <w:jc w:val="center"/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</w:pPr>
                  <w:r w:rsidRPr="000A7AD8">
                    <w:rPr>
                      <w:rFonts w:ascii="Arial Unicode MS" w:eastAsia="Arial Unicode MS" w:hAnsi="Arial Unicode MS" w:cs="Arial Unicode MS" w:hint="eastAsia"/>
                      <w:spacing w:val="-8"/>
                      <w:w w:val="9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68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A7AD8" w:rsidRPr="000A7AD8" w:rsidRDefault="000A7AD8" w:rsidP="00B11F27">
                  <w:pPr>
                    <w:pStyle w:val="a3"/>
                    <w:spacing w:line="240" w:lineRule="auto"/>
                    <w:jc w:val="center"/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</w:pPr>
                  <w:r w:rsidRPr="000A7AD8">
                    <w:rPr>
                      <w:rFonts w:ascii="Arial Unicode MS" w:eastAsia="Arial Unicode MS" w:hAnsi="Arial Unicode MS" w:cs="Arial Unicode MS" w:hint="eastAsia"/>
                      <w:spacing w:val="-8"/>
                      <w:w w:val="9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568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A7AD8" w:rsidRPr="000A7AD8" w:rsidRDefault="000A7AD8" w:rsidP="00B11F27">
                  <w:pPr>
                    <w:pStyle w:val="a3"/>
                    <w:spacing w:line="240" w:lineRule="auto"/>
                    <w:jc w:val="center"/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</w:pPr>
                  <w:r w:rsidRPr="000A7AD8">
                    <w:rPr>
                      <w:rFonts w:ascii="Arial Unicode MS" w:eastAsia="Arial Unicode MS" w:hAnsi="Arial Unicode MS" w:cs="Arial Unicode MS" w:hint="eastAsia"/>
                      <w:spacing w:val="-8"/>
                      <w:w w:val="96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0A7AD8" w:rsidRPr="000A7AD8" w:rsidRDefault="000A7AD8" w:rsidP="00B11F27">
            <w:pPr>
              <w:pStyle w:val="a3"/>
              <w:spacing w:before="40" w:line="240" w:lineRule="auto"/>
              <w:ind w:left="796" w:hanging="796"/>
              <w:jc w:val="left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0A7AD8">
              <w:rPr>
                <w:rFonts w:ascii="Arial Unicode MS" w:eastAsia="Arial Unicode MS" w:hAnsi="Arial Unicode MS" w:cs="Arial Unicode MS"/>
                <w:b/>
                <w:bCs/>
                <w:color w:val="0000FF"/>
                <w:spacing w:val="-2"/>
                <w:sz w:val="28"/>
                <w:szCs w:val="28"/>
              </w:rPr>
              <w:t>▶</w:t>
            </w:r>
            <w:r w:rsidR="00E1251D">
              <w:rPr>
                <w:rFonts w:ascii="Arial Unicode MS" w:eastAsia="Arial Unicode MS" w:hAnsi="Arial Unicode MS" w:cs="Arial Unicode MS" w:hint="eastAsia"/>
                <w:b/>
                <w:bCs/>
                <w:color w:val="0000FF"/>
                <w:spacing w:val="-8"/>
                <w:w w:val="96"/>
                <w:sz w:val="28"/>
                <w:szCs w:val="28"/>
              </w:rPr>
              <w:t>2nd Round In-</w:t>
            </w:r>
            <w:r w:rsidR="00E1251D">
              <w:rPr>
                <w:rFonts w:ascii="Arial Unicode MS" w:eastAsia="Arial Unicode MS" w:hAnsi="Arial Unicode MS" w:cs="Arial Unicode MS"/>
                <w:b/>
                <w:bCs/>
                <w:color w:val="0000FF"/>
                <w:spacing w:val="-8"/>
                <w:w w:val="96"/>
                <w:sz w:val="28"/>
                <w:szCs w:val="28"/>
              </w:rPr>
              <w:t>person Presentation</w:t>
            </w:r>
            <w:r w:rsidRPr="000A7AD8">
              <w:rPr>
                <w:rFonts w:ascii="Arial Unicode MS" w:eastAsia="Arial Unicode MS" w:hAnsi="Arial Unicode MS" w:cs="Arial Unicode MS" w:hint="eastAsia"/>
                <w:b/>
                <w:bCs/>
                <w:color w:val="0000FF"/>
                <w:spacing w:val="-8"/>
                <w:w w:val="96"/>
                <w:sz w:val="28"/>
                <w:szCs w:val="28"/>
              </w:rPr>
              <w:t xml:space="preserve"> Evaluation Category (100)</w:t>
            </w:r>
          </w:p>
          <w:tbl>
            <w:tblPr>
              <w:tblOverlap w:val="never"/>
              <w:tblW w:w="0" w:type="auto"/>
              <w:tblInd w:w="368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8"/>
              <w:gridCol w:w="2078"/>
              <w:gridCol w:w="2078"/>
              <w:gridCol w:w="2078"/>
            </w:tblGrid>
            <w:tr w:rsidR="000A7AD8" w:rsidRPr="000A7AD8">
              <w:trPr>
                <w:trHeight w:val="353"/>
              </w:trPr>
              <w:tc>
                <w:tcPr>
                  <w:tcW w:w="1888" w:type="dxa"/>
                  <w:tcBorders>
                    <w:top w:val="single" w:sz="2" w:space="0" w:color="000000"/>
                    <w:left w:val="nil"/>
                    <w:bottom w:val="double" w:sz="6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A7AD8" w:rsidRPr="000A7AD8" w:rsidRDefault="000A7AD8" w:rsidP="00B3179D">
                  <w:pPr>
                    <w:pStyle w:val="a3"/>
                    <w:spacing w:line="144" w:lineRule="auto"/>
                    <w:jc w:val="center"/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</w:pPr>
                  <w:r w:rsidRPr="000A7AD8">
                    <w:rPr>
                      <w:rFonts w:ascii="Arial Unicode MS" w:eastAsia="Arial Unicode MS" w:hAnsi="Arial Unicode MS" w:cs="Arial Unicode MS" w:hint="eastAsia"/>
                      <w:spacing w:val="-8"/>
                      <w:w w:val="96"/>
                      <w:sz w:val="24"/>
                      <w:szCs w:val="24"/>
                    </w:rPr>
                    <w:t>Classification</w:t>
                  </w:r>
                </w:p>
              </w:tc>
              <w:tc>
                <w:tcPr>
                  <w:tcW w:w="2078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A7AD8" w:rsidRPr="000A7AD8" w:rsidRDefault="000A7AD8" w:rsidP="00B3179D">
                  <w:pPr>
                    <w:pStyle w:val="a3"/>
                    <w:spacing w:line="144" w:lineRule="auto"/>
                    <w:jc w:val="center"/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</w:pPr>
                  <w:r w:rsidRPr="000A7AD8">
                    <w:rPr>
                      <w:rFonts w:ascii="Arial Unicode MS" w:eastAsia="Arial Unicode MS" w:hAnsi="Arial Unicode MS" w:cs="Arial Unicode MS" w:hint="eastAsia"/>
                      <w:spacing w:val="-8"/>
                      <w:w w:val="96"/>
                      <w:sz w:val="24"/>
                      <w:szCs w:val="24"/>
                    </w:rPr>
                    <w:t>Business Performance Capability</w:t>
                  </w:r>
                </w:p>
              </w:tc>
              <w:tc>
                <w:tcPr>
                  <w:tcW w:w="2078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A7AD8" w:rsidRPr="000A7AD8" w:rsidRDefault="000A7AD8" w:rsidP="00B3179D">
                  <w:pPr>
                    <w:pStyle w:val="a3"/>
                    <w:spacing w:line="144" w:lineRule="auto"/>
                    <w:jc w:val="center"/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</w:pPr>
                  <w:r w:rsidRPr="000A7AD8">
                    <w:rPr>
                      <w:rFonts w:ascii="Arial Unicode MS" w:eastAsia="Arial Unicode MS" w:hAnsi="Arial Unicode MS" w:cs="Arial Unicode MS" w:hint="eastAsia"/>
                      <w:spacing w:val="-8"/>
                      <w:w w:val="96"/>
                      <w:sz w:val="24"/>
                      <w:szCs w:val="24"/>
                    </w:rPr>
                    <w:t>Technology</w:t>
                  </w:r>
                </w:p>
              </w:tc>
              <w:tc>
                <w:tcPr>
                  <w:tcW w:w="2078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nil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A7AD8" w:rsidRPr="000A7AD8" w:rsidRDefault="000A7AD8" w:rsidP="00B3179D">
                  <w:pPr>
                    <w:pStyle w:val="a3"/>
                    <w:spacing w:line="144" w:lineRule="auto"/>
                    <w:jc w:val="center"/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</w:pPr>
                  <w:r w:rsidRPr="000A7AD8">
                    <w:rPr>
                      <w:rFonts w:ascii="Arial Unicode MS" w:eastAsia="Arial Unicode MS" w:hAnsi="Arial Unicode MS" w:cs="Arial Unicode MS" w:hint="eastAsia"/>
                      <w:spacing w:val="-8"/>
                      <w:w w:val="96"/>
                      <w:sz w:val="24"/>
                      <w:szCs w:val="24"/>
                    </w:rPr>
                    <w:t>Development</w:t>
                  </w:r>
                </w:p>
              </w:tc>
            </w:tr>
            <w:tr w:rsidR="000A7AD8" w:rsidRPr="000A7AD8">
              <w:trPr>
                <w:trHeight w:val="353"/>
              </w:trPr>
              <w:tc>
                <w:tcPr>
                  <w:tcW w:w="1888" w:type="dxa"/>
                  <w:tcBorders>
                    <w:top w:val="double" w:sz="6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70" w:type="dxa"/>
                    <w:bottom w:w="28" w:type="dxa"/>
                    <w:right w:w="170" w:type="dxa"/>
                  </w:tcMar>
                  <w:vAlign w:val="center"/>
                  <w:hideMark/>
                </w:tcPr>
                <w:p w:rsidR="000A7AD8" w:rsidRPr="000A7AD8" w:rsidRDefault="000A7AD8" w:rsidP="00B11F27">
                  <w:pPr>
                    <w:pStyle w:val="a3"/>
                    <w:spacing w:line="240" w:lineRule="auto"/>
                    <w:jc w:val="center"/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</w:pPr>
                  <w:r w:rsidRPr="000A7AD8">
                    <w:rPr>
                      <w:rFonts w:ascii="Arial Unicode MS" w:eastAsia="Arial Unicode MS" w:hAnsi="Arial Unicode MS" w:cs="Arial Unicode MS" w:hint="eastAsia"/>
                      <w:spacing w:val="-8"/>
                      <w:w w:val="96"/>
                      <w:sz w:val="24"/>
                      <w:szCs w:val="24"/>
                    </w:rPr>
                    <w:t>Points</w:t>
                  </w:r>
                </w:p>
              </w:tc>
              <w:tc>
                <w:tcPr>
                  <w:tcW w:w="2078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A7AD8" w:rsidRPr="000A7AD8" w:rsidRDefault="000A7AD8" w:rsidP="00B11F27">
                  <w:pPr>
                    <w:pStyle w:val="a3"/>
                    <w:spacing w:line="240" w:lineRule="auto"/>
                    <w:jc w:val="center"/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</w:pPr>
                  <w:r w:rsidRPr="000A7AD8">
                    <w:rPr>
                      <w:rFonts w:ascii="Arial Unicode MS" w:eastAsia="Arial Unicode MS" w:hAnsi="Arial Unicode MS" w:cs="Arial Unicode MS" w:hint="eastAsia"/>
                      <w:spacing w:val="-8"/>
                      <w:w w:val="9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078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A7AD8" w:rsidRPr="000A7AD8" w:rsidRDefault="000A7AD8" w:rsidP="00B11F27">
                  <w:pPr>
                    <w:pStyle w:val="a3"/>
                    <w:spacing w:line="240" w:lineRule="auto"/>
                    <w:jc w:val="center"/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</w:pPr>
                  <w:r w:rsidRPr="000A7AD8">
                    <w:rPr>
                      <w:rFonts w:ascii="Arial Unicode MS" w:eastAsia="Arial Unicode MS" w:hAnsi="Arial Unicode MS" w:cs="Arial Unicode MS" w:hint="eastAsia"/>
                      <w:spacing w:val="-8"/>
                      <w:w w:val="9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078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A7AD8" w:rsidRPr="000A7AD8" w:rsidRDefault="000A7AD8" w:rsidP="00B11F27">
                  <w:pPr>
                    <w:pStyle w:val="a3"/>
                    <w:spacing w:line="240" w:lineRule="auto"/>
                    <w:jc w:val="center"/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</w:pPr>
                  <w:r w:rsidRPr="000A7AD8">
                    <w:rPr>
                      <w:rFonts w:ascii="Arial Unicode MS" w:eastAsia="Arial Unicode MS" w:hAnsi="Arial Unicode MS" w:cs="Arial Unicode MS" w:hint="eastAsia"/>
                      <w:spacing w:val="-8"/>
                      <w:w w:val="96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0A7AD8" w:rsidRPr="000A7AD8" w:rsidRDefault="000A7AD8" w:rsidP="00B11F27">
            <w:pPr>
              <w:pStyle w:val="a3"/>
              <w:spacing w:before="40" w:line="240" w:lineRule="auto"/>
              <w:ind w:left="796" w:hanging="796"/>
              <w:jc w:val="left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0A7AD8">
              <w:rPr>
                <w:rFonts w:ascii="Arial Unicode MS" w:eastAsia="Arial Unicode MS" w:hAnsi="Arial Unicode MS" w:cs="Arial Unicode MS"/>
                <w:b/>
                <w:bCs/>
                <w:spacing w:val="-8"/>
                <w:w w:val="96"/>
                <w:sz w:val="28"/>
                <w:szCs w:val="28"/>
              </w:rPr>
              <w:t xml:space="preserve">※ </w:t>
            </w:r>
            <w:r w:rsidRPr="000A7AD8">
              <w:rPr>
                <w:rFonts w:ascii="Arial Unicode MS" w:eastAsia="Arial Unicode MS" w:hAnsi="Arial Unicode MS" w:cs="Arial Unicode MS" w:hint="eastAsia"/>
                <w:b/>
                <w:bCs/>
                <w:spacing w:val="-8"/>
                <w:w w:val="96"/>
                <w:sz w:val="28"/>
                <w:szCs w:val="28"/>
              </w:rPr>
              <w:t>Detailed Evaluation Table (Refer to attachment 3)</w:t>
            </w:r>
          </w:p>
        </w:tc>
      </w:tr>
    </w:tbl>
    <w:p w:rsidR="00E959D7" w:rsidRDefault="000A7AD8" w:rsidP="00B11F27">
      <w:pPr>
        <w:pStyle w:val="a3"/>
        <w:spacing w:before="60" w:line="240" w:lineRule="auto"/>
        <w:ind w:leftChars="205" w:left="1210" w:hanging="800"/>
        <w:rPr>
          <w:rFonts w:ascii="Arial Unicode MS" w:eastAsia="Arial Unicode MS" w:hAnsi="Arial Unicode MS" w:cs="Arial Unicode MS"/>
          <w:spacing w:val="-8"/>
          <w:w w:val="96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- Selection </w:t>
      </w:r>
      <w:proofErr w:type="gramStart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Method :</w:t>
      </w:r>
      <w:proofErr w:type="gramEnd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 The scores of the judges, exclu</w:t>
      </w:r>
      <w:r w:rsidR="00E959D7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ding the highest and the</w:t>
      </w:r>
    </w:p>
    <w:p w:rsidR="000A7AD8" w:rsidRPr="00E959D7" w:rsidRDefault="00E959D7" w:rsidP="00B11F27">
      <w:pPr>
        <w:pStyle w:val="a3"/>
        <w:spacing w:before="60" w:line="240" w:lineRule="auto"/>
        <w:ind w:leftChars="221" w:left="442"/>
        <w:rPr>
          <w:rFonts w:ascii="Arial Unicode MS" w:eastAsia="Arial Unicode MS" w:hAnsi="Arial Unicode MS" w:cs="Arial Unicode MS"/>
          <w:spacing w:val="-8"/>
          <w:w w:val="96"/>
          <w:sz w:val="28"/>
          <w:szCs w:val="28"/>
        </w:rPr>
      </w:pPr>
      <w:proofErr w:type="gramStart"/>
      <w:r>
        <w:rPr>
          <w:rFonts w:ascii="Arial Unicode MS" w:eastAsia="Arial Unicode MS" w:hAnsi="Arial Unicode MS" w:cs="Arial Unicode MS"/>
          <w:spacing w:val="-8"/>
          <w:w w:val="96"/>
          <w:sz w:val="28"/>
          <w:szCs w:val="28"/>
        </w:rPr>
        <w:t>l</w:t>
      </w:r>
      <w:r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owest</w:t>
      </w:r>
      <w:proofErr w:type="gramEnd"/>
      <w:r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 </w:t>
      </w:r>
      <w:r w:rsidR="000A7AD8"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scores, are averaged and calculated as the final evaluation scores in order to secure fairness. The finalists will be selected based on the total of the document evaluation (30%) and the in-person presentation evaluation (70%). The final selection will be made from the highest score first that scored 70 or above. </w:t>
      </w:r>
    </w:p>
    <w:p w:rsidR="000A7AD8" w:rsidRPr="00FA7755" w:rsidRDefault="000A7AD8" w:rsidP="00FA7755">
      <w:pPr>
        <w:pStyle w:val="a3"/>
        <w:spacing w:before="60" w:line="240" w:lineRule="auto"/>
        <w:ind w:leftChars="105" w:left="1010" w:hanging="800"/>
        <w:rPr>
          <w:rFonts w:ascii="Arial Unicode MS" w:eastAsia="Arial Unicode MS" w:hAnsi="Arial Unicode MS" w:cs="Arial Unicode MS"/>
          <w:spacing w:val="-8"/>
          <w:w w:val="90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c. Finalist </w:t>
      </w:r>
      <w:proofErr w:type="gramStart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Announcement :</w:t>
      </w:r>
      <w:proofErr w:type="gramEnd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 </w:t>
      </w:r>
      <w:r w:rsidR="00080EE8" w:rsidRPr="00FA7755">
        <w:rPr>
          <w:rFonts w:ascii="Arial Unicode MS" w:eastAsia="Arial Unicode MS" w:hAnsi="Arial Unicode MS" w:cs="Arial Unicode MS" w:hint="eastAsia"/>
          <w:spacing w:val="-8"/>
          <w:w w:val="80"/>
          <w:sz w:val="28"/>
          <w:szCs w:val="28"/>
        </w:rPr>
        <w:t>2019. 12. 23</w:t>
      </w:r>
      <w:proofErr w:type="gramStart"/>
      <w:r w:rsidR="00FA7755" w:rsidRPr="00FA7755">
        <w:rPr>
          <w:rFonts w:ascii="Arial Unicode MS" w:eastAsia="Arial Unicode MS" w:hAnsi="Arial Unicode MS" w:cs="Arial Unicode MS" w:hint="eastAsia"/>
          <w:spacing w:val="-8"/>
          <w:w w:val="80"/>
          <w:sz w:val="28"/>
          <w:szCs w:val="28"/>
        </w:rPr>
        <w:t>.</w:t>
      </w:r>
      <w:r w:rsidR="00FA7755">
        <w:rPr>
          <w:rFonts w:ascii="Arial Unicode MS" w:eastAsia="Arial Unicode MS" w:hAnsi="Arial Unicode MS" w:cs="Arial Unicode MS" w:hint="eastAsia"/>
          <w:spacing w:val="-8"/>
          <w:w w:val="90"/>
          <w:sz w:val="28"/>
          <w:szCs w:val="28"/>
        </w:rPr>
        <w:t>(</w:t>
      </w:r>
      <w:proofErr w:type="gramEnd"/>
      <w:r w:rsidR="00FA7755">
        <w:rPr>
          <w:rFonts w:ascii="Arial Unicode MS" w:eastAsia="Arial Unicode MS" w:hAnsi="Arial Unicode MS" w:cs="Arial Unicode MS" w:hint="eastAsia"/>
          <w:spacing w:val="-8"/>
          <w:w w:val="90"/>
          <w:sz w:val="28"/>
          <w:szCs w:val="28"/>
        </w:rPr>
        <w:t xml:space="preserve">Mon) Expected (Individual </w:t>
      </w:r>
      <w:r w:rsidRPr="00E959D7">
        <w:rPr>
          <w:rFonts w:ascii="Arial Unicode MS" w:eastAsia="Arial Unicode MS" w:hAnsi="Arial Unicode MS" w:cs="Arial Unicode MS" w:hint="eastAsia"/>
          <w:spacing w:val="-8"/>
          <w:w w:val="90"/>
          <w:sz w:val="28"/>
          <w:szCs w:val="28"/>
        </w:rPr>
        <w:t>Announcement)</w:t>
      </w:r>
    </w:p>
    <w:p w:rsidR="000A7AD8" w:rsidRPr="000A7AD8" w:rsidRDefault="000A7AD8" w:rsidP="00B11F27">
      <w:pPr>
        <w:pStyle w:val="a3"/>
        <w:spacing w:before="60" w:line="240" w:lineRule="auto"/>
        <w:rPr>
          <w:rFonts w:ascii="Arial Unicode MS" w:eastAsia="Arial Unicode MS" w:hAnsi="Arial Unicode MS" w:cs="Arial Unicode MS"/>
          <w:sz w:val="28"/>
          <w:szCs w:val="28"/>
        </w:rPr>
      </w:pPr>
    </w:p>
    <w:p w:rsidR="000A7AD8" w:rsidRPr="000A7AD8" w:rsidRDefault="000A7AD8" w:rsidP="00B11F27">
      <w:pPr>
        <w:pStyle w:val="a3"/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b/>
          <w:bCs/>
          <w:spacing w:val="-8"/>
          <w:w w:val="96"/>
          <w:sz w:val="28"/>
          <w:szCs w:val="28"/>
        </w:rPr>
        <w:t>6. Benefits</w:t>
      </w:r>
    </w:p>
    <w:p w:rsidR="00FA7755" w:rsidRDefault="000A7AD8" w:rsidP="00FA7755">
      <w:pPr>
        <w:pStyle w:val="a3"/>
        <w:spacing w:before="60" w:line="240" w:lineRule="auto"/>
        <w:ind w:leftChars="100" w:left="200"/>
        <w:rPr>
          <w:rFonts w:ascii="Arial Unicode MS" w:eastAsia="Arial Unicode MS" w:hAnsi="Arial Unicode MS" w:cs="Arial Unicode MS"/>
          <w:spacing w:val="-18"/>
          <w:w w:val="96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a. Residency </w:t>
      </w:r>
      <w:proofErr w:type="gramStart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Period :</w:t>
      </w:r>
      <w:proofErr w:type="gramEnd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 One year </w:t>
      </w:r>
      <w:r w:rsidRPr="000A7AD8">
        <w:rPr>
          <w:rFonts w:ascii="Arial Unicode MS" w:eastAsia="Arial Unicode MS" w:hAnsi="Arial Unicode MS" w:cs="Arial Unicode MS" w:hint="eastAsia"/>
          <w:spacing w:val="-18"/>
          <w:w w:val="96"/>
          <w:sz w:val="28"/>
          <w:szCs w:val="28"/>
        </w:rPr>
        <w:t xml:space="preserve">(Possible of one year extension with performance </w:t>
      </w:r>
    </w:p>
    <w:p w:rsidR="000A7AD8" w:rsidRPr="00FA7755" w:rsidRDefault="000A7AD8" w:rsidP="00FA7755">
      <w:pPr>
        <w:pStyle w:val="a3"/>
        <w:spacing w:before="60" w:line="240" w:lineRule="auto"/>
        <w:ind w:leftChars="200" w:left="400"/>
        <w:rPr>
          <w:rFonts w:ascii="Arial Unicode MS" w:eastAsia="Arial Unicode MS" w:hAnsi="Arial Unicode MS" w:cs="Arial Unicode MS"/>
          <w:spacing w:val="-18"/>
          <w:w w:val="96"/>
          <w:sz w:val="28"/>
          <w:szCs w:val="28"/>
        </w:rPr>
      </w:pPr>
      <w:proofErr w:type="gramStart"/>
      <w:r w:rsidRPr="000A7AD8">
        <w:rPr>
          <w:rFonts w:ascii="Arial Unicode MS" w:eastAsia="Arial Unicode MS" w:hAnsi="Arial Unicode MS" w:cs="Arial Unicode MS" w:hint="eastAsia"/>
          <w:spacing w:val="-18"/>
          <w:w w:val="96"/>
          <w:sz w:val="28"/>
          <w:szCs w:val="28"/>
        </w:rPr>
        <w:t>evaluation</w:t>
      </w:r>
      <w:proofErr w:type="gramEnd"/>
      <w:r w:rsidRPr="000A7AD8">
        <w:rPr>
          <w:rFonts w:ascii="Arial Unicode MS" w:eastAsia="Arial Unicode MS" w:hAnsi="Arial Unicode MS" w:cs="Arial Unicode MS" w:hint="eastAsia"/>
          <w:spacing w:val="-18"/>
          <w:w w:val="96"/>
          <w:sz w:val="28"/>
          <w:szCs w:val="28"/>
        </w:rPr>
        <w:t>)</w:t>
      </w:r>
      <w:bookmarkStart w:id="0" w:name="_GoBack"/>
      <w:bookmarkEnd w:id="0"/>
    </w:p>
    <w:p w:rsidR="00FA7755" w:rsidRDefault="000A7AD8" w:rsidP="00FA7755">
      <w:pPr>
        <w:pStyle w:val="a3"/>
        <w:spacing w:before="60" w:line="240" w:lineRule="auto"/>
        <w:ind w:leftChars="100" w:left="200"/>
        <w:rPr>
          <w:rFonts w:ascii="Arial Unicode MS" w:eastAsia="Arial Unicode MS" w:hAnsi="Arial Unicode MS" w:cs="Arial Unicode MS"/>
          <w:spacing w:val="-8"/>
          <w:w w:val="96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b. Monthly </w:t>
      </w:r>
      <w:proofErr w:type="gramStart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Fee :</w:t>
      </w:r>
      <w:proofErr w:type="gramEnd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 5,000 won/</w:t>
      </w:r>
      <w:r w:rsidRPr="000A7AD8">
        <w:rPr>
          <w:rFonts w:ascii="Arial Unicode MS" w:eastAsia="Arial Unicode MS" w:hAnsi="Arial Unicode MS" w:cs="Arial Unicode MS"/>
          <w:spacing w:val="-8"/>
          <w:w w:val="96"/>
          <w:sz w:val="28"/>
          <w:szCs w:val="28"/>
        </w:rPr>
        <w:t xml:space="preserve">㎡ </w:t>
      </w: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per month (Tax excluded and finalized after </w:t>
      </w:r>
    </w:p>
    <w:p w:rsidR="000A7AD8" w:rsidRPr="00B55627" w:rsidRDefault="000A7AD8" w:rsidP="00FA7755">
      <w:pPr>
        <w:pStyle w:val="a3"/>
        <w:spacing w:before="60" w:line="240" w:lineRule="auto"/>
        <w:ind w:leftChars="200" w:left="400"/>
        <w:rPr>
          <w:rFonts w:ascii="Arial Unicode MS" w:eastAsia="Arial Unicode MS" w:hAnsi="Arial Unicode MS" w:cs="Arial Unicode MS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move-in)</w:t>
      </w:r>
      <w:r w:rsidR="00B55627">
        <w:rPr>
          <w:rFonts w:ascii="Arial Unicode MS" w:eastAsia="Arial Unicode MS" w:hAnsi="Arial Unicode MS" w:cs="Arial Unicode MS" w:hint="eastAsia"/>
          <w:sz w:val="28"/>
          <w:szCs w:val="28"/>
        </w:rPr>
        <w:t xml:space="preserve"> </w:t>
      </w:r>
      <w:r w:rsidRPr="00B55627">
        <w:rPr>
          <w:rFonts w:ascii="Arial Unicode MS" w:eastAsia="Arial Unicode MS" w:hAnsi="Arial Unicode MS" w:cs="Arial Unicode MS"/>
          <w:spacing w:val="-18"/>
          <w:w w:val="96"/>
          <w:sz w:val="24"/>
          <w:szCs w:val="28"/>
        </w:rPr>
        <w:t xml:space="preserve">※ </w:t>
      </w:r>
      <w:r w:rsidRPr="00B55627">
        <w:rPr>
          <w:rFonts w:ascii="Arial Unicode MS" w:eastAsia="Arial Unicode MS" w:hAnsi="Arial Unicode MS" w:cs="Arial Unicode MS" w:hint="eastAsia"/>
          <w:spacing w:val="-18"/>
          <w:w w:val="96"/>
          <w:sz w:val="24"/>
          <w:szCs w:val="28"/>
        </w:rPr>
        <w:t>No extra deposit or maintenance fee</w:t>
      </w:r>
    </w:p>
    <w:p w:rsidR="000A7AD8" w:rsidRPr="000A7AD8" w:rsidRDefault="000A7AD8" w:rsidP="00B11F27">
      <w:pPr>
        <w:pStyle w:val="a3"/>
        <w:spacing w:before="60" w:line="240" w:lineRule="auto"/>
        <w:ind w:leftChars="100" w:left="200"/>
        <w:rPr>
          <w:rFonts w:ascii="Arial Unicode MS" w:eastAsia="Arial Unicode MS" w:hAnsi="Arial Unicode MS" w:cs="Arial Unicode MS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lastRenderedPageBreak/>
        <w:t>c. Key Benefits</w:t>
      </w:r>
    </w:p>
    <w:p w:rsidR="00FA7755" w:rsidRDefault="000A7AD8" w:rsidP="00197F28">
      <w:pPr>
        <w:pStyle w:val="a3"/>
        <w:spacing w:before="60" w:line="240" w:lineRule="auto"/>
        <w:ind w:leftChars="200" w:left="1294" w:hanging="894"/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- Independent office space (4 or 8-person room</w:t>
      </w:r>
      <w:r w:rsidR="00FA7755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, desks and chairs according</w:t>
      </w:r>
    </w:p>
    <w:p w:rsidR="000A7AD8" w:rsidRPr="00197F28" w:rsidRDefault="00E959D7" w:rsidP="00FA7755">
      <w:pPr>
        <w:pStyle w:val="a3"/>
        <w:spacing w:before="60" w:line="240" w:lineRule="auto"/>
        <w:ind w:leftChars="200" w:left="400"/>
        <w:rPr>
          <w:rFonts w:ascii="Arial Unicode MS" w:eastAsia="Arial Unicode MS" w:hAnsi="Arial Unicode MS" w:cs="Arial Unicode MS"/>
          <w:spacing w:val="-8"/>
          <w:w w:val="96"/>
          <w:sz w:val="28"/>
          <w:szCs w:val="28"/>
        </w:rPr>
      </w:pPr>
      <w:proofErr w:type="gramStart"/>
      <w:r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to</w:t>
      </w:r>
      <w:proofErr w:type="gramEnd"/>
      <w:r w:rsidR="00197F2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 </w:t>
      </w:r>
      <w:r w:rsidR="000A7AD8"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the size of the room)</w:t>
      </w:r>
    </w:p>
    <w:p w:rsidR="000A7AD8" w:rsidRPr="000A7AD8" w:rsidRDefault="000A7AD8" w:rsidP="00B11F27">
      <w:pPr>
        <w:pStyle w:val="a3"/>
        <w:spacing w:before="60" w:line="240" w:lineRule="auto"/>
        <w:ind w:leftChars="200" w:left="1310" w:hanging="910"/>
        <w:rPr>
          <w:rFonts w:ascii="Arial Unicode MS" w:eastAsia="Arial Unicode MS" w:hAnsi="Arial Unicode MS" w:cs="Arial Unicode MS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- Public meeting room, educational space, lounge and more are available</w:t>
      </w:r>
    </w:p>
    <w:p w:rsidR="00FA7755" w:rsidRDefault="002A3FD5" w:rsidP="00B11F27">
      <w:pPr>
        <w:pStyle w:val="a3"/>
        <w:spacing w:before="60" w:line="240" w:lineRule="auto"/>
        <w:ind w:leftChars="200" w:left="1294" w:hanging="894"/>
        <w:rPr>
          <w:rFonts w:ascii="Arial Unicode MS" w:eastAsia="Arial Unicode MS" w:hAnsi="Arial Unicode MS" w:cs="Arial Unicode MS" w:hint="eastAsia"/>
          <w:spacing w:val="-8"/>
          <w:w w:val="90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- </w:t>
      </w:r>
      <w:r w:rsidR="000A7AD8" w:rsidRPr="00B11F27">
        <w:rPr>
          <w:rFonts w:ascii="Arial Unicode MS" w:eastAsia="Arial Unicode MS" w:hAnsi="Arial Unicode MS" w:cs="Arial Unicode MS" w:hint="eastAsia"/>
          <w:spacing w:val="-8"/>
          <w:w w:val="90"/>
          <w:sz w:val="28"/>
          <w:szCs w:val="28"/>
        </w:rPr>
        <w:t>Electricity/heating, internet, access card an</w:t>
      </w:r>
      <w:r w:rsidR="00E959D7" w:rsidRPr="00B11F27">
        <w:rPr>
          <w:rFonts w:ascii="Arial Unicode MS" w:eastAsia="Arial Unicode MS" w:hAnsi="Arial Unicode MS" w:cs="Arial Unicode MS" w:hint="eastAsia"/>
          <w:spacing w:val="-8"/>
          <w:w w:val="90"/>
          <w:sz w:val="28"/>
          <w:szCs w:val="28"/>
        </w:rPr>
        <w:t>d door lock security system are</w:t>
      </w:r>
    </w:p>
    <w:p w:rsidR="000A7AD8" w:rsidRPr="00B11F27" w:rsidRDefault="000A7AD8" w:rsidP="00FA7755">
      <w:pPr>
        <w:pStyle w:val="a3"/>
        <w:spacing w:before="60" w:line="240" w:lineRule="auto"/>
        <w:ind w:leftChars="200" w:left="400"/>
        <w:rPr>
          <w:rFonts w:ascii="Arial Unicode MS" w:eastAsia="Arial Unicode MS" w:hAnsi="Arial Unicode MS" w:cs="Arial Unicode MS"/>
          <w:spacing w:val="-8"/>
          <w:w w:val="90"/>
          <w:sz w:val="28"/>
          <w:szCs w:val="28"/>
        </w:rPr>
      </w:pPr>
      <w:proofErr w:type="gramStart"/>
      <w:r w:rsidRPr="00B11F27">
        <w:rPr>
          <w:rFonts w:ascii="Arial Unicode MS" w:eastAsia="Arial Unicode MS" w:hAnsi="Arial Unicode MS" w:cs="Arial Unicode MS" w:hint="eastAsia"/>
          <w:spacing w:val="-8"/>
          <w:w w:val="90"/>
          <w:sz w:val="28"/>
          <w:szCs w:val="28"/>
        </w:rPr>
        <w:t>provided</w:t>
      </w:r>
      <w:proofErr w:type="gramEnd"/>
    </w:p>
    <w:p w:rsidR="000A7AD8" w:rsidRPr="00B11F27" w:rsidRDefault="000A7AD8" w:rsidP="00B11F27">
      <w:pPr>
        <w:pStyle w:val="a3"/>
        <w:spacing w:before="60" w:line="240" w:lineRule="auto"/>
        <w:ind w:leftChars="200" w:left="1310" w:hanging="910"/>
        <w:rPr>
          <w:rFonts w:ascii="Arial Unicode MS" w:eastAsia="Arial Unicode MS" w:hAnsi="Arial Unicode MS" w:cs="Arial Unicode MS"/>
          <w:spacing w:val="-8"/>
          <w:w w:val="96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- </w:t>
      </w:r>
      <w:r w:rsidRPr="00B11F27">
        <w:rPr>
          <w:rFonts w:ascii="Arial Unicode MS" w:eastAsia="Arial Unicode MS" w:hAnsi="Arial Unicode MS" w:cs="Arial Unicode MS" w:hint="eastAsia"/>
          <w:spacing w:val="-8"/>
          <w:w w:val="90"/>
          <w:sz w:val="28"/>
          <w:szCs w:val="28"/>
        </w:rPr>
        <w:t>Buildup programs for distinct levels wit</w:t>
      </w:r>
      <w:r w:rsidR="00E959D7" w:rsidRPr="00B11F27">
        <w:rPr>
          <w:rFonts w:ascii="Arial Unicode MS" w:eastAsia="Arial Unicode MS" w:hAnsi="Arial Unicode MS" w:cs="Arial Unicode MS" w:hint="eastAsia"/>
          <w:spacing w:val="-8"/>
          <w:w w:val="90"/>
          <w:sz w:val="28"/>
          <w:szCs w:val="28"/>
        </w:rPr>
        <w:t xml:space="preserve">hin the </w:t>
      </w:r>
      <w:proofErr w:type="spellStart"/>
      <w:r w:rsidR="00E959D7" w:rsidRPr="00B11F27">
        <w:rPr>
          <w:rFonts w:ascii="Arial Unicode MS" w:eastAsia="Arial Unicode MS" w:hAnsi="Arial Unicode MS" w:cs="Arial Unicode MS" w:hint="eastAsia"/>
          <w:spacing w:val="-8"/>
          <w:w w:val="90"/>
          <w:sz w:val="28"/>
          <w:szCs w:val="28"/>
        </w:rPr>
        <w:t>blockchain</w:t>
      </w:r>
      <w:proofErr w:type="spellEnd"/>
      <w:r w:rsidR="00E959D7" w:rsidRPr="00B11F27">
        <w:rPr>
          <w:rFonts w:ascii="Arial Unicode MS" w:eastAsia="Arial Unicode MS" w:hAnsi="Arial Unicode MS" w:cs="Arial Unicode MS" w:hint="eastAsia"/>
          <w:spacing w:val="-8"/>
          <w:w w:val="90"/>
          <w:sz w:val="28"/>
          <w:szCs w:val="28"/>
        </w:rPr>
        <w:t xml:space="preserve"> industry are</w:t>
      </w:r>
      <w:r w:rsidR="00B11F27" w:rsidRPr="00B11F27">
        <w:rPr>
          <w:rFonts w:ascii="Arial Unicode MS" w:eastAsia="Arial Unicode MS" w:hAnsi="Arial Unicode MS" w:cs="Arial Unicode MS" w:hint="eastAsia"/>
          <w:spacing w:val="-8"/>
          <w:w w:val="90"/>
          <w:sz w:val="28"/>
          <w:szCs w:val="28"/>
        </w:rPr>
        <w:t xml:space="preserve"> </w:t>
      </w:r>
      <w:r w:rsidRPr="00B11F27">
        <w:rPr>
          <w:rFonts w:ascii="Arial Unicode MS" w:eastAsia="Arial Unicode MS" w:hAnsi="Arial Unicode MS" w:cs="Arial Unicode MS" w:hint="eastAsia"/>
          <w:spacing w:val="-8"/>
          <w:w w:val="90"/>
          <w:sz w:val="28"/>
          <w:szCs w:val="28"/>
        </w:rPr>
        <w:t>provided</w:t>
      </w: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 </w:t>
      </w:r>
    </w:p>
    <w:p w:rsidR="00E959D7" w:rsidRDefault="000A7AD8" w:rsidP="00B11F27">
      <w:pPr>
        <w:pStyle w:val="a3"/>
        <w:spacing w:before="60" w:line="240" w:lineRule="auto"/>
        <w:ind w:leftChars="200" w:left="1310" w:hanging="910"/>
        <w:rPr>
          <w:rFonts w:ascii="Arial Unicode MS" w:eastAsia="Arial Unicode MS" w:hAnsi="Arial Unicode MS" w:cs="Arial Unicode MS"/>
          <w:spacing w:val="-8"/>
          <w:w w:val="96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- Number of interactive and growth program</w:t>
      </w:r>
      <w:r w:rsidR="00E959D7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s such as networking, seminars,</w:t>
      </w:r>
    </w:p>
    <w:p w:rsidR="000A7AD8" w:rsidRPr="000A7AD8" w:rsidRDefault="000A7AD8" w:rsidP="00B11F27">
      <w:pPr>
        <w:pStyle w:val="a3"/>
        <w:spacing w:before="60" w:line="240" w:lineRule="auto"/>
        <w:ind w:leftChars="200" w:left="1310" w:hanging="910"/>
        <w:rPr>
          <w:rFonts w:ascii="Arial Unicode MS" w:eastAsia="Arial Unicode MS" w:hAnsi="Arial Unicode MS" w:cs="Arial Unicode MS"/>
          <w:sz w:val="28"/>
          <w:szCs w:val="28"/>
        </w:rPr>
      </w:pPr>
      <w:proofErr w:type="gramStart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and</w:t>
      </w:r>
      <w:proofErr w:type="gramEnd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 forums are provided</w:t>
      </w:r>
    </w:p>
    <w:p w:rsidR="000A7AD8" w:rsidRPr="000A7AD8" w:rsidRDefault="000A7AD8" w:rsidP="00B11F27">
      <w:pPr>
        <w:pStyle w:val="a3"/>
        <w:spacing w:before="60" w:line="240" w:lineRule="auto"/>
        <w:rPr>
          <w:rFonts w:ascii="Arial Unicode MS" w:eastAsia="Arial Unicode MS" w:hAnsi="Arial Unicode MS" w:cs="Arial Unicode MS"/>
          <w:sz w:val="28"/>
          <w:szCs w:val="28"/>
        </w:rPr>
      </w:pPr>
    </w:p>
    <w:p w:rsidR="000A7AD8" w:rsidRPr="000A7AD8" w:rsidRDefault="000A7AD8" w:rsidP="00B11F27">
      <w:pPr>
        <w:pStyle w:val="a3"/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b/>
          <w:bCs/>
          <w:spacing w:val="-8"/>
          <w:w w:val="96"/>
          <w:sz w:val="28"/>
          <w:szCs w:val="28"/>
        </w:rPr>
        <w:t>7. Notes</w:t>
      </w:r>
    </w:p>
    <w:p w:rsidR="00E959D7" w:rsidRDefault="000A7AD8" w:rsidP="00FA7755">
      <w:pPr>
        <w:pStyle w:val="a3"/>
        <w:spacing w:before="60" w:line="216" w:lineRule="auto"/>
        <w:ind w:leftChars="105" w:left="910" w:hanging="700"/>
        <w:rPr>
          <w:rFonts w:ascii="Arial Unicode MS" w:eastAsia="Arial Unicode MS" w:hAnsi="Arial Unicode MS" w:cs="Arial Unicode MS"/>
          <w:spacing w:val="-8"/>
          <w:w w:val="96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a. No documents submitted in connection with the public collecti</w:t>
      </w:r>
      <w:r w:rsidR="00E959D7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on will be</w:t>
      </w:r>
    </w:p>
    <w:p w:rsidR="000A7AD8" w:rsidRPr="00E959D7" w:rsidRDefault="000A7AD8" w:rsidP="00FA7755">
      <w:pPr>
        <w:pStyle w:val="a3"/>
        <w:spacing w:before="60" w:line="216" w:lineRule="auto"/>
        <w:ind w:leftChars="205" w:left="1110" w:hanging="700"/>
        <w:rPr>
          <w:rFonts w:ascii="Arial Unicode MS" w:eastAsia="Arial Unicode MS" w:hAnsi="Arial Unicode MS" w:cs="Arial Unicode MS"/>
          <w:spacing w:val="-8"/>
          <w:w w:val="96"/>
          <w:sz w:val="28"/>
          <w:szCs w:val="28"/>
        </w:rPr>
      </w:pPr>
      <w:proofErr w:type="gramStart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returned</w:t>
      </w:r>
      <w:proofErr w:type="gramEnd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.</w:t>
      </w:r>
    </w:p>
    <w:p w:rsidR="00FA7755" w:rsidRDefault="000A7AD8" w:rsidP="00FA7755">
      <w:pPr>
        <w:pStyle w:val="a3"/>
        <w:spacing w:before="60" w:line="216" w:lineRule="auto"/>
        <w:ind w:leftChars="100" w:left="916" w:hanging="716"/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b. Actions may be taken in case of violation of the </w:t>
      </w:r>
      <w:r w:rsidR="00FA7755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notice, false entry or</w:t>
      </w:r>
    </w:p>
    <w:p w:rsidR="00FA7755" w:rsidRDefault="00E959D7" w:rsidP="00FA7755">
      <w:pPr>
        <w:pStyle w:val="a3"/>
        <w:spacing w:before="60" w:line="216" w:lineRule="auto"/>
        <w:ind w:leftChars="200" w:left="1116" w:hanging="716"/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</w:pPr>
      <w:proofErr w:type="gramStart"/>
      <w:r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omission</w:t>
      </w:r>
      <w:proofErr w:type="gramEnd"/>
      <w:r w:rsidR="00197F2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 </w:t>
      </w:r>
      <w:r w:rsidR="000A7AD8"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of the application, such as cancellation</w:t>
      </w:r>
      <w:r w:rsidR="00FA7755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 of selection or forced to</w:t>
      </w:r>
    </w:p>
    <w:p w:rsidR="000A7AD8" w:rsidRPr="00197F28" w:rsidRDefault="00FA7755" w:rsidP="00FA7755">
      <w:pPr>
        <w:pStyle w:val="a3"/>
        <w:spacing w:before="60" w:line="216" w:lineRule="auto"/>
        <w:ind w:leftChars="200" w:left="1116" w:hanging="716"/>
        <w:rPr>
          <w:rFonts w:ascii="Arial Unicode MS" w:eastAsia="Arial Unicode MS" w:hAnsi="Arial Unicode MS" w:cs="Arial Unicode MS"/>
          <w:spacing w:val="-8"/>
          <w:w w:val="96"/>
          <w:sz w:val="28"/>
          <w:szCs w:val="28"/>
        </w:rPr>
      </w:pPr>
      <w:proofErr w:type="gramStart"/>
      <w:r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move</w:t>
      </w:r>
      <w:proofErr w:type="gramEnd"/>
      <w:r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 </w:t>
      </w:r>
      <w:r w:rsidR="000A7AD8"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out.</w:t>
      </w:r>
    </w:p>
    <w:p w:rsidR="00E959D7" w:rsidRDefault="000A7AD8" w:rsidP="00FA7755">
      <w:pPr>
        <w:pStyle w:val="a3"/>
        <w:spacing w:before="60" w:line="216" w:lineRule="auto"/>
        <w:ind w:leftChars="100" w:left="902" w:hanging="702"/>
        <w:rPr>
          <w:rFonts w:ascii="Arial Unicode MS" w:eastAsia="Arial Unicode MS" w:hAnsi="Arial Unicode MS" w:cs="Arial Unicode MS"/>
          <w:spacing w:val="-8"/>
          <w:w w:val="96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c. The application will not be accepted if failure to comply with the proc</w:t>
      </w:r>
      <w:r w:rsidR="00E959D7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edure on</w:t>
      </w:r>
    </w:p>
    <w:p w:rsidR="000A7AD8" w:rsidRPr="000A7AD8" w:rsidRDefault="000A7AD8" w:rsidP="00FA7755">
      <w:pPr>
        <w:pStyle w:val="a3"/>
        <w:spacing w:before="60" w:line="216" w:lineRule="auto"/>
        <w:ind w:leftChars="200" w:left="400"/>
        <w:rPr>
          <w:rFonts w:ascii="Arial Unicode MS" w:eastAsia="Arial Unicode MS" w:hAnsi="Arial Unicode MS" w:cs="Arial Unicode MS"/>
          <w:sz w:val="28"/>
          <w:szCs w:val="28"/>
        </w:rPr>
      </w:pPr>
      <w:proofErr w:type="gramStart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this</w:t>
      </w:r>
      <w:proofErr w:type="gramEnd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 announcement. </w:t>
      </w:r>
    </w:p>
    <w:p w:rsidR="00E959D7" w:rsidRDefault="000A7AD8" w:rsidP="00FA7755">
      <w:pPr>
        <w:pStyle w:val="a3"/>
        <w:spacing w:before="60" w:line="216" w:lineRule="auto"/>
        <w:ind w:leftChars="100" w:left="896" w:hanging="696"/>
        <w:jc w:val="left"/>
        <w:rPr>
          <w:rFonts w:ascii="Arial Unicode MS" w:eastAsia="Arial Unicode MS" w:hAnsi="Arial Unicode MS" w:cs="Arial Unicode MS"/>
          <w:spacing w:val="-8"/>
          <w:w w:val="96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d. Companies (organizations) and individua</w:t>
      </w:r>
      <w:r w:rsidR="00E959D7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ls who wish to apply must fully</w:t>
      </w:r>
    </w:p>
    <w:p w:rsidR="000A7AD8" w:rsidRPr="000A7AD8" w:rsidRDefault="000A7AD8" w:rsidP="00FA7755">
      <w:pPr>
        <w:pStyle w:val="a3"/>
        <w:spacing w:before="60" w:line="216" w:lineRule="auto"/>
        <w:ind w:leftChars="200" w:left="400"/>
        <w:jc w:val="left"/>
        <w:rPr>
          <w:rFonts w:ascii="Arial Unicode MS" w:eastAsia="Arial Unicode MS" w:hAnsi="Arial Unicode MS" w:cs="Arial Unicode MS"/>
          <w:sz w:val="28"/>
          <w:szCs w:val="28"/>
        </w:rPr>
      </w:pPr>
      <w:proofErr w:type="gramStart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understand</w:t>
      </w:r>
      <w:proofErr w:type="gramEnd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 the relevant information, such as notices. Companies (organizations) and individuals are responsible for any circumstances caused by failure to understand the information</w:t>
      </w:r>
    </w:p>
    <w:p w:rsidR="00E959D7" w:rsidRDefault="000A7AD8" w:rsidP="00FA7755">
      <w:pPr>
        <w:pStyle w:val="a3"/>
        <w:spacing w:line="216" w:lineRule="auto"/>
        <w:ind w:leftChars="100" w:left="884" w:rightChars="43" w:right="86" w:hanging="684"/>
        <w:rPr>
          <w:rFonts w:ascii="Arial Unicode MS" w:eastAsia="Arial Unicode MS" w:hAnsi="Arial Unicode MS" w:cs="Arial Unicode MS"/>
          <w:spacing w:val="-8"/>
          <w:w w:val="96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e. Finalists must move-in and change the business</w:t>
      </w:r>
      <w:r w:rsidR="00E959D7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 address registration of the</w:t>
      </w:r>
    </w:p>
    <w:p w:rsidR="00E959D7" w:rsidRDefault="00E959D7" w:rsidP="00FA7755">
      <w:pPr>
        <w:pStyle w:val="a3"/>
        <w:spacing w:line="216" w:lineRule="auto"/>
        <w:ind w:leftChars="200" w:left="400" w:rightChars="43" w:right="86"/>
        <w:rPr>
          <w:rFonts w:ascii="Arial Unicode MS" w:eastAsia="Arial Unicode MS" w:hAnsi="Arial Unicode MS" w:cs="Arial Unicode MS"/>
          <w:spacing w:val="-8"/>
          <w:w w:val="96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HQ </w:t>
      </w:r>
      <w:r w:rsidR="000A7AD8"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or the branch office to the 'Seoul </w:t>
      </w:r>
      <w:proofErr w:type="spellStart"/>
      <w:r w:rsidR="000A7AD8"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Blockchain</w:t>
      </w:r>
      <w:proofErr w:type="spellEnd"/>
      <w:r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 Support Center' within </w:t>
      </w:r>
    </w:p>
    <w:p w:rsidR="000A7AD8" w:rsidRPr="00E959D7" w:rsidRDefault="00E959D7" w:rsidP="00FA7755">
      <w:pPr>
        <w:pStyle w:val="a3"/>
        <w:spacing w:line="216" w:lineRule="auto"/>
        <w:ind w:leftChars="200" w:left="400" w:rightChars="43" w:right="86"/>
        <w:rPr>
          <w:rFonts w:ascii="Arial Unicode MS" w:eastAsia="Arial Unicode MS" w:hAnsi="Arial Unicode MS" w:cs="Arial Unicode MS"/>
          <w:spacing w:val="-8"/>
          <w:w w:val="96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1 month </w:t>
      </w:r>
      <w:r w:rsidR="000A7AD8"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after being selected</w:t>
      </w:r>
    </w:p>
    <w:p w:rsidR="00FA7755" w:rsidRDefault="000A7AD8" w:rsidP="00FA7755">
      <w:pPr>
        <w:pStyle w:val="a3"/>
        <w:spacing w:line="216" w:lineRule="auto"/>
        <w:ind w:leftChars="100" w:left="932" w:hanging="732"/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f. All dates not specified in the notice are Decemb</w:t>
      </w:r>
      <w:r w:rsidR="00FA7755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er 9th, 2019 (Application</w:t>
      </w:r>
    </w:p>
    <w:p w:rsidR="000F59FF" w:rsidRPr="00FA7755" w:rsidRDefault="00E959D7" w:rsidP="00FA7755">
      <w:pPr>
        <w:pStyle w:val="a3"/>
        <w:spacing w:line="216" w:lineRule="auto"/>
        <w:ind w:leftChars="200" w:left="400"/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Close</w:t>
      </w:r>
      <w:r w:rsidR="00197F2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 </w:t>
      </w:r>
      <w:r w:rsidR="000A7AD8"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date)</w:t>
      </w:r>
    </w:p>
    <w:p w:rsidR="000A7AD8" w:rsidRPr="000A7AD8" w:rsidRDefault="000A7AD8" w:rsidP="00B11F27">
      <w:pPr>
        <w:pStyle w:val="a3"/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b/>
          <w:bCs/>
          <w:spacing w:val="-8"/>
          <w:w w:val="96"/>
          <w:sz w:val="28"/>
          <w:szCs w:val="28"/>
        </w:rPr>
        <w:lastRenderedPageBreak/>
        <w:t>8. Contact</w:t>
      </w:r>
    </w:p>
    <w:p w:rsidR="00B11F27" w:rsidRPr="00B11F27" w:rsidRDefault="000A7AD8" w:rsidP="00B11F27">
      <w:pPr>
        <w:pStyle w:val="a3"/>
        <w:spacing w:before="60" w:line="240" w:lineRule="auto"/>
        <w:ind w:leftChars="100" w:left="200"/>
        <w:rPr>
          <w:rFonts w:ascii="Arial Unicode MS" w:eastAsia="Arial Unicode MS" w:hAnsi="Arial Unicode MS" w:cs="Arial Unicode MS"/>
          <w:spacing w:val="-8"/>
          <w:w w:val="96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'Seoul </w:t>
      </w:r>
      <w:proofErr w:type="spellStart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Blockchain</w:t>
      </w:r>
      <w:proofErr w:type="spellEnd"/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 Support Center' Operations Team (</w:t>
      </w:r>
      <w:r w:rsidRPr="000A7AD8">
        <w:rPr>
          <w:rFonts w:ascii="Arial Unicode MS" w:eastAsia="Arial Unicode MS" w:hAnsi="Arial Unicode MS" w:cs="Arial Unicode MS"/>
          <w:spacing w:val="-8"/>
          <w:w w:val="96"/>
          <w:sz w:val="28"/>
          <w:szCs w:val="28"/>
        </w:rPr>
        <w:t xml:space="preserve">☎ </w:t>
      </w: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070-7706-6114)</w:t>
      </w:r>
    </w:p>
    <w:p w:rsidR="00B3179D" w:rsidRDefault="00B3179D" w:rsidP="00B11F27">
      <w:pPr>
        <w:pStyle w:val="a3"/>
        <w:spacing w:line="240" w:lineRule="auto"/>
        <w:rPr>
          <w:rFonts w:ascii="Arial Unicode MS" w:eastAsia="Arial Unicode MS" w:hAnsi="Arial Unicode MS" w:cs="Arial Unicode MS"/>
          <w:b/>
          <w:spacing w:val="-8"/>
          <w:w w:val="96"/>
          <w:sz w:val="28"/>
          <w:szCs w:val="28"/>
        </w:rPr>
      </w:pPr>
    </w:p>
    <w:p w:rsidR="000A7AD8" w:rsidRPr="000A7AD8" w:rsidRDefault="0054281D" w:rsidP="00B11F27">
      <w:pPr>
        <w:pStyle w:val="a3"/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E1251D">
        <w:rPr>
          <w:rFonts w:ascii="Arial Unicode MS" w:eastAsia="Arial Unicode MS" w:hAnsi="Arial Unicode MS" w:cs="Arial Unicode MS" w:hint="eastAsia"/>
          <w:b/>
          <w:spacing w:val="-8"/>
          <w:w w:val="96"/>
          <w:sz w:val="28"/>
          <w:szCs w:val="28"/>
        </w:rPr>
        <w:t>Attachment</w:t>
      </w:r>
      <w:r>
        <w:rPr>
          <w:rFonts w:ascii="Arial Unicode MS" w:eastAsia="Arial Unicode MS" w:hAnsi="Arial Unicode MS" w:cs="Arial Unicode MS"/>
          <w:spacing w:val="-8"/>
          <w:w w:val="96"/>
          <w:sz w:val="28"/>
          <w:szCs w:val="28"/>
        </w:rPr>
        <w:br/>
      </w:r>
      <w:r w:rsidR="000A7AD8"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1. Application Form and Business Plan </w:t>
      </w:r>
    </w:p>
    <w:p w:rsidR="000A7AD8" w:rsidRPr="000A7AD8" w:rsidRDefault="000A7AD8" w:rsidP="00B11F27">
      <w:pPr>
        <w:pStyle w:val="a3"/>
        <w:spacing w:before="6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>2. Consent to Collect, Use and Provision of Personal Information</w:t>
      </w:r>
    </w:p>
    <w:p w:rsidR="009E6E0E" w:rsidRPr="000A7AD8" w:rsidRDefault="000A7AD8" w:rsidP="00B11F27">
      <w:pPr>
        <w:pStyle w:val="a3"/>
        <w:spacing w:before="6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0A7AD8">
        <w:rPr>
          <w:rFonts w:ascii="Arial Unicode MS" w:eastAsia="Arial Unicode MS" w:hAnsi="Arial Unicode MS" w:cs="Arial Unicode MS" w:hint="eastAsia"/>
          <w:spacing w:val="-8"/>
          <w:w w:val="96"/>
          <w:sz w:val="28"/>
          <w:szCs w:val="28"/>
        </w:rPr>
        <w:t xml:space="preserve">3. Detailed Evaluable Table </w:t>
      </w:r>
    </w:p>
    <w:sectPr w:rsidR="009E6E0E" w:rsidRPr="000A7AD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9D"/>
    <w:rsid w:val="00080EE8"/>
    <w:rsid w:val="000A7AD8"/>
    <w:rsid w:val="000F59FF"/>
    <w:rsid w:val="00197F28"/>
    <w:rsid w:val="00225D01"/>
    <w:rsid w:val="00261F07"/>
    <w:rsid w:val="002A3FD5"/>
    <w:rsid w:val="002B21F1"/>
    <w:rsid w:val="004806DF"/>
    <w:rsid w:val="0054281D"/>
    <w:rsid w:val="00687FFA"/>
    <w:rsid w:val="006A7C9D"/>
    <w:rsid w:val="007C0229"/>
    <w:rsid w:val="00B11F27"/>
    <w:rsid w:val="00B3179D"/>
    <w:rsid w:val="00B5250F"/>
    <w:rsid w:val="00B55627"/>
    <w:rsid w:val="00CD421D"/>
    <w:rsid w:val="00E1251D"/>
    <w:rsid w:val="00E26836"/>
    <w:rsid w:val="00E62317"/>
    <w:rsid w:val="00E959D7"/>
    <w:rsid w:val="00EB12E9"/>
    <w:rsid w:val="00EE07C7"/>
    <w:rsid w:val="00F76A92"/>
    <w:rsid w:val="00FA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595961-B3BD-4E38-B5A4-AD06AE46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A7C9D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ody Text"/>
    <w:basedOn w:val="a"/>
    <w:link w:val="Char"/>
    <w:uiPriority w:val="99"/>
    <w:semiHidden/>
    <w:unhideWhenUsed/>
    <w:rsid w:val="006A7C9D"/>
    <w:pPr>
      <w:snapToGrid w:val="0"/>
      <w:spacing w:after="0" w:line="384" w:lineRule="auto"/>
      <w:ind w:left="3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rsid w:val="006A7C9D"/>
    <w:rPr>
      <w:rFonts w:ascii="굴림" w:eastAsia="굴림" w:hAnsi="굴림" w:cs="굴림"/>
      <w:color w:val="000000"/>
      <w:kern w:val="0"/>
      <w:szCs w:val="20"/>
    </w:rPr>
  </w:style>
  <w:style w:type="paragraph" w:styleId="a5">
    <w:name w:val="No Spacing"/>
    <w:uiPriority w:val="1"/>
    <w:qFormat/>
    <w:rsid w:val="006A7C9D"/>
    <w:pPr>
      <w:spacing w:after="0" w:line="240" w:lineRule="auto"/>
    </w:pPr>
  </w:style>
  <w:style w:type="paragraph" w:styleId="a6">
    <w:name w:val="Balloon Text"/>
    <w:basedOn w:val="a"/>
    <w:link w:val="Char0"/>
    <w:uiPriority w:val="99"/>
    <w:semiHidden/>
    <w:unhideWhenUsed/>
    <w:rsid w:val="00B3179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B317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김재연</dc:creator>
  <cp:keywords/>
  <dc:description/>
  <cp:lastModifiedBy>김재연</cp:lastModifiedBy>
  <cp:revision>19</cp:revision>
  <cp:lastPrinted>2019-11-20T05:15:00Z</cp:lastPrinted>
  <dcterms:created xsi:type="dcterms:W3CDTF">2019-11-20T00:32:00Z</dcterms:created>
  <dcterms:modified xsi:type="dcterms:W3CDTF">2019-11-21T09:56:00Z</dcterms:modified>
</cp:coreProperties>
</file>