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839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52"/>
        <w:gridCol w:w="490"/>
        <w:gridCol w:w="1570"/>
        <w:gridCol w:w="5079"/>
      </w:tblGrid>
      <w:tr>
        <w:trPr>
          <w:trHeight w:val="1145"/>
        </w:trPr>
        <w:tc>
          <w:tcPr>
            <w:tcW w:w="1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브런치북 제목</w:t>
            </w:r>
          </w:p>
        </w:tc>
        <w:tc>
          <w:tcPr>
            <w:tcW w:w="713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1781"/>
        </w:trPr>
        <w:tc>
          <w:tcPr>
            <w:tcW w:w="1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이런 분에게 추천합니다</w:t>
            </w:r>
          </w:p>
        </w:tc>
        <w:tc>
          <w:tcPr>
            <w:tcW w:w="713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1145"/>
        </w:trPr>
        <w:tc>
          <w:tcPr>
            <w:tcW w:w="1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브런치북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/>
              <w:t>소개</w:t>
            </w:r>
          </w:p>
        </w:tc>
        <w:tc>
          <w:tcPr>
            <w:tcW w:w="713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1145"/>
        </w:trPr>
        <w:tc>
          <w:tcPr>
            <w:tcW w:w="1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브런치북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/>
              <w:t>키워드</w:t>
            </w:r>
          </w:p>
        </w:tc>
        <w:tc>
          <w:tcPr>
            <w:tcW w:w="713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600"/>
        </w:trPr>
        <w:tc>
          <w:tcPr>
            <w:tcW w:w="125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목차</w:t>
            </w:r>
          </w:p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순서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예비브런치북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/>
              <w:t>에피소드</w:t>
            </w: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 xml:space="preserve">가제 </w:t>
            </w:r>
            <w:r>
              <w:rPr/>
              <w:t>–</w:t>
            </w:r>
            <w:r>
              <w:rPr/>
              <w:t xml:space="preserve"> 부제(인사이트)</w:t>
            </w: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1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2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3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4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5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6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7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8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9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10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11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12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color w:val="000000"/>
                <w:sz w:val="18"/>
              </w:rPr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13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09"/>
        </w:trPr>
        <w:tc>
          <w:tcPr>
            <w:tcW w:w="125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4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/>
              <w:t>15</w:t>
            </w:r>
          </w:p>
        </w:tc>
        <w:tc>
          <w:tcPr>
            <w:tcW w:w="15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50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</w:pPr>
    <w:rPr>
      <w:rFonts w:ascii="함초롬바탕" w:eastAsia="함초롬바탕"/>
      <w:strike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</w:pPr>
    <w:rPr>
      <w:rFonts w:ascii="함초롬바탕" w:eastAsia="함초롬바탕"/>
      <w:strike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strike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strike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strike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strike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strike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strike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strike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strike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strike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strike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브런치북 프로젝트 한글파일 활용 하는 방법</dc:title>
  <dc:creator>com</dc:creator>
  <cp:lastModifiedBy>user</cp:lastModifiedBy>
  <dcterms:created xsi:type="dcterms:W3CDTF">2024-01-03T08:37:38.000</dcterms:created>
  <dcterms:modified xsi:type="dcterms:W3CDTF">2024-10-27T03:48:40.723</dcterms:modified>
  <cp:version>0501.0001.01</cp:version>
</cp:coreProperties>
</file>