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0ADF" w14:textId="5EDAED55" w:rsidR="009D0D06" w:rsidRPr="009E2F0D" w:rsidRDefault="009D0D06" w:rsidP="009D0D06">
      <w:pPr>
        <w:pStyle w:val="a3"/>
        <w:rPr>
          <w:b/>
          <w:bCs/>
          <w:sz w:val="32"/>
          <w:szCs w:val="32"/>
        </w:rPr>
      </w:pPr>
      <w:r w:rsidRPr="009E2F0D">
        <w:rPr>
          <w:rFonts w:hint="eastAsia"/>
          <w:b/>
          <w:bCs/>
          <w:sz w:val="32"/>
          <w:szCs w:val="32"/>
        </w:rPr>
        <w:t>금융산업의 엘도라도,</w:t>
      </w:r>
      <w:r w:rsidRPr="009E2F0D">
        <w:rPr>
          <w:b/>
          <w:bCs/>
          <w:sz w:val="32"/>
          <w:szCs w:val="32"/>
        </w:rPr>
        <w:t xml:space="preserve"> </w:t>
      </w:r>
      <w:r w:rsidRPr="009E2F0D">
        <w:rPr>
          <w:b/>
          <w:bCs/>
          <w:sz w:val="32"/>
          <w:szCs w:val="32"/>
        </w:rPr>
        <w:t>K-UAM을 넘어 K-</w:t>
      </w:r>
      <w:proofErr w:type="spellStart"/>
      <w:r w:rsidRPr="009E2F0D">
        <w:rPr>
          <w:rFonts w:hint="eastAsia"/>
          <w:b/>
          <w:bCs/>
          <w:sz w:val="32"/>
          <w:szCs w:val="32"/>
        </w:rPr>
        <w:t>멀티드론</w:t>
      </w:r>
      <w:proofErr w:type="spellEnd"/>
      <w:r w:rsidRPr="009E2F0D">
        <w:rPr>
          <w:rFonts w:hint="eastAsia"/>
          <w:b/>
          <w:bCs/>
          <w:sz w:val="32"/>
          <w:szCs w:val="32"/>
        </w:rPr>
        <w:t xml:space="preserve"> </w:t>
      </w:r>
      <w:r w:rsidRPr="009E2F0D">
        <w:rPr>
          <w:rFonts w:hint="eastAsia"/>
          <w:b/>
          <w:bCs/>
          <w:sz w:val="32"/>
          <w:szCs w:val="32"/>
        </w:rPr>
        <w:t>센터까지</w:t>
      </w:r>
    </w:p>
    <w:p w14:paraId="190B54B2" w14:textId="18E17DBD" w:rsidR="00667315" w:rsidRPr="009E2F0D" w:rsidRDefault="009D0D06" w:rsidP="009D0D06">
      <w:pPr>
        <w:pStyle w:val="a3"/>
      </w:pPr>
      <w:r w:rsidRPr="009E2F0D">
        <w:t>정주영 회장이 계셨다면?</w:t>
      </w:r>
    </w:p>
    <w:p w14:paraId="1DA1882A" w14:textId="58F17831" w:rsidR="009D0D06" w:rsidRDefault="009D0D06" w:rsidP="009D0D06"/>
    <w:p w14:paraId="1588DF44" w14:textId="77777777" w:rsidR="009D0D06" w:rsidRDefault="009D0D06" w:rsidP="009D0D06">
      <w:r>
        <w:rPr>
          <w:rFonts w:hint="eastAsia"/>
        </w:rPr>
        <w:t>정부와</w:t>
      </w:r>
      <w:r>
        <w:t xml:space="preserve"> 현대차가 </w:t>
      </w:r>
      <w:r>
        <w:t>‘</w:t>
      </w:r>
      <w:r>
        <w:t>도심항공모빌리티(UAM, Urban Air Mobility)</w:t>
      </w:r>
      <w:r>
        <w:t>’</w:t>
      </w:r>
      <w:r>
        <w:t xml:space="preserve"> 활성화에 시동을 걸었다. UAM의 상용화는  투자, 수요자 및 공급자 금융, 보험 시장 창출 등 금융산업에 엘도라도가 될 전망이다.</w:t>
      </w:r>
      <w:r>
        <w:t xml:space="preserve"> </w:t>
      </w:r>
    </w:p>
    <w:p w14:paraId="46B7EFC3" w14:textId="5200D128" w:rsidR="009D0D06" w:rsidRDefault="00E76129" w:rsidP="009D0D06">
      <w:r>
        <w:t xml:space="preserve"> </w:t>
      </w:r>
      <w:r w:rsidR="009D0D06">
        <w:t>전기 수직</w:t>
      </w:r>
      <w:r w:rsidR="009D0D06">
        <w:rPr>
          <w:rFonts w:hint="eastAsia"/>
        </w:rPr>
        <w:t xml:space="preserve"> </w:t>
      </w:r>
      <w:r w:rsidR="009D0D06">
        <w:t>이착륙</w:t>
      </w:r>
      <w:r>
        <w:rPr>
          <w:rFonts w:hint="eastAsia"/>
        </w:rPr>
        <w:t xml:space="preserve"> (</w:t>
      </w:r>
      <w:r>
        <w:t>eVTOL</w:t>
      </w:r>
      <w:r w:rsidR="009D0D06">
        <w:rPr>
          <w:rFonts w:hint="eastAsia"/>
        </w:rPr>
        <w:t>,</w:t>
      </w:r>
      <w:r w:rsidR="009D0D06">
        <w:rPr>
          <w:rFonts w:ascii="맑은 고딕" w:eastAsia="맑은 고딕" w:hAnsi="맑은 고딕" w:hint="eastAsia"/>
          <w:b/>
          <w:bCs/>
          <w:color w:val="333333"/>
          <w:spacing w:val="12"/>
          <w:sz w:val="22"/>
        </w:rPr>
        <w:t> </w:t>
      </w:r>
      <w:r w:rsidR="009D0D06" w:rsidRPr="009D0D06">
        <w:rPr>
          <w:rFonts w:ascii="맑은 고딕" w:eastAsia="맑은 고딕" w:hAnsi="맑은 고딕" w:hint="eastAsia"/>
          <w:color w:val="333333"/>
          <w:spacing w:val="12"/>
          <w:sz w:val="22"/>
        </w:rPr>
        <w:t>Electric Vertical Take-Off and Landing</w:t>
      </w:r>
      <w:r>
        <w:rPr>
          <w:rFonts w:ascii="맑은 고딕" w:eastAsia="맑은 고딕" w:hAnsi="맑은 고딕"/>
          <w:color w:val="333333"/>
          <w:spacing w:val="12"/>
          <w:sz w:val="22"/>
        </w:rPr>
        <w:t xml:space="preserve">) </w:t>
      </w:r>
      <w:r w:rsidRPr="00DA63D2">
        <w:rPr>
          <w:rFonts w:ascii="맑은 고딕" w:eastAsia="맑은 고딕" w:hAnsi="맑은 고딕"/>
          <w:color w:val="333333"/>
          <w:spacing w:val="12"/>
          <w:szCs w:val="20"/>
        </w:rPr>
        <w:t>기체</w:t>
      </w:r>
      <w:r>
        <w:rPr>
          <w:rFonts w:ascii="맑은 고딕" w:eastAsia="맑은 고딕" w:hAnsi="맑은 고딕"/>
          <w:color w:val="333333"/>
          <w:spacing w:val="12"/>
          <w:sz w:val="22"/>
        </w:rPr>
        <w:t xml:space="preserve"> </w:t>
      </w:r>
      <w:r w:rsidR="009D0D06">
        <w:t>시장은  최대 전 세계 GDP의 11~12%에 해당하는 18조 9천억 달러가 될 것이라고 예측한다. 이에 비해 오늘날 자동차 부문은 미국 GDP의 약 3%만을 차지한다.</w:t>
      </w:r>
    </w:p>
    <w:p w14:paraId="1975E9A7" w14:textId="77777777" w:rsidR="009D0D06" w:rsidRDefault="009D0D06" w:rsidP="009D0D06"/>
    <w:p w14:paraId="5B916F07" w14:textId="4D5E7A2A" w:rsidR="009D0D06" w:rsidRDefault="009D0D06" w:rsidP="009D0D06">
      <w:r>
        <w:t xml:space="preserve">UAM을 포함하여 움직이는 모든 운송장치는 드론(drone)이다. 동력장치, 동체의 크기와 용처가 다를 뿐이다. 항공택시, 자동차, 잠수함, 비행기, 드론 등 모든 운송장치의 </w:t>
      </w:r>
      <w:r w:rsidR="00DA63D2">
        <w:rPr>
          <w:rFonts w:hint="eastAsia"/>
        </w:rPr>
        <w:t>초 융복합</w:t>
      </w:r>
      <w:r>
        <w:t xml:space="preserve"> 단지인 K-멀티드론센터(Multi Drone Center)를 만들어야 한다. 정부가 방향을 제시하고 금융이 선제적으로 과감하게 투자하여야 한다. UAM을 포함한 드론 산업생태계는 금융산업의 엘도라도다.</w:t>
      </w:r>
    </w:p>
    <w:p w14:paraId="2BD75DF3" w14:textId="77777777" w:rsidR="00E76129" w:rsidRDefault="00E76129" w:rsidP="009D0D06"/>
    <w:p w14:paraId="755D44B1" w14:textId="77777777" w:rsidR="009D0D06" w:rsidRPr="009E2F0D" w:rsidRDefault="009D0D06" w:rsidP="009D0D06">
      <w:pPr>
        <w:rPr>
          <w:b/>
          <w:bCs/>
          <w:sz w:val="24"/>
          <w:szCs w:val="28"/>
        </w:rPr>
      </w:pPr>
      <w:r w:rsidRPr="009E2F0D">
        <w:rPr>
          <w:rFonts w:hint="eastAsia"/>
          <w:b/>
          <w:bCs/>
          <w:sz w:val="24"/>
          <w:szCs w:val="28"/>
        </w:rPr>
        <w:t>▲</w:t>
      </w:r>
      <w:r w:rsidRPr="009E2F0D">
        <w:rPr>
          <w:b/>
          <w:bCs/>
          <w:sz w:val="24"/>
          <w:szCs w:val="28"/>
        </w:rPr>
        <w:t xml:space="preserve"> 전 세계 도시의 지하와 지상은 과포화 상태다. 해법은 3차원 공간을 활용한 UAM</w:t>
      </w:r>
    </w:p>
    <w:p w14:paraId="4BA01901" w14:textId="77777777" w:rsidR="009D0D06" w:rsidRDefault="009D0D06" w:rsidP="009D0D06">
      <w:r>
        <w:rPr>
          <w:rFonts w:hint="eastAsia"/>
        </w:rPr>
        <w:t>도시</w:t>
      </w:r>
      <w:r>
        <w:t xml:space="preserve"> 교통문제 해결과 도심의 쾌적하고 편리한 환경을 위해서는 도시의 하늘(공중)에 답이 있다. 이미 꽉 찬 도시의 지하, 지상을 포함하여 공중 등 3차원 입체공간을 모두 활용해야 하는 시대이다. 전기화, 자율주행, 마스 (</w:t>
      </w:r>
      <w:proofErr w:type="spellStart"/>
      <w:r>
        <w:t>MaaS</w:t>
      </w:r>
      <w:proofErr w:type="spellEnd"/>
      <w:r>
        <w:t>, Mobility as a Service)로 촉발된 지상에서의 모빌리티 혁명이 이제는 하늘로 향하고 있다.</w:t>
      </w:r>
    </w:p>
    <w:p w14:paraId="1507D3CF" w14:textId="77777777" w:rsidR="009D0D06" w:rsidRDefault="009D0D06" w:rsidP="009D0D06">
      <w:r>
        <w:rPr>
          <w:rFonts w:hint="eastAsia"/>
        </w:rPr>
        <w:t>도심</w:t>
      </w:r>
      <w:r>
        <w:t xml:space="preserve"> 항공 모빌리티(UAM)라는 3차원 공중 교통 시스템은 도시의 이동성 문제를 근본적으로 해결할 새로운 대안이다. UAM은 미국 NASA에서 제시한 개념으로 도심 공중에서 화물과 승객을 안전하고 효율적으로 운송하는 시스템을 의미한다.</w:t>
      </w:r>
    </w:p>
    <w:p w14:paraId="30F062BE" w14:textId="33820E7F" w:rsidR="009D0D06" w:rsidRDefault="009D0D06" w:rsidP="009D0D06">
      <w:r>
        <w:rPr>
          <w:rFonts w:hint="eastAsia"/>
        </w:rPr>
        <w:t>뉴욕</w:t>
      </w:r>
      <w:r>
        <w:t xml:space="preserve"> 및 도쿄 등 세계 주요 도시의 메가시티화로 인해 이동 시간이 증가하고 교통 체증이 심화되는 등 이동 편의성(Mobility)이 저하되는 문제를 극복하기 위해 제안됐다. UAM 생태계 확산을 위해서는 기술의 지속적인 개선과 융합, 제도와 법률의 정립, 새로운 인프라 구축, 사회적 수용성 증대가 균형 있게 </w:t>
      </w:r>
      <w:proofErr w:type="spellStart"/>
      <w:r>
        <w:t>발전해나가야</w:t>
      </w:r>
      <w:proofErr w:type="spellEnd"/>
      <w:r>
        <w:t xml:space="preserve"> 한다.</w:t>
      </w:r>
    </w:p>
    <w:p w14:paraId="1F72F282" w14:textId="77777777" w:rsidR="00DA63D2" w:rsidRDefault="00DA63D2" w:rsidP="009D0D06"/>
    <w:p w14:paraId="1108D6B0" w14:textId="77777777" w:rsidR="009D0D06" w:rsidRPr="009E2F0D" w:rsidRDefault="009D0D06" w:rsidP="009D0D06">
      <w:pPr>
        <w:rPr>
          <w:b/>
          <w:bCs/>
          <w:sz w:val="24"/>
          <w:szCs w:val="28"/>
        </w:rPr>
      </w:pPr>
      <w:r w:rsidRPr="009E2F0D">
        <w:rPr>
          <w:rFonts w:hint="eastAsia"/>
          <w:b/>
          <w:bCs/>
          <w:sz w:val="24"/>
          <w:szCs w:val="28"/>
        </w:rPr>
        <w:t>▲</w:t>
      </w:r>
      <w:r w:rsidRPr="009E2F0D">
        <w:rPr>
          <w:b/>
          <w:bCs/>
          <w:sz w:val="24"/>
          <w:szCs w:val="28"/>
        </w:rPr>
        <w:t xml:space="preserve"> 2025년 항공 택시로 서울과 부산 1시간 주파</w:t>
      </w:r>
    </w:p>
    <w:p w14:paraId="1B20D23D" w14:textId="77777777" w:rsidR="009D0D06" w:rsidRDefault="009D0D06" w:rsidP="009D0D06"/>
    <w:p w14:paraId="5B9EA025" w14:textId="1758EDDE" w:rsidR="00DA63D2" w:rsidRDefault="00DA63D2" w:rsidP="009D0D06">
      <w:r>
        <w:rPr>
          <w:noProof/>
        </w:rPr>
        <w:drawing>
          <wp:inline distT="0" distB="0" distL="0" distR="0" wp14:anchorId="49AA0B6E" wp14:editId="6D5039C7">
            <wp:extent cx="5731510" cy="6193790"/>
            <wp:effectExtent l="0" t="0" r="254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4">
                      <a:extLst>
                        <a:ext uri="{28A0092B-C50C-407E-A947-70E740481C1C}">
                          <a14:useLocalDpi xmlns:a14="http://schemas.microsoft.com/office/drawing/2010/main" val="0"/>
                        </a:ext>
                      </a:extLst>
                    </a:blip>
                    <a:stretch>
                      <a:fillRect/>
                    </a:stretch>
                  </pic:blipFill>
                  <pic:spPr>
                    <a:xfrm>
                      <a:off x="0" y="0"/>
                      <a:ext cx="5731510" cy="6193790"/>
                    </a:xfrm>
                    <a:prstGeom prst="rect">
                      <a:avLst/>
                    </a:prstGeom>
                  </pic:spPr>
                </pic:pic>
              </a:graphicData>
            </a:graphic>
          </wp:inline>
        </w:drawing>
      </w:r>
    </w:p>
    <w:p w14:paraId="552E3FC2" w14:textId="60A7E095" w:rsidR="009D0D06" w:rsidRDefault="00DA63D2" w:rsidP="009D0D06">
      <w:r>
        <w:t xml:space="preserve">[ </w:t>
      </w:r>
      <w:r w:rsidR="009D0D06">
        <w:t>UAM Team Korea의 한국형 도심 항공교통(K-UAM) 운용 개념서 1.0 K-UAM Concept of Operations 1.0 중에서</w:t>
      </w:r>
      <w:r w:rsidR="000B76A8">
        <w:rPr>
          <w:rFonts w:hint="eastAsia"/>
        </w:rPr>
        <w:t>]</w:t>
      </w:r>
    </w:p>
    <w:p w14:paraId="6A50C7E5" w14:textId="77777777" w:rsidR="009D0D06" w:rsidRDefault="009D0D06" w:rsidP="009D0D06">
      <w:r>
        <w:rPr>
          <w:rFonts w:hint="eastAsia"/>
        </w:rPr>
        <w:t>오는</w:t>
      </w:r>
      <w:r>
        <w:t xml:space="preserve"> 2025년 서울 인천 국제공항부터 여의도까지(40㎞) 20분, 여의도에서 잠실까지(20㎞) 10분 만에 항공(에어) 택시로 이동할 수 있다. 2035년에는 300㎞ 내외의 거리인 서울과 대구(237㎞), 서울과 부산(325㎞) 역시도 약 1시간 만에 주파할 수 있다.</w:t>
      </w:r>
    </w:p>
    <w:p w14:paraId="158A2D4C" w14:textId="77777777" w:rsidR="009D0D06" w:rsidRDefault="009D0D06" w:rsidP="009D0D06">
      <w:r>
        <w:rPr>
          <w:rFonts w:hint="eastAsia"/>
        </w:rPr>
        <w:t>이동</w:t>
      </w:r>
      <w:r>
        <w:t xml:space="preserve"> 비용 역시 2035년에는 ㎞당 500원 수준에 불과하다. 인천 국제공항에서 여의도까진 2만 원, 여의도와 잠실 사이엔 1만 원 정도인 셈이다. 서울과 대구까지의 요금도 약 12만 원 수준이다. 이</w:t>
      </w:r>
      <w:r>
        <w:lastRenderedPageBreak/>
        <w:t xml:space="preserve">와 비슷한 속도를 내는 헬기를 탑승할 경우 7분 이동에 8만 원, 30분엔 20만 원의 비용(관광용 서울 한강 헬기 기준)이 드는 것과 비교했을 때 크게 저렴한 수준이다. 함께 이동할 수 있는 인원 역시 최대 8~10명으로 여유 있다.  </w:t>
      </w:r>
    </w:p>
    <w:p w14:paraId="0A23DD4D" w14:textId="77777777" w:rsidR="009D0D06" w:rsidRDefault="009D0D06" w:rsidP="009D0D06">
      <w:r>
        <w:rPr>
          <w:rFonts w:hint="eastAsia"/>
        </w:rPr>
        <w:t>플라잉</w:t>
      </w:r>
      <w:r>
        <w:t xml:space="preserve"> 카·드론 택시라고도 불리는 미래 교통수단인 '도심 항공교통'이 도입되면서 바뀔 일상의 모습이다.</w:t>
      </w:r>
    </w:p>
    <w:p w14:paraId="5E37C7DD" w14:textId="77777777" w:rsidR="009D0D06" w:rsidRDefault="009D0D06" w:rsidP="009D0D06">
      <w:r>
        <w:rPr>
          <w:rFonts w:hint="eastAsia"/>
        </w:rPr>
        <w:t>지난</w:t>
      </w:r>
      <w:r>
        <w:t xml:space="preserve"> 2020년 5월 정부는 이와 같은 내용을 담은 '한국형 도심 항공교통(K-UAM) 로드맵'을 공개하고 같은 해 6월 4일 이를 공식 발표했다. 이후 지난해 6월과 8월, 9월에는 'K-UAM 기술 로드맵'과 '국가 항행 계획 2.0', 'K-UAM 운용 개념서 1.0'을 각각 마련하기도 했다.</w:t>
      </w:r>
    </w:p>
    <w:p w14:paraId="1CFB4EAA" w14:textId="77777777" w:rsidR="009D0D06" w:rsidRPr="009E2F0D" w:rsidRDefault="009D0D06" w:rsidP="009D0D06">
      <w:pPr>
        <w:rPr>
          <w:b/>
          <w:bCs/>
          <w:sz w:val="24"/>
          <w:szCs w:val="28"/>
        </w:rPr>
      </w:pPr>
      <w:r w:rsidRPr="009E2F0D">
        <w:rPr>
          <w:rFonts w:hint="eastAsia"/>
          <w:b/>
          <w:bCs/>
          <w:sz w:val="24"/>
          <w:szCs w:val="28"/>
        </w:rPr>
        <w:t>▲</w:t>
      </w:r>
      <w:r w:rsidRPr="009E2F0D">
        <w:rPr>
          <w:b/>
          <w:bCs/>
          <w:sz w:val="24"/>
          <w:szCs w:val="28"/>
        </w:rPr>
        <w:t xml:space="preserve"> 자율주행차보다 먼저 활성화될 가능성이 높은 자율 주행 항공택시</w:t>
      </w:r>
    </w:p>
    <w:p w14:paraId="7005A061" w14:textId="2E6E5595" w:rsidR="009D0D06" w:rsidRDefault="000B76A8" w:rsidP="009D0D06">
      <w:r>
        <w:rPr>
          <w:noProof/>
        </w:rPr>
        <w:drawing>
          <wp:inline distT="0" distB="0" distL="0" distR="0" wp14:anchorId="59D60992" wp14:editId="55DFD39A">
            <wp:extent cx="5731510" cy="3456940"/>
            <wp:effectExtent l="0" t="0" r="254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pic:nvPicPr>
                  <pic:blipFill>
                    <a:blip r:embed="rId5">
                      <a:extLst>
                        <a:ext uri="{28A0092B-C50C-407E-A947-70E740481C1C}">
                          <a14:useLocalDpi xmlns:a14="http://schemas.microsoft.com/office/drawing/2010/main" val="0"/>
                        </a:ext>
                      </a:extLst>
                    </a:blip>
                    <a:stretch>
                      <a:fillRect/>
                    </a:stretch>
                  </pic:blipFill>
                  <pic:spPr>
                    <a:xfrm>
                      <a:off x="0" y="0"/>
                      <a:ext cx="5731510" cy="3456940"/>
                    </a:xfrm>
                    <a:prstGeom prst="rect">
                      <a:avLst/>
                    </a:prstGeom>
                  </pic:spPr>
                </pic:pic>
              </a:graphicData>
            </a:graphic>
          </wp:inline>
        </w:drawing>
      </w:r>
    </w:p>
    <w:p w14:paraId="22E6942A" w14:textId="77777777" w:rsidR="009D0D06" w:rsidRDefault="009D0D06" w:rsidP="009D0D06">
      <w:r>
        <w:t>[출처=무역협회]</w:t>
      </w:r>
    </w:p>
    <w:p w14:paraId="02CECA88" w14:textId="06C597A3" w:rsidR="009D0D06" w:rsidRDefault="009D0D06" w:rsidP="009D0D06">
      <w:r>
        <w:t xml:space="preserve">UAM은 기존 항공기보다 낮은 300~600미터의 고도에서 비행하며, 소음 역시 63dB(데시벨, decibel) 이하로 낮아 소음 공해가 심각한 헬리콥터에 비해 도심에서 활용도가 높을 수밖에 없다. 낮은 소음 및 높은 안전성으로 인해 UAM이 </w:t>
      </w:r>
      <w:proofErr w:type="spellStart"/>
      <w:r>
        <w:t>이착륙하는</w:t>
      </w:r>
      <w:proofErr w:type="spellEnd"/>
      <w:r>
        <w:t xml:space="preserve"> 버티포트(Vertiport)를 도심 내 낮은 빌딩 옥상 등에 설치할 수 있다.</w:t>
      </w:r>
    </w:p>
    <w:p w14:paraId="72CF431D" w14:textId="77777777" w:rsidR="009D0D06" w:rsidRDefault="009D0D06" w:rsidP="009D0D06">
      <w:r>
        <w:rPr>
          <w:rFonts w:hint="eastAsia"/>
        </w:rPr>
        <w:t>이</w:t>
      </w:r>
      <w:r>
        <w:t xml:space="preserve"> 때문에 헬리콥터 등 다른 도심 항공 모빌리티 대비 이동 편의성이 극대화되는 강점이 있다. UAM의 또 다른 장점은 가격 경쟁력이다. UAM 도입 초기 시 예상 탑승 운임을 헬리콥터 운임과 비교하면 40~60% 저렴하다. 따라서 자율주행 에어택시도 자율주행차보다 복잡도 낮아 먼저 대중화가 시작될 가능성 높다.</w:t>
      </w:r>
    </w:p>
    <w:p w14:paraId="25C4E4EE" w14:textId="77777777" w:rsidR="009D0D06" w:rsidRDefault="009D0D06" w:rsidP="009D0D06">
      <w:r>
        <w:lastRenderedPageBreak/>
        <w:t>UAM이 성숙 시장에 진입하면서 기체의 가격은 낮아지고, 운용비용도 감소하며 경제적인 강점은 더욱더 강화될 것으로 예상된다. UAM이 성숙기에 진입하면 도로의 교통 혼잡이 감소하며 매연 및 교통 체증에 따른 사회적 비용 역시 줄어들 것으로 보인다.</w:t>
      </w:r>
    </w:p>
    <w:p w14:paraId="0D8F57A1" w14:textId="77777777" w:rsidR="009D0D06" w:rsidRDefault="009D0D06" w:rsidP="009D0D06"/>
    <w:p w14:paraId="4F2174CF" w14:textId="3B605A09" w:rsidR="009D0D06" w:rsidRDefault="009D0D06" w:rsidP="009D0D06">
      <w:r>
        <w:t>UAM은 초</w:t>
      </w:r>
      <w:r w:rsidR="000B76A8">
        <w:rPr>
          <w:rFonts w:hint="eastAsia"/>
        </w:rPr>
        <w:t xml:space="preserve"> </w:t>
      </w:r>
      <w:r>
        <w:t>융</w:t>
      </w:r>
      <w:r w:rsidR="000B76A8">
        <w:rPr>
          <w:rFonts w:hint="eastAsia"/>
        </w:rPr>
        <w:t>복</w:t>
      </w:r>
      <w:r>
        <w:t>합 산업으로 다양한 산업에 신시장을 창출할 수 있는 파괴력을 갖고 있다. 따라서 대한민국 정부와 기업은 UAM의 가치사슬을 분석해 신성장 기회를 잡기 위하여 총력을  기울이고 있다.</w:t>
      </w:r>
    </w:p>
    <w:p w14:paraId="518B0150" w14:textId="77777777" w:rsidR="009D0D06" w:rsidRPr="009E2F0D" w:rsidRDefault="009D0D06" w:rsidP="009D0D06">
      <w:pPr>
        <w:rPr>
          <w:b/>
          <w:bCs/>
          <w:sz w:val="24"/>
          <w:szCs w:val="28"/>
        </w:rPr>
      </w:pPr>
      <w:r w:rsidRPr="009E2F0D">
        <w:rPr>
          <w:rFonts w:hint="eastAsia"/>
          <w:b/>
          <w:bCs/>
          <w:sz w:val="24"/>
          <w:szCs w:val="28"/>
        </w:rPr>
        <w:t>▲</w:t>
      </w:r>
      <w:r w:rsidRPr="009E2F0D">
        <w:rPr>
          <w:b/>
          <w:bCs/>
          <w:sz w:val="24"/>
          <w:szCs w:val="28"/>
        </w:rPr>
        <w:t xml:space="preserve"> UAM은 초기 중장기 투자, 서비스 후에는 공급자 및 수요자금융, 보험까지</w:t>
      </w:r>
    </w:p>
    <w:p w14:paraId="0B5ACE3E" w14:textId="77777777" w:rsidR="009D0D06" w:rsidRDefault="009D0D06" w:rsidP="009D0D06">
      <w:r>
        <w:t>UAM의 성공적인 조기 정착은 검증된 경제성을 바탕으로 한 기술, 법과 제도 등의 뒷받침된 기체, 인프라 시스템, 서비스의 경쟁력 확보에 있다. 이를 위해서는 보험을 포함한 관련 금융이 활발하게 병행하여야 한다. 또 정부는 이러한 모든 것을 종합하여 예측 가능한 UAM로드맵을 만들어 추진해야 한다. 그래야 관련 기업 기술 및 시설투자는 물론이고 금융투자도 연이어 이루어질 것이다.</w:t>
      </w:r>
    </w:p>
    <w:p w14:paraId="5ED77660" w14:textId="12C8279F" w:rsidR="009D0D06" w:rsidRDefault="009D0D06" w:rsidP="009D0D06">
      <w:r>
        <w:t xml:space="preserve">UAM 생태계 구축을 위해서는 충전 포트, 이착륙 및 </w:t>
      </w:r>
      <w:r w:rsidR="000B76A8">
        <w:rPr>
          <w:rFonts w:hint="eastAsia"/>
        </w:rPr>
        <w:t>환승 연계</w:t>
      </w:r>
      <w:r>
        <w:t xml:space="preserve"> 터미널, 중앙관제소 등의 인프라와 기체 생산 설비가 필수로 요구되기 때문에, 중장기적으로 금융 투자 기회가 발생한다. 또 UAM 상용 서비스가 본격적으로 이루어지면 할 공급자 금융과 대규모 더불어 리스, </w:t>
      </w:r>
      <w:proofErr w:type="spellStart"/>
      <w:r>
        <w:t>렌털</w:t>
      </w:r>
      <w:proofErr w:type="spellEnd"/>
      <w:r>
        <w:t>, 수요자금융 시장이 형성된다.</w:t>
      </w:r>
    </w:p>
    <w:p w14:paraId="0AE51A6B" w14:textId="77777777" w:rsidR="009D0D06" w:rsidRDefault="009D0D06" w:rsidP="009D0D06"/>
    <w:p w14:paraId="123330AC" w14:textId="0C3F9F06" w:rsidR="009D0D06" w:rsidRDefault="009D0D06" w:rsidP="009D0D06">
      <w:r>
        <w:t xml:space="preserve">UAM </w:t>
      </w:r>
      <w:proofErr w:type="gramStart"/>
      <w:r w:rsidR="000B76A8">
        <w:rPr>
          <w:rFonts w:hint="eastAsia"/>
        </w:rPr>
        <w:t>보험 뿐만</w:t>
      </w:r>
      <w:proofErr w:type="gramEnd"/>
      <w:r>
        <w:t xml:space="preserve"> 아니라, 자동차, 대중교통, 기차 등 타 교통과 연결된 종합 모빌리티 플랫폼 보험 시장도 탄생할 것이다.  정부는 사고 통계와 기체의 상태 정보 중 중요정보 등 고장 통계는 정부가 직접 관리하고 업체 자체적 관리 정보도 상호 공유 추진할 계획이다.</w:t>
      </w:r>
    </w:p>
    <w:p w14:paraId="50DEF9FE" w14:textId="77777777" w:rsidR="009D0D06" w:rsidRDefault="009D0D06" w:rsidP="009D0D06"/>
    <w:p w14:paraId="1529785E" w14:textId="7FC46F03" w:rsidR="009D0D06" w:rsidRDefault="009D0D06" w:rsidP="009D0D06">
      <w:r>
        <w:rPr>
          <w:rFonts w:hint="eastAsia"/>
        </w:rPr>
        <w:t>또한</w:t>
      </w:r>
      <w:r>
        <w:t xml:space="preserve"> 정부는 통계가 부족한 초기단계 시장에서 보험사가 상품을 출시할 수 있도록 보험 표준모델을 개발하고, 여객 화물 등 운송 대상, 기체 승무원 등 운용대상, 재해 등 특수상황까지 고려한 </w:t>
      </w:r>
      <w:proofErr w:type="spellStart"/>
      <w:r>
        <w:t>단위별</w:t>
      </w:r>
      <w:proofErr w:type="spellEnd"/>
      <w:r>
        <w:t xml:space="preserve"> 보험체계 마련을 추진한다.</w:t>
      </w:r>
    </w:p>
    <w:p w14:paraId="2DE3B685" w14:textId="77777777" w:rsidR="000B76A8" w:rsidRDefault="000B76A8" w:rsidP="009D0D06"/>
    <w:p w14:paraId="72FB619F" w14:textId="77777777" w:rsidR="009D0D06" w:rsidRPr="009E2F0D" w:rsidRDefault="009D0D06" w:rsidP="009D0D06">
      <w:pPr>
        <w:rPr>
          <w:b/>
          <w:bCs/>
          <w:sz w:val="24"/>
          <w:szCs w:val="28"/>
        </w:rPr>
      </w:pPr>
      <w:r w:rsidRPr="009E2F0D">
        <w:rPr>
          <w:rFonts w:hint="eastAsia"/>
          <w:b/>
          <w:bCs/>
          <w:sz w:val="24"/>
          <w:szCs w:val="28"/>
        </w:rPr>
        <w:t>▲</w:t>
      </w:r>
      <w:r w:rsidRPr="009E2F0D">
        <w:rPr>
          <w:b/>
          <w:bCs/>
          <w:sz w:val="24"/>
          <w:szCs w:val="28"/>
        </w:rPr>
        <w:t xml:space="preserve"> UAM은 차세대 모빌리티 서비스 플랫폼</w:t>
      </w:r>
    </w:p>
    <w:p w14:paraId="2AA753A6" w14:textId="77777777" w:rsidR="009D0D06" w:rsidRDefault="009D0D06" w:rsidP="009D0D06">
      <w:r>
        <w:rPr>
          <w:rFonts w:hint="eastAsia"/>
        </w:rPr>
        <w:t>또</w:t>
      </w:r>
      <w:r>
        <w:t xml:space="preserve"> UAM, 전기차 등의 패러다임 변화로 기존 영업활동의 다양한 접목이 이루어진다. 예를 들어, 각종 편의점 등에 UAM을 이용한 배송을 활용하고, 주유소에 전기차와 UAM 포트를 도입하는 변신 전략이 활발하게 추진될 전망이다.</w:t>
      </w:r>
    </w:p>
    <w:p w14:paraId="0463361C" w14:textId="77777777" w:rsidR="009D0D06" w:rsidRDefault="009D0D06" w:rsidP="009D0D06">
      <w:r>
        <w:rPr>
          <w:rFonts w:hint="eastAsia"/>
        </w:rPr>
        <w:lastRenderedPageBreak/>
        <w:t>글로벌</w:t>
      </w:r>
      <w:r>
        <w:t xml:space="preserve"> 트렌드가 UAM, 전기ㆍ자율주행차, 스마트 배송 등의 다양한 운송수단을 아우르는 종합 모빌리티 플랫폼 서비스(</w:t>
      </w:r>
      <w:proofErr w:type="spellStart"/>
      <w:r>
        <w:t>TaaS</w:t>
      </w:r>
      <w:proofErr w:type="spellEnd"/>
      <w:r>
        <w:t xml:space="preserve">; Transportation as a Service) 방향으로 뚜렷이 전개되고 있어, 산업 경계를 넘어선 차세대 모빌리티 서비스 플랫폼에 대한 종합적인 전략이 필요하다.  </w:t>
      </w:r>
    </w:p>
    <w:p w14:paraId="6B161F7A" w14:textId="77777777" w:rsidR="009D0D06" w:rsidRDefault="009D0D06" w:rsidP="009D0D06">
      <w:r>
        <w:rPr>
          <w:rFonts w:hint="eastAsia"/>
        </w:rPr>
        <w:t>자동차</w:t>
      </w:r>
      <w:r>
        <w:t xml:space="preserve"> 업계, 차량 공유 업계, 대형 ICT 업계, 배송업계, 항공업계 등 다양한 업계가 점점 더 경계가 사라지고 있고, 종합 모빌리티 플랫폼 시대에 대비해 막대한 투자와 제휴를 진행된다.</w:t>
      </w:r>
    </w:p>
    <w:p w14:paraId="2297FAA3" w14:textId="72AEDBAF" w:rsidR="009D0D06" w:rsidRDefault="009D0D06" w:rsidP="009D0D06">
      <w:r>
        <w:t xml:space="preserve">UAM 모빌리티 플랫폼에는 구매, 이용, 금융, 정비, 물류 등이 종합적으로 제공되고, 나아가 다른 모빌리티와 함께 스마트시티와 각종 소프트웨어 콘텐츠가 연결된 거대 비즈니스로 연결될 가능성이 높아 신사업 기회는 물론 리스크도 동반 확장될 것이다.   </w:t>
      </w:r>
    </w:p>
    <w:p w14:paraId="61CFADDA" w14:textId="3335CE11" w:rsidR="009D0D06" w:rsidRDefault="009D0D06" w:rsidP="009D0D06">
      <w:r>
        <w:rPr>
          <w:rFonts w:hint="eastAsia"/>
        </w:rPr>
        <w:t>또</w:t>
      </w:r>
      <w:r>
        <w:t xml:space="preserve"> 국토부는 드론 택시의 경제성을 확보하기 위해 버티포트를 기존의 버스, 택시, 지하철, 철도 등의 대중교통과 연계하는 </w:t>
      </w:r>
      <w:r w:rsidR="00DE267D">
        <w:rPr>
          <w:rFonts w:hint="eastAsia"/>
        </w:rPr>
        <w:t>광역 환승</w:t>
      </w:r>
      <w:r w:rsidR="008404A2">
        <w:rPr>
          <w:rFonts w:hint="eastAsia"/>
        </w:rPr>
        <w:t xml:space="preserve"> 센터로</w:t>
      </w:r>
      <w:r>
        <w:t xml:space="preserve"> 구축하는 것이 중요하다고 지적한다. 현대자동차 그룹의 경우 버티포트를 교통 환승 센터이자 의료·문화시설도 갖춘 복합공간으로 구축하는 비전을 제시하기도 했다.</w:t>
      </w:r>
    </w:p>
    <w:p w14:paraId="721F82C5" w14:textId="77777777" w:rsidR="009D0D06" w:rsidRDefault="009D0D06" w:rsidP="009D0D06">
      <w:r>
        <w:rPr>
          <w:rFonts w:hint="eastAsia"/>
        </w:rPr>
        <w:t>향후</w:t>
      </w:r>
      <w:r>
        <w:t xml:space="preserve"> 모빌리티 플랫폼 서비스는 지금의 인터넷 플랫폼 사업처럼 육상, 항공, 물류 등 이동에 관한 모든 것이 담길 가능성이 높다. 스마트 모빌리티 연결 플랫폼 시대에서는 금융업으로 확장하고 있는 대형 ICT 플랫폼 업체들이 크게 위협적일 수 있어, 선제적인 제휴 및 선점 투자 전략이 필요할 수 있다.  </w:t>
      </w:r>
    </w:p>
    <w:p w14:paraId="2300D21C" w14:textId="322F313A" w:rsidR="009D0D06" w:rsidRDefault="009D0D06" w:rsidP="009D0D06">
      <w:r>
        <w:rPr>
          <w:rFonts w:hint="eastAsia"/>
        </w:rPr>
        <w:t>모빌리티</w:t>
      </w:r>
      <w:r>
        <w:t xml:space="preserve"> 플랫폼에는 결제, 대출, 카드, 보험 등의 금융업이 다수 포함된다. 또한 가상화폐 등은 물론이고 향후 발행할 한국은행 </w:t>
      </w:r>
      <w:r w:rsidRPr="00DE267D">
        <w:rPr>
          <w:b/>
          <w:bCs/>
        </w:rPr>
        <w:t>CBDC</w:t>
      </w:r>
      <w:r>
        <w:t xml:space="preserve"> 등 디지털 화폐가 주요 결제수단으로 활용될 것이다. 에어택시를 타고 현금을 지갑에서 꺼내 지불하고 잔돈을 주고받는 상황이 어색하지 않겠는가?</w:t>
      </w:r>
    </w:p>
    <w:p w14:paraId="578049BF" w14:textId="77777777" w:rsidR="00DE267D" w:rsidRDefault="00DE267D" w:rsidP="009D0D06"/>
    <w:p w14:paraId="71895389" w14:textId="62FCE42E" w:rsidR="009D0D06" w:rsidRPr="009E2F0D" w:rsidRDefault="009D0D06" w:rsidP="009D0D06">
      <w:pPr>
        <w:rPr>
          <w:b/>
          <w:bCs/>
          <w:sz w:val="24"/>
          <w:szCs w:val="28"/>
        </w:rPr>
      </w:pPr>
      <w:r w:rsidRPr="009E2F0D">
        <w:rPr>
          <w:rFonts w:hint="eastAsia"/>
          <w:b/>
          <w:bCs/>
          <w:sz w:val="24"/>
          <w:szCs w:val="28"/>
        </w:rPr>
        <w:t>▲</w:t>
      </w:r>
      <w:r w:rsidRPr="009E2F0D">
        <w:rPr>
          <w:b/>
          <w:bCs/>
          <w:sz w:val="24"/>
          <w:szCs w:val="28"/>
        </w:rPr>
        <w:t xml:space="preserve"> 기체는 </w:t>
      </w:r>
      <w:r w:rsidR="008404A2" w:rsidRPr="009E2F0D">
        <w:rPr>
          <w:rFonts w:hint="eastAsia"/>
          <w:b/>
          <w:bCs/>
          <w:sz w:val="24"/>
          <w:szCs w:val="28"/>
        </w:rPr>
        <w:t>수직 이착륙</w:t>
      </w:r>
      <w:r w:rsidRPr="009E2F0D">
        <w:rPr>
          <w:b/>
          <w:bCs/>
          <w:sz w:val="24"/>
          <w:szCs w:val="28"/>
        </w:rPr>
        <w:t xml:space="preserve"> eVTOL이 대세, 자동차처럼 할부, 리스 등 큰 금융시장 창출</w:t>
      </w:r>
    </w:p>
    <w:p w14:paraId="6352A5E9" w14:textId="77777777" w:rsidR="009D0D06" w:rsidRDefault="009D0D06" w:rsidP="009D0D06">
      <w:r>
        <w:rPr>
          <w:rFonts w:hint="eastAsia"/>
        </w:rPr>
        <w:t>현대자동차</w:t>
      </w:r>
      <w:r>
        <w:t xml:space="preserve"> 첫 버전, S-A1  탑승자수 최대 5명, 최대 속도 290km/h 비행 고도 300~600m 1회 충전 시 최대 100km 주행/ 현대자동차 홈페이지</w:t>
      </w:r>
    </w:p>
    <w:p w14:paraId="74B3CAD6" w14:textId="46A46156" w:rsidR="009D0D06" w:rsidRDefault="009D0D06" w:rsidP="009D0D06">
      <w:r>
        <w:t>2000년대 초에는 PAV의 가장 큰 시장인 UAM의 구현을 위한 기술의 발전이 순조롭지 못하였으나, 2010년대 들어 촬영을 위한 취미용 드론의 열풍으로 사람들의 인식이 높아짐과 동시에 높은 개발 열풍으로 미래 실현 가능한 eVTOL의 개발과 서비스에 더욱 박차를 가하고 있다.</w:t>
      </w:r>
    </w:p>
    <w:p w14:paraId="3BD27A26" w14:textId="77777777" w:rsidR="009D0D06" w:rsidRDefault="009D0D06" w:rsidP="009D0D06">
      <w:r>
        <w:t>eVTOL의 동력원은 운항거리와 운영 안정성 등을 결정짓는 중요한 요소다. eVTOL에 적합한 고밀도, 고출력 배터리 팩과 연료전지 시스템 등 동력원 개발을 위한 노력이 지속되고 있다. eVTOL은 다양한 산업군에서 관심을 가지고 있고, 새로운 기술의 발전을 불러오고 있다.</w:t>
      </w:r>
    </w:p>
    <w:p w14:paraId="11E68AFD" w14:textId="77777777" w:rsidR="009D0D06" w:rsidRDefault="009D0D06" w:rsidP="009D0D06">
      <w:r>
        <w:rPr>
          <w:rFonts w:hint="eastAsia"/>
        </w:rPr>
        <w:t>기존</w:t>
      </w:r>
      <w:r>
        <w:t xml:space="preserve"> 대기업들 역시 다양한 벤처사업 시장에 뛰어들고 있고, 현재 알려진 eVTOL개발 모델은 </w:t>
      </w:r>
      <w:r>
        <w:lastRenderedPageBreak/>
        <w:t>2019.12(</w:t>
      </w:r>
      <w:proofErr w:type="spellStart"/>
      <w:r>
        <w:t>삼정</w:t>
      </w:r>
      <w:proofErr w:type="spellEnd"/>
      <w:r>
        <w:t xml:space="preserve"> KPMG) 기준 130개가 넘었고 기존 항공기 제작사(Boeing, Airbus 등), 자동차 업체(Hyundai, Audi 등), 스타트업(</w:t>
      </w:r>
      <w:proofErr w:type="spellStart"/>
      <w:r>
        <w:t>Volocopter</w:t>
      </w:r>
      <w:proofErr w:type="spellEnd"/>
      <w:r>
        <w:t xml:space="preserve">, Lilium, </w:t>
      </w:r>
      <w:proofErr w:type="spellStart"/>
      <w:r>
        <w:t>Ehang</w:t>
      </w:r>
      <w:proofErr w:type="spellEnd"/>
      <w:r>
        <w:t xml:space="preserve"> 등)뿐만 아니라 IT 업체(Intel, Google)까지 개발에 동참하거나 투자 중이다.</w:t>
      </w:r>
    </w:p>
    <w:p w14:paraId="3AFB44BF" w14:textId="52721801" w:rsidR="009D0D06" w:rsidRDefault="009D0D06" w:rsidP="009D0D06">
      <w:r>
        <w:rPr>
          <w:rFonts w:hint="eastAsia"/>
        </w:rPr>
        <w:t>이와</w:t>
      </w:r>
      <w:r>
        <w:t xml:space="preserve"> 더불어 현재 전 세계 각국이 큰 관심을 가지고 있는 환경문제를 고려할 때, 기존의 화석연료를 사용하는 교통수단과 달리 전기 동력을 이용하는 eVTOL은 이 문제를 해결해준다는 장점을 가지고 있다. 해외의 eVTOL 개발사례로는 저속형 멀티콥터</w:t>
      </w:r>
      <w:r w:rsidR="00DE267D">
        <w:rPr>
          <w:rFonts w:hint="eastAsia"/>
        </w:rPr>
        <w:t>(</w:t>
      </w:r>
      <w:r w:rsidR="00DE267D">
        <w:rPr>
          <w:rFonts w:ascii="Arial" w:hAnsi="Arial" w:cs="Arial"/>
          <w:color w:val="202124"/>
          <w:shd w:val="clear" w:color="auto" w:fill="FFFFFF"/>
        </w:rPr>
        <w:t>(</w:t>
      </w:r>
      <w:r w:rsidR="00DE267D">
        <w:rPr>
          <w:rFonts w:ascii="Arial" w:hAnsi="Arial" w:cs="Arial"/>
          <w:b/>
          <w:bCs/>
          <w:color w:val="202124"/>
          <w:shd w:val="clear" w:color="auto" w:fill="FFFFFF"/>
        </w:rPr>
        <w:t>multi</w:t>
      </w:r>
      <w:r w:rsidR="00DE267D">
        <w:rPr>
          <w:rFonts w:ascii="Arial" w:hAnsi="Arial" w:cs="Arial"/>
          <w:color w:val="202124"/>
          <w:shd w:val="clear" w:color="auto" w:fill="FFFFFF"/>
        </w:rPr>
        <w:t>-copter)</w:t>
      </w:r>
      <w:r w:rsidR="00DE267D">
        <w:t xml:space="preserve"> )</w:t>
      </w:r>
      <w:r>
        <w:t>는 중국, 독일, 유럽이 앞서 나가고 있고, 고속형은 유럽 이외에도 미국과 브라질이 치고 나가고 있다.</w:t>
      </w:r>
    </w:p>
    <w:p w14:paraId="54891A91" w14:textId="77777777" w:rsidR="009D0D06" w:rsidRDefault="009D0D06" w:rsidP="009D0D06"/>
    <w:p w14:paraId="2ACD1BF2" w14:textId="77777777" w:rsidR="009D0D06" w:rsidRDefault="009D0D06" w:rsidP="009D0D06">
      <w:r>
        <w:rPr>
          <w:rFonts w:hint="eastAsia"/>
        </w:rPr>
        <w:t>국내</w:t>
      </w:r>
      <w:r>
        <w:t xml:space="preserve"> eVTOL 개발 현황은 2020년 5월 정부, 산업계, 연구소 등 관계 부처에서 한국형 도심 항공교통(K-UAM) 로드맵을 마련하고, 설계 및 운용 요구조건을 제시하였다.  지금의 자동차처럼 캐피털, 리스 등이 활발하게 이루어지는 새로운 수요자 UAM 금융의 큰 장이 설거지다.</w:t>
      </w:r>
    </w:p>
    <w:p w14:paraId="19B5E2A4" w14:textId="77777777" w:rsidR="009D0D06" w:rsidRDefault="009D0D06" w:rsidP="009D0D06"/>
    <w:p w14:paraId="71C46B3E" w14:textId="78D92F39" w:rsidR="009D0D06" w:rsidRDefault="009D0D06" w:rsidP="009D0D06">
      <w:r>
        <w:t xml:space="preserve">UAM이 정해진 항로를 이탈하지 않고 안전하게 운항하기 위한 관제시스템은 인프라 시스템 중에서도 가장 중요한 부분을 차지한다. eVTOL 기체들이 이착륙하고, 승객이 승하차하는 </w:t>
      </w:r>
      <w:proofErr w:type="spellStart"/>
      <w:r>
        <w:t>버티</w:t>
      </w:r>
      <w:proofErr w:type="spellEnd"/>
      <w:r>
        <w:t xml:space="preserve"> 포트 역시 핵심 인프라 시설 중 하나이다. 충전소, 버티포트 등 UAM인프라 역시 지금의 주유소 등과 같이 중요한 금융시장이 된다.</w:t>
      </w:r>
    </w:p>
    <w:p w14:paraId="1753162C" w14:textId="77777777" w:rsidR="009D0D06" w:rsidRPr="009E2F0D" w:rsidRDefault="009D0D06" w:rsidP="009D0D06">
      <w:pPr>
        <w:rPr>
          <w:b/>
          <w:bCs/>
          <w:sz w:val="24"/>
          <w:szCs w:val="28"/>
        </w:rPr>
      </w:pPr>
      <w:r w:rsidRPr="009E2F0D">
        <w:rPr>
          <w:rFonts w:hint="eastAsia"/>
          <w:b/>
          <w:bCs/>
          <w:sz w:val="24"/>
          <w:szCs w:val="28"/>
        </w:rPr>
        <w:t>▲</w:t>
      </w:r>
      <w:r w:rsidRPr="009E2F0D">
        <w:rPr>
          <w:b/>
          <w:bCs/>
          <w:sz w:val="24"/>
          <w:szCs w:val="28"/>
        </w:rPr>
        <w:t xml:space="preserve"> UAM 산업 생태계를 이끄는 기업들을 보면 K-UAM의 길이 보인다.</w:t>
      </w:r>
    </w:p>
    <w:p w14:paraId="5F736B17" w14:textId="77777777" w:rsidR="009D0D06" w:rsidRDefault="009D0D06" w:rsidP="009D0D06">
      <w:r>
        <w:t xml:space="preserve">eVTOL을 개발하고 있는 글로벌 주요 기업들을 살펴보면 전문 기술 </w:t>
      </w:r>
      <w:proofErr w:type="spellStart"/>
      <w:r>
        <w:t>스타트업이</w:t>
      </w:r>
      <w:proofErr w:type="spellEnd"/>
      <w:r>
        <w:t xml:space="preserve"> 대다수다. 대표적으로 미국의 </w:t>
      </w:r>
      <w:proofErr w:type="spellStart"/>
      <w:r>
        <w:t>조비</w:t>
      </w:r>
      <w:proofErr w:type="spellEnd"/>
      <w:r>
        <w:t xml:space="preserve"> </w:t>
      </w:r>
      <w:proofErr w:type="spellStart"/>
      <w:r>
        <w:t>에비에이션</w:t>
      </w:r>
      <w:proofErr w:type="spellEnd"/>
      <w:r>
        <w:t>(</w:t>
      </w:r>
      <w:proofErr w:type="spellStart"/>
      <w:r>
        <w:t>JobyAviation</w:t>
      </w:r>
      <w:proofErr w:type="spellEnd"/>
      <w:r>
        <w:t xml:space="preserve">)과 </w:t>
      </w:r>
      <w:proofErr w:type="spellStart"/>
      <w:r>
        <w:t>키티호크</w:t>
      </w:r>
      <w:proofErr w:type="spellEnd"/>
      <w:r>
        <w:t xml:space="preserve">(Kitty Hawk), 독일의 볼로 </w:t>
      </w:r>
      <w:proofErr w:type="spellStart"/>
      <w:r>
        <w:t>콥터</w:t>
      </w:r>
      <w:proofErr w:type="spellEnd"/>
      <w:r>
        <w:t>(</w:t>
      </w:r>
      <w:proofErr w:type="spellStart"/>
      <w:r>
        <w:t>Volocopter</w:t>
      </w:r>
      <w:proofErr w:type="spellEnd"/>
      <w:r>
        <w:t xml:space="preserve">)와 </w:t>
      </w:r>
      <w:proofErr w:type="spellStart"/>
      <w:r>
        <w:t>릴리움</w:t>
      </w:r>
      <w:proofErr w:type="spellEnd"/>
      <w:r>
        <w:t>(Lilium), 중국의 이항(</w:t>
      </w:r>
      <w:proofErr w:type="spellStart"/>
      <w:r>
        <w:t>Ehang</w:t>
      </w:r>
      <w:proofErr w:type="spellEnd"/>
      <w:r>
        <w:t xml:space="preserve">), 캐나다의 </w:t>
      </w:r>
      <w:proofErr w:type="spellStart"/>
      <w:r>
        <w:t>오프너</w:t>
      </w:r>
      <w:proofErr w:type="spellEnd"/>
      <w:r>
        <w:t xml:space="preserve">(Opener), 영국의 </w:t>
      </w:r>
      <w:proofErr w:type="spellStart"/>
      <w:r>
        <w:t>버티컬</w:t>
      </w:r>
      <w:proofErr w:type="spellEnd"/>
      <w:r>
        <w:t xml:space="preserve"> </w:t>
      </w:r>
      <w:proofErr w:type="spellStart"/>
      <w:r>
        <w:t>에어로스페이스</w:t>
      </w:r>
      <w:proofErr w:type="spellEnd"/>
      <w:r>
        <w:t>( Vertical Aerospace )등을 꼽을 수 있다.</w:t>
      </w:r>
    </w:p>
    <w:p w14:paraId="5B69A65B" w14:textId="77777777" w:rsidR="009D0D06" w:rsidRDefault="009D0D06" w:rsidP="009D0D06">
      <w:r>
        <w:rPr>
          <w:rFonts w:hint="eastAsia"/>
        </w:rPr>
        <w:t>전문</w:t>
      </w:r>
      <w:r>
        <w:t xml:space="preserve"> 기술 스타트업 외에도 글로벌 항공기 제조사인 에어버스(Airbus)가 실리콘밸리에 있는 미국 자회사 A-</w:t>
      </w:r>
      <w:proofErr w:type="spellStart"/>
      <w:r>
        <w:t>큐브드</w:t>
      </w:r>
      <w:proofErr w:type="spellEnd"/>
      <w:r>
        <w:t xml:space="preserve"> A</w:t>
      </w:r>
      <w:proofErr w:type="gramStart"/>
      <w:r>
        <w:t>³ 를</w:t>
      </w:r>
      <w:proofErr w:type="gramEnd"/>
      <w:r>
        <w:t xml:space="preserve"> 통해 eVTOL의 시험 비행을 진행 중인 것으로 알려졌다. 또 보잉(Boeing)은 2017년 자율주행 로봇 항공기 제조기업인 오로라 플라이트 사이언스(Aurora Flight Sciences)를 인수해 eVTOL의 시험 비행을 진행하고 있다.</w:t>
      </w:r>
    </w:p>
    <w:p w14:paraId="03D1330C" w14:textId="77777777" w:rsidR="009D0D06" w:rsidRDefault="009D0D06" w:rsidP="009D0D06">
      <w:r>
        <w:rPr>
          <w:rFonts w:hint="eastAsia"/>
        </w:rPr>
        <w:t>몇몇</w:t>
      </w:r>
      <w:r>
        <w:t xml:space="preserve"> 글로벌 항공기 제조사들이 자회사를 통해 간접적으로 시험 비행을 하고 있긴 하지만, eVTOL의 개발을 </w:t>
      </w:r>
      <w:proofErr w:type="spellStart"/>
      <w:r>
        <w:t>스타트업이</w:t>
      </w:r>
      <w:proofErr w:type="spellEnd"/>
      <w:r>
        <w:t xml:space="preserve"> 주도하게 된 것은 새로운 시장에 대한 스타트업 특유의 도전 정신과 함께 모험 자본의 적극적 투자가 뒷받침되었기에 가능했다.</w:t>
      </w:r>
    </w:p>
    <w:p w14:paraId="14A357E2" w14:textId="23C3DBD3" w:rsidR="009D0D06" w:rsidRDefault="009D0D06" w:rsidP="009D0D06">
      <w:r>
        <w:rPr>
          <w:rFonts w:hint="eastAsia"/>
        </w:rPr>
        <w:t>특히</w:t>
      </w:r>
      <w:r>
        <w:t xml:space="preserve"> 투자자들의 면면을 살펴보면 자동차 업계와 IT업계의 참여가 두드러진다. 이는 항공기 </w:t>
      </w:r>
      <w:proofErr w:type="gramStart"/>
      <w:r w:rsidR="001C2527">
        <w:rPr>
          <w:rFonts w:hint="eastAsia"/>
        </w:rPr>
        <w:t>제조사 뿐만</w:t>
      </w:r>
      <w:proofErr w:type="gramEnd"/>
      <w:r>
        <w:t xml:space="preserve"> 아니라 자동차 업계와 IT업계도 UAM 생태계의 시장 잠재력과 성장 가능성에 주목하고 있음을 시사한다. 일례로 미국의 </w:t>
      </w:r>
      <w:proofErr w:type="spellStart"/>
      <w:r>
        <w:t>조비</w:t>
      </w:r>
      <w:proofErr w:type="spellEnd"/>
      <w:r>
        <w:t xml:space="preserve"> </w:t>
      </w:r>
      <w:proofErr w:type="spellStart"/>
      <w:r>
        <w:t>에비에이션의</w:t>
      </w:r>
      <w:proofErr w:type="spellEnd"/>
      <w:r>
        <w:t xml:space="preserve"> 경우 인텔 캐피털과 </w:t>
      </w:r>
      <w:proofErr w:type="spellStart"/>
      <w:r>
        <w:t>도요타</w:t>
      </w:r>
      <w:proofErr w:type="spellEnd"/>
      <w:r>
        <w:t xml:space="preserve"> AI </w:t>
      </w:r>
      <w:proofErr w:type="spellStart"/>
      <w:r>
        <w:t>벤처스</w:t>
      </w:r>
      <w:proofErr w:type="spellEnd"/>
      <w:r>
        <w:t xml:space="preserve">, 그리고 플랫폼 기업인 </w:t>
      </w:r>
      <w:proofErr w:type="spellStart"/>
      <w:r>
        <w:t>우버가</w:t>
      </w:r>
      <w:proofErr w:type="spellEnd"/>
      <w:r>
        <w:t xml:space="preserve"> 주요 투자자들이다.</w:t>
      </w:r>
    </w:p>
    <w:p w14:paraId="1B1EE3A5" w14:textId="77777777" w:rsidR="009D0D06" w:rsidRDefault="009D0D06" w:rsidP="009D0D06">
      <w:r>
        <w:rPr>
          <w:rFonts w:hint="eastAsia"/>
        </w:rPr>
        <w:lastRenderedPageBreak/>
        <w:t>한편</w:t>
      </w:r>
      <w:r>
        <w:t xml:space="preserve">, 다수의 전문 기술 </w:t>
      </w:r>
      <w:proofErr w:type="spellStart"/>
      <w:r>
        <w:t>스타트업이</w:t>
      </w:r>
      <w:proofErr w:type="spellEnd"/>
      <w:r>
        <w:t xml:space="preserve"> 앞서가고 있지만, 기존의 항공 및 자동차 기업들도 기술력과 자본력을 앞세워 빠르게 추격하는 양상이다. 자회사 A-</w:t>
      </w:r>
      <w:proofErr w:type="spellStart"/>
      <w:r>
        <w:t>큐브드를</w:t>
      </w:r>
      <w:proofErr w:type="spellEnd"/>
      <w:r>
        <w:t xml:space="preserve"> 통해 eVTOL 모델 ‘바흐나(Vahana)’의 시험 비행을 진행 중인 에어버스는 2019년 자체적으로 개발 중인 항공 택시 ‘시티에 </w:t>
      </w:r>
      <w:proofErr w:type="spellStart"/>
      <w:r>
        <w:t>어버스</w:t>
      </w:r>
      <w:proofErr w:type="spellEnd"/>
      <w:r>
        <w:t xml:space="preserve">’의 프로토타입을 공개했다. 항공기 OEM인 브라질의 </w:t>
      </w:r>
      <w:proofErr w:type="spellStart"/>
      <w:r>
        <w:t>엠브라에르</w:t>
      </w:r>
      <w:proofErr w:type="spellEnd"/>
      <w:r>
        <w:t>(Embraer)도 ‘드림메이커’라 불리는 eVTOL 콘셉트 디자인을 선보였다.</w:t>
      </w:r>
    </w:p>
    <w:p w14:paraId="260EC423" w14:textId="77777777" w:rsidR="001C2527" w:rsidRDefault="009D0D06" w:rsidP="009D0D06">
      <w:r w:rsidRPr="001C2527">
        <w:rPr>
          <w:rFonts w:hint="eastAsia"/>
          <w:b/>
          <w:bCs/>
        </w:rPr>
        <w:t>현대자동차는</w:t>
      </w:r>
      <w:r w:rsidRPr="001C2527">
        <w:rPr>
          <w:b/>
          <w:bCs/>
        </w:rPr>
        <w:t xml:space="preserve"> UAM 개발에 가장 적극적인 </w:t>
      </w:r>
      <w:proofErr w:type="spellStart"/>
      <w:r w:rsidRPr="001C2527">
        <w:rPr>
          <w:b/>
          <w:bCs/>
        </w:rPr>
        <w:t>완성차</w:t>
      </w:r>
      <w:proofErr w:type="spellEnd"/>
      <w:r w:rsidRPr="001C2527">
        <w:rPr>
          <w:b/>
          <w:bCs/>
        </w:rPr>
        <w:t xml:space="preserve"> 업체로 평가받는 데</w:t>
      </w:r>
      <w:r>
        <w:t xml:space="preserve">, 2020년 CES에서 PAV 콘셉트 ‘S-A1’을 공개하면서 2028년 상용화 계획을 발표했다. 대표적인 eVTOL ‘S-A1’은 조종사를 포함해 총 5명이 탑승할 수 있고, 최고속도 290km/h로 최대 약 100km를 비행할 수 있다. </w:t>
      </w:r>
    </w:p>
    <w:p w14:paraId="381D00E2" w14:textId="6105A035" w:rsidR="009D0D06" w:rsidRDefault="009D0D06" w:rsidP="009D0D06">
      <w:r>
        <w:t xml:space="preserve">또 </w:t>
      </w:r>
      <w:r w:rsidR="001C2527">
        <w:rPr>
          <w:rFonts w:hint="eastAsia"/>
        </w:rPr>
        <w:t xml:space="preserve">현대자동차는 </w:t>
      </w:r>
      <w:r>
        <w:t>미래 모빌리티 비전과 Uber와의 협업을 발표하였고, UAM 상용화 시장을 선점하기 위해 UAM사업부를 만들어 적극적인 투자와 개발을 진행하고 있</w:t>
      </w:r>
      <w:r>
        <w:rPr>
          <w:rFonts w:hint="eastAsia"/>
        </w:rPr>
        <w:t>다</w:t>
      </w:r>
      <w:r>
        <w:t>.</w:t>
      </w:r>
      <w:r w:rsidR="001C2527">
        <w:t xml:space="preserve"> </w:t>
      </w:r>
      <w:r>
        <w:rPr>
          <w:rFonts w:hint="eastAsia"/>
        </w:rPr>
        <w:t>이에</w:t>
      </w:r>
      <w:r>
        <w:t xml:space="preserve"> 앞서 아우디, </w:t>
      </w:r>
      <w:proofErr w:type="spellStart"/>
      <w:r>
        <w:t>애스턴</w:t>
      </w:r>
      <w:proofErr w:type="spellEnd"/>
      <w:r>
        <w:t xml:space="preserve"> 마틴, 롤스로이스, </w:t>
      </w:r>
      <w:proofErr w:type="spellStart"/>
      <w:r>
        <w:t>포르셰와</w:t>
      </w:r>
      <w:proofErr w:type="spellEnd"/>
      <w:r>
        <w:t xml:space="preserve"> 보잉 등도 PAV의 디자인 콘셉트를 공개한 바 있다.</w:t>
      </w:r>
    </w:p>
    <w:p w14:paraId="5E5B3549" w14:textId="03F3E9C7" w:rsidR="009D0D06" w:rsidRDefault="009D0D06" w:rsidP="009D0D06">
      <w:r>
        <w:rPr>
          <w:rFonts w:hint="eastAsia"/>
        </w:rPr>
        <w:t>항공기나</w:t>
      </w:r>
      <w:r>
        <w:t xml:space="preserve"> 자동차 제조사는 아니어도 한화 그룹의 방위 산업 계열사인 한화 시스템도 UAM에 적극적으로 투자하고 있다. 한화 시스템은 2021년 미국 PAV 개발 업체 오버 에어</w:t>
      </w:r>
      <w:r w:rsidR="001C2527">
        <w:rPr>
          <w:rFonts w:hint="eastAsia"/>
        </w:rPr>
        <w:t>(</w:t>
      </w:r>
      <w:proofErr w:type="spellStart"/>
      <w:r>
        <w:t>Overair</w:t>
      </w:r>
      <w:proofErr w:type="spellEnd"/>
      <w:r w:rsidR="001C2527">
        <w:t>)</w:t>
      </w:r>
      <w:r>
        <w:t>를 인수했는데, 2024년까지 기체를 개발하고, 2025년 에어택시 시범 운행에 나선다는 계획이다.</w:t>
      </w:r>
    </w:p>
    <w:p w14:paraId="75D6C7C8" w14:textId="77777777" w:rsidR="009D0D06" w:rsidRDefault="009D0D06" w:rsidP="009D0D06">
      <w:r>
        <w:rPr>
          <w:rFonts w:hint="eastAsia"/>
        </w:rPr>
        <w:t>이렇게</w:t>
      </w:r>
      <w:r>
        <w:t xml:space="preserve"> 다수의 스타트업과 항공기·자동차 제조사, IT·소프트웨어 기업들이 직접 또는 간접적으로 PAV 개발에 열을 올리고 있지만, 코로나 19 </w:t>
      </w:r>
      <w:proofErr w:type="spellStart"/>
      <w:r>
        <w:t>팬데믹</w:t>
      </w:r>
      <w:proofErr w:type="spellEnd"/>
      <w:r>
        <w:t xml:space="preserve"> 이전까지 가장 적극적으로 UAM 생태계를 주도한 기업은 바로 플랫폼 기업인 </w:t>
      </w:r>
      <w:proofErr w:type="spellStart"/>
      <w:r>
        <w:t>우버였다</w:t>
      </w:r>
      <w:proofErr w:type="spellEnd"/>
      <w:r>
        <w:t>.</w:t>
      </w:r>
    </w:p>
    <w:p w14:paraId="6B521337" w14:textId="77777777" w:rsidR="009D0D06" w:rsidRDefault="009D0D06" w:rsidP="009D0D06">
      <w:r>
        <w:rPr>
          <w:rFonts w:hint="eastAsia"/>
        </w:rPr>
        <w:t>다만</w:t>
      </w:r>
      <w:r>
        <w:t xml:space="preserve"> </w:t>
      </w:r>
      <w:proofErr w:type="spellStart"/>
      <w:r>
        <w:t>우버의</w:t>
      </w:r>
      <w:proofErr w:type="spellEnd"/>
      <w:r>
        <w:t xml:space="preserve"> 경우 코로나19로 인해 차량 호출 사업에 큰 타격을 입으면서 2020년 12월 자사의 에어택시 사업부인 우버 엘리베이터를 </w:t>
      </w:r>
      <w:proofErr w:type="spellStart"/>
      <w:r>
        <w:t>조비</w:t>
      </w:r>
      <w:proofErr w:type="spellEnd"/>
      <w:r>
        <w:t xml:space="preserve"> </w:t>
      </w:r>
      <w:proofErr w:type="spellStart"/>
      <w:r>
        <w:t>에비에이션에</w:t>
      </w:r>
      <w:proofErr w:type="spellEnd"/>
      <w:r>
        <w:t xml:space="preserve"> 매각했다. 그러나 </w:t>
      </w:r>
      <w:proofErr w:type="spellStart"/>
      <w:r>
        <w:t>우버는</w:t>
      </w:r>
      <w:proofErr w:type="spellEnd"/>
      <w:r>
        <w:t xml:space="preserve"> </w:t>
      </w:r>
      <w:proofErr w:type="spellStart"/>
      <w:r>
        <w:t>조비</w:t>
      </w:r>
      <w:proofErr w:type="spellEnd"/>
      <w:r>
        <w:t xml:space="preserve"> </w:t>
      </w:r>
      <w:proofErr w:type="spellStart"/>
      <w:r>
        <w:t>에비에이션에</w:t>
      </w:r>
      <w:proofErr w:type="spellEnd"/>
      <w:r>
        <w:t xml:space="preserve"> 7,500만 달러를 새롭게 투자하면서 파트너십을 강화할 계획이라고 발표했다. </w:t>
      </w:r>
      <w:proofErr w:type="spellStart"/>
      <w:r>
        <w:t>우버는</w:t>
      </w:r>
      <w:proofErr w:type="spellEnd"/>
      <w:r>
        <w:t xml:space="preserve"> PAV와 기존 차량 호출 애플리케이션을 연계해 UAM 서비스를 운영하는 역할을 모색할 것으로 보인다.</w:t>
      </w:r>
    </w:p>
    <w:p w14:paraId="46B8251C" w14:textId="3F5C3C74" w:rsidR="009D0D06" w:rsidRPr="009E2F0D" w:rsidRDefault="009D0D06" w:rsidP="009D0D06">
      <w:pPr>
        <w:rPr>
          <w:b/>
          <w:bCs/>
          <w:sz w:val="24"/>
          <w:szCs w:val="28"/>
        </w:rPr>
      </w:pPr>
      <w:r w:rsidRPr="009E2F0D">
        <w:rPr>
          <w:rFonts w:hint="eastAsia"/>
          <w:b/>
          <w:bCs/>
          <w:sz w:val="24"/>
          <w:szCs w:val="28"/>
        </w:rPr>
        <w:t>▲</w:t>
      </w:r>
      <w:r w:rsidRPr="009E2F0D">
        <w:rPr>
          <w:b/>
          <w:bCs/>
          <w:sz w:val="24"/>
          <w:szCs w:val="28"/>
        </w:rPr>
        <w:t xml:space="preserve"> UAM을 포함한 초</w:t>
      </w:r>
      <w:r w:rsidR="001C2527" w:rsidRPr="009E2F0D">
        <w:rPr>
          <w:rFonts w:hint="eastAsia"/>
          <w:b/>
          <w:bCs/>
          <w:sz w:val="24"/>
          <w:szCs w:val="28"/>
        </w:rPr>
        <w:t xml:space="preserve"> </w:t>
      </w:r>
      <w:r w:rsidRPr="009E2F0D">
        <w:rPr>
          <w:b/>
          <w:bCs/>
          <w:sz w:val="24"/>
          <w:szCs w:val="28"/>
        </w:rPr>
        <w:t>융복합 드론 단지 조성, K-Multi Drone Center</w:t>
      </w:r>
    </w:p>
    <w:p w14:paraId="0AADC7A1" w14:textId="1B1CE94E" w:rsidR="009D0D06" w:rsidRDefault="009D0D06" w:rsidP="009D0D06">
      <w:r>
        <w:rPr>
          <w:rFonts w:hint="eastAsia"/>
        </w:rPr>
        <w:t>글로벌</w:t>
      </w:r>
      <w:r>
        <w:t xml:space="preserve"> UAM산업 생태계의 선두주자는 독보적인 기술을 가진 스타트업과 기존 자동차 및 </w:t>
      </w:r>
      <w:r w:rsidR="001C2527">
        <w:rPr>
          <w:rFonts w:hint="eastAsia"/>
        </w:rPr>
        <w:t>항공 업체들이다</w:t>
      </w:r>
      <w:r>
        <w:t xml:space="preserve">.  UAM의 핵심 기체인 eVTOL은 자동차와 항공기의 장점을 살려서 만드는 플라잉 </w:t>
      </w:r>
      <w:proofErr w:type="spellStart"/>
      <w:r>
        <w:t>카이고</w:t>
      </w:r>
      <w:proofErr w:type="spellEnd"/>
      <w:r>
        <w:t xml:space="preserve"> 드론이다. 뭔가 이상하지 않은가? 모두 동체(보디,  body)와 동력장치(모터, 엔진, 저장장치)로 구성되었으며 지상이나 공중의 용도와 </w:t>
      </w:r>
      <w:proofErr w:type="spellStart"/>
      <w:r>
        <w:t>용처에</w:t>
      </w:r>
      <w:proofErr w:type="spellEnd"/>
      <w:r>
        <w:t xml:space="preserve"> 따라 크기, 소재, 기능 등이 다를 뿐이다.</w:t>
      </w:r>
    </w:p>
    <w:p w14:paraId="18F85C1C" w14:textId="77777777" w:rsidR="009D0D06" w:rsidRDefault="009D0D06" w:rsidP="009D0D06">
      <w:r>
        <w:t xml:space="preserve">eVTOL과 </w:t>
      </w:r>
      <w:proofErr w:type="spellStart"/>
      <w:r>
        <w:t>드론은</w:t>
      </w:r>
      <w:proofErr w:type="spellEnd"/>
      <w:r>
        <w:t xml:space="preserve"> 차이점은 무엇일까? 현재는 </w:t>
      </w:r>
      <w:r w:rsidRPr="001C2527">
        <w:rPr>
          <w:b/>
          <w:bCs/>
        </w:rPr>
        <w:t>기내 조종사의 유무(有無)</w:t>
      </w:r>
      <w:r>
        <w:t xml:space="preserve">다. 드론 또는 무인항공기 시스템(UAS)은 기내 조종사 없이 원격 또는 자율 작동하는 항공기다. eVTOL은 여객이나 상당한 양의 화물을 운송하기 때문에 높은 수준의 자율성인 </w:t>
      </w:r>
      <w:proofErr w:type="spellStart"/>
      <w:r>
        <w:t>오토노미</w:t>
      </w:r>
      <w:proofErr w:type="spellEnd"/>
      <w:r>
        <w:t xml:space="preserve">(Autonomy, 자율)를 갖도록 설계되지만, 조종사가 탑승한 경우에만 비행할 수 있다. 하지만 단계적으로 </w:t>
      </w:r>
      <w:proofErr w:type="spellStart"/>
      <w:r>
        <w:t>드론과</w:t>
      </w:r>
      <w:proofErr w:type="spellEnd"/>
      <w:r>
        <w:t xml:space="preserve"> 같이 eVTOL 역시 점진적으로 </w:t>
      </w:r>
      <w:proofErr w:type="spellStart"/>
      <w:r>
        <w:t>무인화할</w:t>
      </w:r>
      <w:proofErr w:type="spellEnd"/>
      <w:r>
        <w:t xml:space="preserve"> 것이다.</w:t>
      </w:r>
    </w:p>
    <w:p w14:paraId="0D279F7F" w14:textId="6A0D69EF" w:rsidR="009D0D06" w:rsidRDefault="009D0D06" w:rsidP="009D0D06">
      <w:r>
        <w:lastRenderedPageBreak/>
        <w:t xml:space="preserve">UAM에 사용하는 eVTOL를 포함하여 우주와 하늘을 나는 우주선과 비행기, 물속과 물 위를 다니는 잠수함과 유조선, 항공모함 등 선박, 땅 위를 다니는 기차, 자동차에 적용하는 기술, 소재, 원리는 </w:t>
      </w:r>
      <w:r w:rsidR="001C2527">
        <w:rPr>
          <w:rFonts w:hint="eastAsia"/>
        </w:rPr>
        <w:t>대동소이 하다</w:t>
      </w:r>
      <w:r>
        <w:t>.</w:t>
      </w:r>
    </w:p>
    <w:p w14:paraId="63534308" w14:textId="77777777" w:rsidR="009D0D06" w:rsidRDefault="009D0D06" w:rsidP="009D0D06">
      <w:r>
        <w:rPr>
          <w:rFonts w:hint="eastAsia"/>
        </w:rPr>
        <w:t>엔진</w:t>
      </w:r>
      <w:r>
        <w:t xml:space="preserve"> 등 동력장치와 배터리 등 저장장치 그리고 동체(보디)를 이루는 프레임과 신소재 등이다. 다만 용도에 따라 크기 및 별도의 개별 기술과 소재가 다를 뿐이다. 사실상 모두 드론(Drone)이다. 또 이를 작동하는 일은  모두 통신과 컴퓨터 등 데이터이다.</w:t>
      </w:r>
    </w:p>
    <w:p w14:paraId="76E2680E" w14:textId="77777777" w:rsidR="009D0D06" w:rsidRDefault="009D0D06" w:rsidP="009D0D06">
      <w:r>
        <w:rPr>
          <w:rFonts w:hint="eastAsia"/>
        </w:rPr>
        <w:t>무인</w:t>
      </w:r>
      <w:r>
        <w:t xml:space="preserve"> 자율 자동차는 순식간에 주변 상황과 장애물을 이미지로 촬영하여 분석하여 피해야 할 장애물인지 무시해도 되는지를 판단한다. 각종 지형 등을 데이터로 저장하여 AI를 활용하여 분석하는 스마트폰과 같다. 지구 상에 모든 운송장치는 모두 스마트폰과 같은 드론이다. 일론 </w:t>
      </w:r>
      <w:proofErr w:type="spellStart"/>
      <w:r>
        <w:t>머스크의</w:t>
      </w:r>
      <w:proofErr w:type="spellEnd"/>
      <w:r>
        <w:t xml:space="preserve"> </w:t>
      </w:r>
      <w:proofErr w:type="spellStart"/>
      <w:r>
        <w:t>테슬라는</w:t>
      </w:r>
      <w:proofErr w:type="spellEnd"/>
      <w:r>
        <w:t xml:space="preserve"> </w:t>
      </w:r>
      <w:proofErr w:type="spellStart"/>
      <w:r>
        <w:t>무인자동차만</w:t>
      </w:r>
      <w:proofErr w:type="spellEnd"/>
      <w:r>
        <w:t xml:space="preserve"> 만드는 회사가 아니고 스페이스 X 같은 우주사업을 하는 회사이다.</w:t>
      </w:r>
    </w:p>
    <w:p w14:paraId="43C46668" w14:textId="77777777" w:rsidR="009D0D06" w:rsidRDefault="009D0D06" w:rsidP="009D0D06">
      <w:r>
        <w:rPr>
          <w:rFonts w:hint="eastAsia"/>
        </w:rPr>
        <w:t>하늘을</w:t>
      </w:r>
      <w:r>
        <w:t xml:space="preserve"> 나는 드론, 땅속과 땅 위를 다니는 드론, 물 위와 물속을 다니는 드론, 사람 </w:t>
      </w:r>
      <w:proofErr w:type="spellStart"/>
      <w:r>
        <w:t>몸속을</w:t>
      </w:r>
      <w:proofErr w:type="spellEnd"/>
      <w:r>
        <w:t xml:space="preserve"> 다니며 치료하는 나노 드론 등이다. 그런데 지금은 비행기, 우주선, 배, 자동차 모두 따로따로 만들고 전문가, 기술, 관련 기업도 모두 따로 </w:t>
      </w:r>
      <w:proofErr w:type="spellStart"/>
      <w:r>
        <w:t>따로다</w:t>
      </w:r>
      <w:proofErr w:type="spellEnd"/>
      <w:r>
        <w:t>.</w:t>
      </w:r>
    </w:p>
    <w:p w14:paraId="7A63FAB7" w14:textId="77777777" w:rsidR="009D0D06" w:rsidRDefault="009D0D06" w:rsidP="009D0D06">
      <w:r>
        <w:rPr>
          <w:rFonts w:hint="eastAsia"/>
        </w:rPr>
        <w:t>이제는</w:t>
      </w:r>
      <w:r>
        <w:t xml:space="preserve"> K-UAM 활성화를 기점으로 한국이 모든 </w:t>
      </w:r>
      <w:proofErr w:type="spellStart"/>
      <w:r>
        <w:t>드론을</w:t>
      </w:r>
      <w:proofErr w:type="spellEnd"/>
      <w:r>
        <w:t xml:space="preserve"> 융합하여 하나의 단지에서 기술을 개발하고 생산을 해야 한다. 흩어져 있는 다양한 기술, 전문가, 기업들을 하나의 단지에서 종합하여 활용해야 한다.</w:t>
      </w:r>
    </w:p>
    <w:p w14:paraId="436204E0" w14:textId="77777777" w:rsidR="009D0D06" w:rsidRDefault="009D0D06" w:rsidP="009D0D06">
      <w:r>
        <w:t>18조 달러의 도심 항공 모빌리티 산업 역시 드론 사업이다. 현재 한국이 세계 최고라는 조선해양분야에서 큰소리치지만 머지않아 먼 과거의 일이다. 이제는 거대한 배도 가상 플랫폼에서 디지털로 제작한다. 프랑스와 중국이 앞서 나가고 있다. 대한민국은 이런 것을 모두 융합하여 한 발 앞서서 치고 나가야 한다.</w:t>
      </w:r>
    </w:p>
    <w:p w14:paraId="1D3C0F7F" w14:textId="1FA5E46C" w:rsidR="009D0D06" w:rsidRDefault="009D0D06" w:rsidP="009D0D06">
      <w:r>
        <w:t>UAM을 포함한 K-멀티 드론 산업생태계는 기체·부품 제작, 건축·건설 등 인프라, 운송·MRO 등 서비스까지 다양한 분야의 이해관계자로 생태계 구성된다. 이 모든 것을 제작하기 위한 설계, 학교 등 교육 시설을 통한 인력 등 개발자 양성, 제작사(양산), 소재, 배터리, 통신 부품 제작사 등 (인프라) 건축설계, 건설·시공사, 임대·운영사업자, 전력 공급자 등 (서비스) 운송사업자, MRO, 금융, 보험, 교육, 훈련, 운항 지원 서비스, 통신 등이 초</w:t>
      </w:r>
      <w:r w:rsidR="001C2527">
        <w:rPr>
          <w:rFonts w:hint="eastAsia"/>
        </w:rPr>
        <w:t xml:space="preserve"> </w:t>
      </w:r>
      <w:proofErr w:type="spellStart"/>
      <w:r>
        <w:rPr>
          <w:rFonts w:hint="eastAsia"/>
        </w:rPr>
        <w:t>융복합하여야</w:t>
      </w:r>
      <w:proofErr w:type="spellEnd"/>
      <w:r>
        <w:t xml:space="preserve"> 한다.  </w:t>
      </w:r>
    </w:p>
    <w:p w14:paraId="2754B276" w14:textId="77777777" w:rsidR="009D0D06" w:rsidRDefault="009D0D06" w:rsidP="009D0D06">
      <w:r>
        <w:rPr>
          <w:rFonts w:hint="eastAsia"/>
        </w:rPr>
        <w:t>모든</w:t>
      </w:r>
      <w:r>
        <w:t xml:space="preserve"> 운송장치는 연계교통(Seamless) 생태계 특성상 주문, 제작, 배송, 수리, 마케팅, 금융 등의 플랫폼 업계가 모여 드론 모빌리티  플랫폼 중심으로 거대한 K-멀티 드론 생태계가 조성된다.</w:t>
      </w:r>
    </w:p>
    <w:p w14:paraId="2F31B6CA" w14:textId="77777777" w:rsidR="009D0D06" w:rsidRDefault="009D0D06" w:rsidP="009D0D06">
      <w:r>
        <w:rPr>
          <w:rFonts w:hint="eastAsia"/>
        </w:rPr>
        <w:t>일본</w:t>
      </w:r>
      <w:r>
        <w:t xml:space="preserve">, 독일과 함께 세계 최강의 제조강국인 한국이  전통적인 제조업에  역시 세계 최고 수준인 </w:t>
      </w:r>
      <w:proofErr w:type="spellStart"/>
      <w:r>
        <w:t>디지털을</w:t>
      </w:r>
      <w:proofErr w:type="spellEnd"/>
      <w:r>
        <w:t xml:space="preserve"> 결합시켜야 한다. 금융 경험과 경영학을 한 필자가 수십 년 현장과 이론을 보면서 내린 결론이다. K-UAM을 포함한 K- 멀티 드론 산업은 한국의 우수한 인적자원, 축적한 IT 인프라를 가장 잘 활용할 수 있는 분야이다.</w:t>
      </w:r>
    </w:p>
    <w:p w14:paraId="67B4B3EF" w14:textId="3B3500AD" w:rsidR="009D0D06" w:rsidRDefault="009D0D06" w:rsidP="009D0D06">
      <w:r>
        <w:rPr>
          <w:rFonts w:hint="eastAsia"/>
        </w:rPr>
        <w:t>태평양과</w:t>
      </w:r>
      <w:r>
        <w:t xml:space="preserve"> 인도양 그리고 중국과 일본을 향하며 쫙 뻗어 나갈 수 있는 지리적 조건, 현재 대우 조</w:t>
      </w:r>
      <w:r>
        <w:lastRenderedPageBreak/>
        <w:t xml:space="preserve">선해양 및 삼성중공업 등 </w:t>
      </w:r>
      <w:proofErr w:type="spellStart"/>
      <w:r>
        <w:t>조선해양기지이며</w:t>
      </w:r>
      <w:proofErr w:type="spellEnd"/>
      <w:r>
        <w:t xml:space="preserve"> 가까운 주변에 우주발사대, 자동차 도시가 있는 거제도</w:t>
      </w:r>
      <w:r w:rsidR="00571389">
        <w:rPr>
          <w:rFonts w:hint="eastAsia"/>
        </w:rPr>
        <w:t>나 울산 등이</w:t>
      </w:r>
      <w:r>
        <w:t xml:space="preserve"> 제격이다. 반도체 이후 한국의 주요 먹거리는 원전, 데이터와 함께 드론 산업이 한 발 앞서가야 하는 일이다.</w:t>
      </w:r>
    </w:p>
    <w:p w14:paraId="1AE32CB8" w14:textId="7B67BCF1" w:rsidR="009D0D06" w:rsidRDefault="009D0D06" w:rsidP="009D0D06">
      <w:r>
        <w:t>UAM의 선진, 선도국이 되기 위해서도, 모든 종류의 모빌리티 산업에 최강국이 되려면  K-Multi Drone Center를 조속하게 추진해야 할 사업이다.</w:t>
      </w:r>
    </w:p>
    <w:p w14:paraId="55C8706C" w14:textId="77777777" w:rsidR="00571389" w:rsidRDefault="00571389" w:rsidP="009D0D06"/>
    <w:p w14:paraId="18375C66" w14:textId="77777777" w:rsidR="009D0D06" w:rsidRPr="00571389" w:rsidRDefault="009D0D06" w:rsidP="009D0D06">
      <w:pPr>
        <w:rPr>
          <w:b/>
          <w:bCs/>
          <w:sz w:val="22"/>
          <w:szCs w:val="24"/>
        </w:rPr>
      </w:pPr>
      <w:r w:rsidRPr="00571389">
        <w:rPr>
          <w:rFonts w:hint="eastAsia"/>
          <w:b/>
          <w:bCs/>
          <w:sz w:val="22"/>
          <w:szCs w:val="24"/>
        </w:rPr>
        <w:t>나가며</w:t>
      </w:r>
    </w:p>
    <w:p w14:paraId="1EE06875" w14:textId="28BCE2AE" w:rsidR="009D0D06" w:rsidRDefault="00571389" w:rsidP="009D0D06">
      <w:r>
        <w:rPr>
          <w:noProof/>
        </w:rPr>
        <w:drawing>
          <wp:inline distT="0" distB="0" distL="0" distR="0" wp14:anchorId="7150F66A" wp14:editId="5FAC1E85">
            <wp:extent cx="5731510" cy="3081655"/>
            <wp:effectExtent l="0" t="0" r="2540" b="4445"/>
            <wp:docPr id="10" name="그림 10"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descr="텍스트이(가) 표시된 사진&#10;&#10;자동 생성된 설명"/>
                    <pic:cNvPicPr/>
                  </pic:nvPicPr>
                  <pic:blipFill>
                    <a:blip r:embed="rId6">
                      <a:extLst>
                        <a:ext uri="{28A0092B-C50C-407E-A947-70E740481C1C}">
                          <a14:useLocalDpi xmlns:a14="http://schemas.microsoft.com/office/drawing/2010/main" val="0"/>
                        </a:ext>
                      </a:extLst>
                    </a:blip>
                    <a:stretch>
                      <a:fillRect/>
                    </a:stretch>
                  </pic:blipFill>
                  <pic:spPr>
                    <a:xfrm>
                      <a:off x="0" y="0"/>
                      <a:ext cx="5731510" cy="3081655"/>
                    </a:xfrm>
                    <a:prstGeom prst="rect">
                      <a:avLst/>
                    </a:prstGeom>
                  </pic:spPr>
                </pic:pic>
              </a:graphicData>
            </a:graphic>
          </wp:inline>
        </w:drawing>
      </w:r>
    </w:p>
    <w:p w14:paraId="22141B36" w14:textId="757472C3" w:rsidR="009D0D06" w:rsidRDefault="00571389" w:rsidP="009D0D06">
      <w:r>
        <w:rPr>
          <w:rFonts w:hint="eastAsia"/>
        </w:rPr>
        <w:t>[</w:t>
      </w:r>
      <w:r w:rsidR="009D0D06">
        <w:rPr>
          <w:rFonts w:hint="eastAsia"/>
        </w:rPr>
        <w:t>누군가</w:t>
      </w:r>
      <w:r w:rsidR="009D0D06">
        <w:t xml:space="preserve"> 나에게 현대가 무엇인지 묻는다면 나의 준비된 답변은 ‘더 나은 것에 대한 열망’, 정주영 현대 창업주 / 이미지 출처 bridgingculture.com</w:t>
      </w:r>
      <w:r>
        <w:t>]</w:t>
      </w:r>
    </w:p>
    <w:p w14:paraId="78649DC3" w14:textId="77777777" w:rsidR="009D0D06" w:rsidRDefault="009D0D06" w:rsidP="009D0D06">
      <w:r>
        <w:rPr>
          <w:rFonts w:hint="eastAsia"/>
        </w:rPr>
        <w:t>심혜정</w:t>
      </w:r>
      <w:r>
        <w:t xml:space="preserve"> 한국무역협회 신성장 연구실 수석연구원은 지난해 7월 20일 정보통신 신문 보도를 통해 “향후 우리가 UAM 경쟁력을 향상해 나간다면, 국내 모빌리티 산업 전반의 성장을 기대할 수 있다”라고 예측했다. 그에 따르면 기존 항공분야와 달리 UAM 분야는 아직 시장을 주도하는 기업·국가가 없는 미래 신시장이다.</w:t>
      </w:r>
    </w:p>
    <w:p w14:paraId="2DF78670" w14:textId="46137F9F" w:rsidR="009D0D06" w:rsidRDefault="009D0D06" w:rsidP="009D0D06">
      <w:r>
        <w:rPr>
          <w:rFonts w:hint="eastAsia"/>
        </w:rPr>
        <w:t>우리나라는</w:t>
      </w:r>
      <w:r>
        <w:t xml:space="preserve"> 여타 선진국 대비 항공분야 기술력이 비교적 약한 편이지만, 핵심기술을 </w:t>
      </w:r>
      <w:proofErr w:type="gramStart"/>
      <w:r w:rsidR="00E410D9">
        <w:rPr>
          <w:rFonts w:hint="eastAsia"/>
        </w:rPr>
        <w:t>내재화 하면서</w:t>
      </w:r>
      <w:proofErr w:type="gramEnd"/>
      <w:r>
        <w:t xml:space="preserve">, 글로벌 기업과의 오픈 이노베이션을 통해 UAM 신시장의 경쟁력을 빠르게 </w:t>
      </w:r>
      <w:r w:rsidR="00E410D9">
        <w:rPr>
          <w:rFonts w:hint="eastAsia"/>
        </w:rPr>
        <w:t>확보해 나갈</w:t>
      </w:r>
      <w:r>
        <w:t xml:space="preserve"> 수 있다는 것이 심 연구원의 의견이다.</w:t>
      </w:r>
    </w:p>
    <w:p w14:paraId="26856744" w14:textId="77777777" w:rsidR="009D0D06" w:rsidRDefault="009D0D06" w:rsidP="009D0D06">
      <w:r>
        <w:t>UAM 산업은 상용서비스가 2025년 경부터 순조롭게 시작하면  20세기 초의 자동차와 2차 세계 대전 이후의 상업용 항공사만큼 혁신적이고 가장 큰 비중을 차지하는 산업으로 클 것이다.</w:t>
      </w:r>
    </w:p>
    <w:p w14:paraId="6EEB3386" w14:textId="77777777" w:rsidR="009D0D06" w:rsidRDefault="009D0D06" w:rsidP="009D0D06">
      <w:proofErr w:type="spellStart"/>
      <w:r>
        <w:rPr>
          <w:rFonts w:hint="eastAsia"/>
        </w:rPr>
        <w:t>모건스탠리에</w:t>
      </w:r>
      <w:proofErr w:type="spellEnd"/>
      <w:r>
        <w:t xml:space="preserve"> 따르면 전 세계 UAM 생태계의 잠재적 시장 규모는 2020년 70억 달러(약 7조 9800</w:t>
      </w:r>
      <w:r>
        <w:lastRenderedPageBreak/>
        <w:t>억 원) 규모에서 오는 2040년 1조 5000억 달러(약 1711조 원) 수준으로 커질 전망이다.</w:t>
      </w:r>
    </w:p>
    <w:p w14:paraId="2688A9EB" w14:textId="7A0E6A5C" w:rsidR="009D0D06" w:rsidRDefault="009D0D06" w:rsidP="009D0D06">
      <w:r>
        <w:t>2050년까지 글로벌 eVTOL(전기 수직</w:t>
      </w:r>
      <w:r w:rsidR="00571389">
        <w:rPr>
          <w:rFonts w:hint="eastAsia"/>
        </w:rPr>
        <w:t xml:space="preserve"> </w:t>
      </w:r>
      <w:r>
        <w:t>이착륙, Electric Vertical Take-Off and Landing) 시장의 가치가  9조 달러(전 세계 GDP의 6%에 해당), 최대 18조 9000억 달러(전 세계 GDP의 11~12%)가 될 것이라고 예측한다. 이에 비해 오늘날 자동차 부문은 미국 GDP의 약 3%만을 차지한다.</w:t>
      </w:r>
    </w:p>
    <w:p w14:paraId="5829098F" w14:textId="7E9F1B8E" w:rsidR="009D0D06" w:rsidRPr="00571389" w:rsidRDefault="009D0D06" w:rsidP="009D0D06">
      <w:pPr>
        <w:rPr>
          <w:b/>
          <w:bCs/>
        </w:rPr>
      </w:pPr>
      <w:r>
        <w:rPr>
          <w:rFonts w:hint="eastAsia"/>
        </w:rPr>
        <w:t>정부가</w:t>
      </w:r>
      <w:r>
        <w:t xml:space="preserve"> 갈 방향을 제시하고 금융이 과감하게 선도적으로 투자하여야 한다. </w:t>
      </w:r>
      <w:r w:rsidRPr="00571389">
        <w:rPr>
          <w:b/>
          <w:bCs/>
        </w:rPr>
        <w:t xml:space="preserve">한국 정부와 조선, 자동차, 금융 등을 소유하고 있는 현대자동차 그룹 등이 </w:t>
      </w:r>
      <w:r w:rsidR="00571389" w:rsidRPr="00571389">
        <w:rPr>
          <w:b/>
          <w:bCs/>
        </w:rPr>
        <w:t>K-</w:t>
      </w:r>
      <w:r w:rsidRPr="00571389">
        <w:rPr>
          <w:b/>
          <w:bCs/>
        </w:rPr>
        <w:t>UAM을 포함한 K-</w:t>
      </w:r>
      <w:proofErr w:type="spellStart"/>
      <w:r w:rsidRPr="00571389">
        <w:rPr>
          <w:b/>
          <w:bCs/>
        </w:rPr>
        <w:t>멀티드론센터를</w:t>
      </w:r>
      <w:proofErr w:type="spellEnd"/>
      <w:r w:rsidRPr="00571389">
        <w:rPr>
          <w:b/>
          <w:bCs/>
        </w:rPr>
        <w:t xml:space="preserve"> 그레이트 디자인(great design)할 때다. 아마 정주영 회장이 계셨으면 그렇게 추진할 것이다.</w:t>
      </w:r>
    </w:p>
    <w:p w14:paraId="429CCDD6" w14:textId="4F1038A5" w:rsidR="009D0D06" w:rsidRDefault="009D0D06" w:rsidP="009D0D06">
      <w:r>
        <w:rPr>
          <w:rFonts w:hint="eastAsia"/>
        </w:rPr>
        <w:t>칼럼니스트</w:t>
      </w:r>
      <w:r>
        <w:t xml:space="preserve"> 박대석</w:t>
      </w:r>
    </w:p>
    <w:p w14:paraId="3C59EDA7" w14:textId="7ECF30EC" w:rsidR="008F3513" w:rsidRDefault="009E2F0D" w:rsidP="009D0D06">
      <w:r>
        <w:rPr>
          <w:rFonts w:hint="eastAsia"/>
        </w:rPr>
        <w:t>-</w:t>
      </w:r>
      <w:r>
        <w:t>----------------------------------------------------------------------------------------------------------</w:t>
      </w:r>
    </w:p>
    <w:p w14:paraId="3299AC2C" w14:textId="74DF0725" w:rsidR="008F3513" w:rsidRPr="00564A37" w:rsidRDefault="008F3513" w:rsidP="009D0D06">
      <w:pPr>
        <w:rPr>
          <w:b/>
          <w:bCs/>
          <w:sz w:val="22"/>
          <w:szCs w:val="24"/>
        </w:rPr>
      </w:pPr>
      <w:r w:rsidRPr="00564A37">
        <w:rPr>
          <w:rFonts w:hint="eastAsia"/>
          <w:b/>
          <w:bCs/>
          <w:sz w:val="22"/>
          <w:szCs w:val="24"/>
        </w:rPr>
        <w:t>참고자료</w:t>
      </w:r>
    </w:p>
    <w:p w14:paraId="2B22008B" w14:textId="6D1CAABF" w:rsidR="00564A37" w:rsidRPr="00564A37" w:rsidRDefault="00564A37" w:rsidP="009D0D06">
      <w:pPr>
        <w:rPr>
          <w:rFonts w:hint="eastAsia"/>
          <w:b/>
          <w:bCs/>
        </w:rPr>
      </w:pPr>
      <w:r w:rsidRPr="00564A37">
        <w:rPr>
          <w:rFonts w:hint="eastAsia"/>
          <w:b/>
          <w:bCs/>
        </w:rPr>
        <w:t>보고서 등</w:t>
      </w:r>
    </w:p>
    <w:p w14:paraId="009B128A" w14:textId="5541C408" w:rsidR="008F3513" w:rsidRDefault="008F3513" w:rsidP="008F3513">
      <w:pPr>
        <w:rPr>
          <w:rStyle w:val="a4"/>
          <w:rFonts w:ascii="Noto Sans" w:hAnsi="Noto Sans" w:cs="Noto Sans"/>
          <w:b/>
          <w:bCs/>
          <w:i w:val="0"/>
          <w:iCs w:val="0"/>
          <w:color w:val="000000"/>
          <w:shd w:val="clear" w:color="auto" w:fill="FFFFFF"/>
        </w:rPr>
      </w:pPr>
      <w:r>
        <w:rPr>
          <w:rFonts w:hint="eastAsia"/>
          <w:shd w:val="clear" w:color="auto" w:fill="FFFFFF"/>
        </w:rPr>
        <w:t>2</w:t>
      </w:r>
      <w:r>
        <w:rPr>
          <w:shd w:val="clear" w:color="auto" w:fill="FFFFFF"/>
        </w:rPr>
        <w:t xml:space="preserve">021.11.26 </w:t>
      </w:r>
      <w:r>
        <w:rPr>
          <w:shd w:val="clear" w:color="auto" w:fill="FFFFFF"/>
        </w:rPr>
        <w:t>과학기술정보통신부</w:t>
      </w:r>
      <w:r>
        <w:rPr>
          <w:rFonts w:hint="eastAsia"/>
          <w:shd w:val="clear" w:color="auto" w:fill="FFFFFF"/>
        </w:rPr>
        <w:t>,</w:t>
      </w:r>
      <w:r>
        <w:rPr>
          <w:shd w:val="clear" w:color="auto" w:fill="FFFFFF"/>
        </w:rPr>
        <w:t xml:space="preserve"> S&amp;T GPS </w:t>
      </w:r>
      <w:r>
        <w:rPr>
          <w:rFonts w:hint="eastAsia"/>
          <w:shd w:val="clear" w:color="auto" w:fill="FFFFFF"/>
        </w:rPr>
        <w:t>글로벌 과학기술정책정보서비스</w:t>
      </w:r>
      <w:r>
        <w:rPr>
          <w:shd w:val="clear" w:color="auto" w:fill="FFFFFF"/>
        </w:rPr>
        <w:t xml:space="preserve">, </w:t>
      </w:r>
      <w:r>
        <w:rPr>
          <w:rStyle w:val="a4"/>
          <w:rFonts w:ascii="Noto Sans" w:hAnsi="Noto Sans" w:cs="Noto Sans"/>
          <w:b/>
          <w:bCs/>
          <w:i w:val="0"/>
          <w:iCs w:val="0"/>
          <w:color w:val="000000"/>
          <w:shd w:val="clear" w:color="auto" w:fill="FFFFFF"/>
        </w:rPr>
        <w:t>[</w:t>
      </w:r>
      <w:r>
        <w:rPr>
          <w:rStyle w:val="a4"/>
          <w:rFonts w:ascii="Noto Sans" w:hAnsi="Noto Sans" w:cs="Noto Sans"/>
          <w:b/>
          <w:bCs/>
          <w:i w:val="0"/>
          <w:iCs w:val="0"/>
          <w:color w:val="000000"/>
          <w:shd w:val="clear" w:color="auto" w:fill="FFFFFF"/>
        </w:rPr>
        <w:t>이슈분석</w:t>
      </w:r>
      <w:r>
        <w:rPr>
          <w:rStyle w:val="a4"/>
          <w:rFonts w:ascii="Noto Sans" w:hAnsi="Noto Sans" w:cs="Noto Sans"/>
          <w:b/>
          <w:bCs/>
          <w:i w:val="0"/>
          <w:iCs w:val="0"/>
          <w:color w:val="000000"/>
          <w:shd w:val="clear" w:color="auto" w:fill="FFFFFF"/>
        </w:rPr>
        <w:t xml:space="preserve"> 203</w:t>
      </w:r>
      <w:r>
        <w:rPr>
          <w:rStyle w:val="a4"/>
          <w:rFonts w:ascii="Noto Sans" w:hAnsi="Noto Sans" w:cs="Noto Sans"/>
          <w:b/>
          <w:bCs/>
          <w:i w:val="0"/>
          <w:iCs w:val="0"/>
          <w:color w:val="000000"/>
          <w:shd w:val="clear" w:color="auto" w:fill="FFFFFF"/>
        </w:rPr>
        <w:t>호</w:t>
      </w:r>
      <w:r>
        <w:rPr>
          <w:rStyle w:val="a4"/>
          <w:rFonts w:ascii="Noto Sans" w:hAnsi="Noto Sans" w:cs="Noto Sans"/>
          <w:b/>
          <w:bCs/>
          <w:i w:val="0"/>
          <w:iCs w:val="0"/>
          <w:color w:val="000000"/>
          <w:shd w:val="clear" w:color="auto" w:fill="FFFFFF"/>
        </w:rPr>
        <w:t xml:space="preserve">] UAM </w:t>
      </w:r>
      <w:r>
        <w:rPr>
          <w:rStyle w:val="a4"/>
          <w:rFonts w:ascii="Noto Sans" w:hAnsi="Noto Sans" w:cs="Noto Sans"/>
          <w:b/>
          <w:bCs/>
          <w:i w:val="0"/>
          <w:iCs w:val="0"/>
          <w:color w:val="000000"/>
          <w:shd w:val="clear" w:color="auto" w:fill="FFFFFF"/>
        </w:rPr>
        <w:t>산업</w:t>
      </w:r>
      <w:r>
        <w:rPr>
          <w:rStyle w:val="a4"/>
          <w:rFonts w:ascii="Noto Sans" w:hAnsi="Noto Sans" w:cs="Noto Sans"/>
          <w:b/>
          <w:bCs/>
          <w:i w:val="0"/>
          <w:iCs w:val="0"/>
          <w:color w:val="000000"/>
          <w:shd w:val="clear" w:color="auto" w:fill="FFFFFF"/>
        </w:rPr>
        <w:t xml:space="preserve"> </w:t>
      </w:r>
      <w:r>
        <w:rPr>
          <w:rStyle w:val="a4"/>
          <w:rFonts w:ascii="Noto Sans" w:hAnsi="Noto Sans" w:cs="Noto Sans"/>
          <w:b/>
          <w:bCs/>
          <w:i w:val="0"/>
          <w:iCs w:val="0"/>
          <w:color w:val="000000"/>
          <w:shd w:val="clear" w:color="auto" w:fill="FFFFFF"/>
        </w:rPr>
        <w:t>동향과</w:t>
      </w:r>
      <w:r>
        <w:rPr>
          <w:rStyle w:val="a4"/>
          <w:rFonts w:ascii="Noto Sans" w:hAnsi="Noto Sans" w:cs="Noto Sans"/>
          <w:b/>
          <w:bCs/>
          <w:i w:val="0"/>
          <w:iCs w:val="0"/>
          <w:color w:val="000000"/>
          <w:shd w:val="clear" w:color="auto" w:fill="FFFFFF"/>
        </w:rPr>
        <w:t xml:space="preserve"> </w:t>
      </w:r>
      <w:r>
        <w:rPr>
          <w:rStyle w:val="a4"/>
          <w:rFonts w:ascii="Noto Sans" w:hAnsi="Noto Sans" w:cs="Noto Sans"/>
          <w:b/>
          <w:bCs/>
          <w:i w:val="0"/>
          <w:iCs w:val="0"/>
          <w:color w:val="000000"/>
          <w:shd w:val="clear" w:color="auto" w:fill="FFFFFF"/>
        </w:rPr>
        <w:t>시사점</w:t>
      </w:r>
      <w:r>
        <w:rPr>
          <w:rStyle w:val="a4"/>
          <w:rFonts w:ascii="Noto Sans" w:hAnsi="Noto Sans" w:cs="Noto Sans" w:hint="eastAsia"/>
          <w:b/>
          <w:bCs/>
          <w:i w:val="0"/>
          <w:iCs w:val="0"/>
          <w:color w:val="000000"/>
          <w:shd w:val="clear" w:color="auto" w:fill="FFFFFF"/>
        </w:rPr>
        <w:t xml:space="preserve"> </w:t>
      </w:r>
      <w:hyperlink r:id="rId7" w:history="1">
        <w:r w:rsidRPr="00157BB4">
          <w:rPr>
            <w:rStyle w:val="a5"/>
            <w:rFonts w:ascii="Noto Sans" w:hAnsi="Noto Sans" w:cs="Noto Sans"/>
            <w:b/>
            <w:bCs/>
            <w:shd w:val="clear" w:color="auto" w:fill="FFFFFF"/>
          </w:rPr>
          <w:t>https://now.k2base.re.kr/portal/issue/ovseaIssued/view.do?poliIsueId=ISUE_000000000000997&amp;menuNo=200046&amp;pageIndex=1</w:t>
        </w:r>
      </w:hyperlink>
    </w:p>
    <w:p w14:paraId="602E9582" w14:textId="570A44F1" w:rsidR="008F3513" w:rsidRDefault="008F3513" w:rsidP="008F3513">
      <w:r>
        <w:rPr>
          <w:rFonts w:hint="eastAsia"/>
        </w:rPr>
        <w:t>2</w:t>
      </w:r>
      <w:r>
        <w:t xml:space="preserve">020.05. </w:t>
      </w:r>
      <w:r>
        <w:rPr>
          <w:rFonts w:hint="eastAsia"/>
        </w:rPr>
        <w:t xml:space="preserve">대한민국관계부처 합동 </w:t>
      </w:r>
      <w:r w:rsidRPr="008F3513">
        <w:rPr>
          <w:rFonts w:hint="eastAsia"/>
        </w:rPr>
        <w:t>도시의</w:t>
      </w:r>
      <w:r w:rsidRPr="008F3513">
        <w:t xml:space="preserve"> 하늘을 여는</w:t>
      </w:r>
      <w:r>
        <w:rPr>
          <w:rFonts w:hint="eastAsia"/>
        </w:rPr>
        <w:t xml:space="preserve"> </w:t>
      </w:r>
      <w:r w:rsidRPr="008F3513">
        <w:rPr>
          <w:rFonts w:hint="eastAsia"/>
        </w:rPr>
        <w:t>한국형</w:t>
      </w:r>
      <w:r w:rsidRPr="008F3513">
        <w:t xml:space="preserve"> 도심항공교통(K-UAM) 로드맵</w:t>
      </w:r>
    </w:p>
    <w:p w14:paraId="161442B0" w14:textId="6A291F81" w:rsidR="008F3513" w:rsidRDefault="00DA4AAD" w:rsidP="008F3513">
      <w:r>
        <w:t xml:space="preserve">2020.08.19. </w:t>
      </w:r>
      <w:r>
        <w:rPr>
          <w:rFonts w:hint="eastAsia"/>
        </w:rPr>
        <w:t>K</w:t>
      </w:r>
      <w:r>
        <w:t>B</w:t>
      </w:r>
      <w:r>
        <w:rPr>
          <w:rFonts w:hint="eastAsia"/>
        </w:rPr>
        <w:t>금융지주경영연구소,</w:t>
      </w:r>
      <w:r>
        <w:t xml:space="preserve"> </w:t>
      </w:r>
      <w:r w:rsidR="008F3513">
        <w:rPr>
          <w:rFonts w:hint="eastAsia"/>
        </w:rPr>
        <w:t>K</w:t>
      </w:r>
      <w:r w:rsidR="008F3513">
        <w:t>B</w:t>
      </w:r>
      <w:r w:rsidR="008F3513">
        <w:rPr>
          <w:rFonts w:hint="eastAsia"/>
        </w:rPr>
        <w:t xml:space="preserve">지식비타민 </w:t>
      </w:r>
      <w:r w:rsidR="008F3513">
        <w:t xml:space="preserve">: </w:t>
      </w:r>
      <w:r w:rsidR="008F3513">
        <w:rPr>
          <w:rFonts w:hint="eastAsia"/>
        </w:rPr>
        <w:t>자율주행차보다 먼저 시작될 에어택시(</w:t>
      </w:r>
      <w:r w:rsidR="008F3513">
        <w:t>Ai</w:t>
      </w:r>
      <w:r>
        <w:t>r taxi)</w:t>
      </w:r>
    </w:p>
    <w:p w14:paraId="46AA8D1E" w14:textId="1493EC3E" w:rsidR="00DA4AAD" w:rsidRDefault="00DA4AAD" w:rsidP="008F3513">
      <w:r>
        <w:rPr>
          <w:rFonts w:hint="eastAsia"/>
        </w:rPr>
        <w:t>2</w:t>
      </w:r>
      <w:r>
        <w:t xml:space="preserve">021.08.04. </w:t>
      </w:r>
      <w:r>
        <w:rPr>
          <w:rFonts w:hint="eastAsia"/>
        </w:rPr>
        <w:t xml:space="preserve">국토교통부 </w:t>
      </w:r>
      <w:proofErr w:type="spellStart"/>
      <w:r>
        <w:rPr>
          <w:rFonts w:hint="eastAsia"/>
        </w:rPr>
        <w:t>국가항행계획</w:t>
      </w:r>
      <w:proofErr w:type="spellEnd"/>
      <w:r>
        <w:rPr>
          <w:rFonts w:hint="eastAsia"/>
        </w:rPr>
        <w:t>2</w:t>
      </w:r>
      <w:r>
        <w:t>.0</w:t>
      </w:r>
    </w:p>
    <w:p w14:paraId="207D9B81" w14:textId="502A3988" w:rsidR="00DA4AAD" w:rsidRDefault="00DA4AAD" w:rsidP="008F3513">
      <w:r>
        <w:rPr>
          <w:rFonts w:hint="eastAsia"/>
        </w:rPr>
        <w:t>2</w:t>
      </w:r>
      <w:r>
        <w:t xml:space="preserve">021.02. </w:t>
      </w:r>
      <w:r>
        <w:rPr>
          <w:rFonts w:hint="eastAsia"/>
        </w:rPr>
        <w:t>대한민국정부 관계부처 합동 제3차 항공산업발전 기본계획[</w:t>
      </w:r>
      <w:r>
        <w:t>‘21~30]</w:t>
      </w:r>
    </w:p>
    <w:p w14:paraId="2E6F09E0" w14:textId="3192F36B" w:rsidR="00DA4AAD" w:rsidRDefault="00DA4AAD" w:rsidP="008F3513">
      <w:r>
        <w:t xml:space="preserve">2021.10. </w:t>
      </w:r>
      <w:r>
        <w:rPr>
          <w:rFonts w:hint="eastAsia"/>
        </w:rPr>
        <w:t>대한교통학회지,</w:t>
      </w:r>
      <w:r>
        <w:t xml:space="preserve"> </w:t>
      </w:r>
      <w:r>
        <w:rPr>
          <w:rFonts w:hint="eastAsia"/>
        </w:rPr>
        <w:t>제3</w:t>
      </w:r>
      <w:r>
        <w:t>9</w:t>
      </w:r>
      <w:r>
        <w:rPr>
          <w:rFonts w:hint="eastAsia"/>
        </w:rPr>
        <w:t>권 제5호,</w:t>
      </w:r>
      <w:r>
        <w:t xml:space="preserve"> </w:t>
      </w:r>
      <w:r>
        <w:t xml:space="preserve">UAM(Urban Air Mobility) </w:t>
      </w:r>
      <w:proofErr w:type="spellStart"/>
      <w:r>
        <w:t>서비스이용객확보를</w:t>
      </w:r>
      <w:proofErr w:type="spellEnd"/>
      <w:r>
        <w:t xml:space="preserve"> </w:t>
      </w:r>
      <w:proofErr w:type="spellStart"/>
      <w:r>
        <w:t>위한요금수준에관한연구</w:t>
      </w:r>
      <w:proofErr w:type="spellEnd"/>
    </w:p>
    <w:p w14:paraId="4D8C9BCA" w14:textId="016FD8F1" w:rsidR="00DD62FC" w:rsidRDefault="00DD62FC" w:rsidP="008F3513">
      <w:r>
        <w:t xml:space="preserve">2021.09 </w:t>
      </w:r>
      <w:r>
        <w:t>UAM Team Korea</w:t>
      </w:r>
      <w:r>
        <w:t xml:space="preserve"> </w:t>
      </w:r>
      <w:r>
        <w:t>한국형 도심항공교통(K-UAM) 운용개념서</w:t>
      </w:r>
      <w:r>
        <w:rPr>
          <w:rFonts w:hint="eastAsia"/>
        </w:rPr>
        <w:t>/</w:t>
      </w:r>
      <w:r>
        <w:t xml:space="preserve"> </w:t>
      </w:r>
      <w:r>
        <w:t>K-UAM Concept of Operations 1.0</w:t>
      </w:r>
    </w:p>
    <w:p w14:paraId="3AE25816" w14:textId="3EF100E5" w:rsidR="002649A6" w:rsidRDefault="00B4633C" w:rsidP="008F3513">
      <w:r>
        <w:t xml:space="preserve">2021. </w:t>
      </w:r>
      <w:r w:rsidR="002649A6">
        <w:t>eVTOL.com</w:t>
      </w:r>
      <w:r w:rsidR="002649A6">
        <w:t xml:space="preserve"> </w:t>
      </w:r>
      <w:r w:rsidR="002649A6">
        <w:t>eVTOL BASICS FOR INVESTORS</w:t>
      </w:r>
      <w:r w:rsidR="002649A6">
        <w:t>(</w:t>
      </w:r>
      <w:r w:rsidR="002649A6">
        <w:t>An introduction to navigating the new landscape of urban air mobility</w:t>
      </w:r>
      <w:r w:rsidR="002649A6">
        <w:t>)</w:t>
      </w:r>
    </w:p>
    <w:p w14:paraId="4D31059B" w14:textId="6CD9E152" w:rsidR="00564A37" w:rsidRDefault="00C67AF8" w:rsidP="008F3513">
      <w:pPr>
        <w:rPr>
          <w:b/>
          <w:bCs/>
        </w:rPr>
      </w:pPr>
      <w:r w:rsidRPr="00C67AF8">
        <w:rPr>
          <w:rFonts w:hint="eastAsia"/>
          <w:b/>
          <w:bCs/>
        </w:rPr>
        <w:t>참고 사이트</w:t>
      </w:r>
    </w:p>
    <w:p w14:paraId="7DA5E831" w14:textId="6FF668C1" w:rsidR="00C67AF8" w:rsidRDefault="00C67AF8" w:rsidP="008F3513">
      <w:pPr>
        <w:rPr>
          <w:b/>
          <w:bCs/>
        </w:rPr>
      </w:pPr>
      <w:hyperlink r:id="rId8" w:history="1">
        <w:r w:rsidRPr="00157BB4">
          <w:rPr>
            <w:rStyle w:val="a5"/>
            <w:b/>
            <w:bCs/>
          </w:rPr>
          <w:t>https://evtol.com/news/morgan-stanley-shifts-timeline-stays-bullish-evtol-urban-air-mobility/</w:t>
        </w:r>
      </w:hyperlink>
    </w:p>
    <w:p w14:paraId="22F5DBD0" w14:textId="77777777" w:rsidR="00C67AF8" w:rsidRPr="00C67AF8" w:rsidRDefault="00C67AF8" w:rsidP="008F3513">
      <w:pPr>
        <w:rPr>
          <w:rFonts w:hint="eastAsia"/>
          <w:b/>
          <w:bCs/>
        </w:rPr>
      </w:pPr>
    </w:p>
    <w:p w14:paraId="5D9D8F7E" w14:textId="617EA1A4" w:rsidR="002649A6" w:rsidRDefault="002649A6" w:rsidP="008F3513">
      <w:hyperlink r:id="rId9" w:history="1">
        <w:r w:rsidRPr="00157BB4">
          <w:rPr>
            <w:rStyle w:val="a5"/>
          </w:rPr>
          <w:t>http://www.globalepic.co.kr/view.php?ud=2021042009313259905796a9480c_29</w:t>
        </w:r>
      </w:hyperlink>
    </w:p>
    <w:p w14:paraId="520BF0A3" w14:textId="0CA2F267" w:rsidR="002649A6" w:rsidRDefault="002649A6" w:rsidP="008F3513">
      <w:hyperlink r:id="rId10" w:history="1">
        <w:r w:rsidRPr="00157BB4">
          <w:rPr>
            <w:rStyle w:val="a5"/>
          </w:rPr>
          <w:t>https://blog.naver.com/PostView.naver?blogId=myungjip&amp;logNo=222460997331&amp;parentCategoryNo=&amp;categoryNo=&amp;viewDate=&amp;isShowPopularPosts=false&amp;from=postView</w:t>
        </w:r>
      </w:hyperlink>
    </w:p>
    <w:p w14:paraId="623A216C" w14:textId="776AD3B4" w:rsidR="002649A6" w:rsidRDefault="002649A6" w:rsidP="008F3513">
      <w:hyperlink r:id="rId11" w:history="1">
        <w:r w:rsidRPr="00157BB4">
          <w:rPr>
            <w:rStyle w:val="a5"/>
          </w:rPr>
          <w:t>https://www.donga.com/news/Economy/article/all/20200604/101358098/1</w:t>
        </w:r>
      </w:hyperlink>
    </w:p>
    <w:p w14:paraId="58489EDE" w14:textId="358FBA94" w:rsidR="002649A6" w:rsidRDefault="002649A6" w:rsidP="008F3513">
      <w:hyperlink r:id="rId12" w:history="1">
        <w:r w:rsidRPr="00157BB4">
          <w:rPr>
            <w:rStyle w:val="a5"/>
          </w:rPr>
          <w:t>https://tech.hyundaimotorgroup.com/kr/convergence/smart-city/</w:t>
        </w:r>
      </w:hyperlink>
    </w:p>
    <w:p w14:paraId="65F59B2D" w14:textId="2A9A4B32" w:rsidR="002649A6" w:rsidRDefault="002649A6" w:rsidP="008F3513">
      <w:hyperlink r:id="rId13" w:history="1">
        <w:r w:rsidRPr="00157BB4">
          <w:rPr>
            <w:rStyle w:val="a5"/>
          </w:rPr>
          <w:t>https://blog.naver.com/PostView.nhn?blogId=atoll3&amp;logNo=221799133830&amp;categoryNo=29&amp;parentCategoryNo=0&amp;viewDate=&amp;currentPage=1&amp;postListTopCurrentPage=1&amp;from=postView</w:t>
        </w:r>
      </w:hyperlink>
    </w:p>
    <w:p w14:paraId="7C438804" w14:textId="76D8643F" w:rsidR="00C67AF8" w:rsidRDefault="00C67AF8" w:rsidP="008F3513">
      <w:hyperlink r:id="rId14" w:history="1">
        <w:r w:rsidRPr="00157BB4">
          <w:rPr>
            <w:rStyle w:val="a5"/>
          </w:rPr>
          <w:t>https://www.dhdaily.co.kr/news/articleView.html?idxno=5010</w:t>
        </w:r>
      </w:hyperlink>
    </w:p>
    <w:p w14:paraId="668AC024" w14:textId="2A997480" w:rsidR="00C67AF8" w:rsidRDefault="00C67AF8" w:rsidP="008F3513">
      <w:hyperlink r:id="rId15" w:history="1">
        <w:r w:rsidRPr="00157BB4">
          <w:rPr>
            <w:rStyle w:val="a5"/>
          </w:rPr>
          <w:t>https://m.mk.co.kr/stockview/?sCode=21&amp;t_uid=6&amp;c_uid=51997</w:t>
        </w:r>
      </w:hyperlink>
    </w:p>
    <w:p w14:paraId="5D76E6D7" w14:textId="77777777" w:rsidR="00C67AF8" w:rsidRPr="00C67AF8" w:rsidRDefault="00C67AF8" w:rsidP="008F3513">
      <w:pPr>
        <w:rPr>
          <w:rFonts w:hint="eastAsia"/>
        </w:rPr>
      </w:pPr>
    </w:p>
    <w:p w14:paraId="6535D81F" w14:textId="77777777" w:rsidR="00C67AF8" w:rsidRPr="00C67AF8" w:rsidRDefault="00C67AF8" w:rsidP="008F3513">
      <w:pPr>
        <w:rPr>
          <w:rFonts w:hint="eastAsia"/>
        </w:rPr>
      </w:pPr>
    </w:p>
    <w:p w14:paraId="51467A89" w14:textId="77777777" w:rsidR="002649A6" w:rsidRPr="002649A6" w:rsidRDefault="002649A6" w:rsidP="008F3513">
      <w:pPr>
        <w:rPr>
          <w:rFonts w:hint="eastAsia"/>
        </w:rPr>
      </w:pPr>
    </w:p>
    <w:p w14:paraId="093512CF" w14:textId="77777777" w:rsidR="002649A6" w:rsidRPr="002649A6" w:rsidRDefault="002649A6" w:rsidP="008F3513">
      <w:pPr>
        <w:rPr>
          <w:rFonts w:hint="eastAsia"/>
        </w:rPr>
      </w:pPr>
    </w:p>
    <w:p w14:paraId="42F4F736" w14:textId="77777777" w:rsidR="002649A6" w:rsidRPr="002649A6" w:rsidRDefault="002649A6" w:rsidP="008F3513">
      <w:pPr>
        <w:rPr>
          <w:rFonts w:hint="eastAsia"/>
        </w:rPr>
      </w:pPr>
    </w:p>
    <w:p w14:paraId="0B6C3F4D" w14:textId="77777777" w:rsidR="002649A6" w:rsidRPr="002649A6" w:rsidRDefault="002649A6" w:rsidP="008F3513">
      <w:pPr>
        <w:rPr>
          <w:rFonts w:hint="eastAsia"/>
        </w:rPr>
      </w:pPr>
    </w:p>
    <w:p w14:paraId="24442753" w14:textId="77777777" w:rsidR="002649A6" w:rsidRPr="002649A6" w:rsidRDefault="002649A6" w:rsidP="008F3513">
      <w:pPr>
        <w:rPr>
          <w:rFonts w:hint="eastAsia"/>
        </w:rPr>
      </w:pPr>
    </w:p>
    <w:sectPr w:rsidR="002649A6" w:rsidRPr="002649A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06"/>
    <w:rsid w:val="000B76A8"/>
    <w:rsid w:val="00186A1F"/>
    <w:rsid w:val="001C2527"/>
    <w:rsid w:val="002649A6"/>
    <w:rsid w:val="00430491"/>
    <w:rsid w:val="00564A37"/>
    <w:rsid w:val="00571389"/>
    <w:rsid w:val="008404A2"/>
    <w:rsid w:val="0084375A"/>
    <w:rsid w:val="008F3513"/>
    <w:rsid w:val="009A36B7"/>
    <w:rsid w:val="009D0D06"/>
    <w:rsid w:val="009E2F0D"/>
    <w:rsid w:val="00B4633C"/>
    <w:rsid w:val="00C67AF8"/>
    <w:rsid w:val="00DA4AAD"/>
    <w:rsid w:val="00DA63D2"/>
    <w:rsid w:val="00DD62FC"/>
    <w:rsid w:val="00DE267D"/>
    <w:rsid w:val="00E410D9"/>
    <w:rsid w:val="00E761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E267"/>
  <w15:chartTrackingRefBased/>
  <w15:docId w15:val="{7AC08071-DE98-4F05-90A0-BF698F5C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9D0D06"/>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3">
    <w:name w:val="heading 3"/>
    <w:basedOn w:val="a"/>
    <w:next w:val="a"/>
    <w:link w:val="3Char"/>
    <w:uiPriority w:val="9"/>
    <w:semiHidden/>
    <w:unhideWhenUsed/>
    <w:qFormat/>
    <w:rsid w:val="009D0D06"/>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9D0D06"/>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D0D06"/>
    <w:rPr>
      <w:rFonts w:ascii="굴림" w:eastAsia="굴림" w:hAnsi="굴림" w:cs="굴림"/>
      <w:b/>
      <w:bCs/>
      <w:kern w:val="36"/>
      <w:sz w:val="48"/>
      <w:szCs w:val="48"/>
    </w:rPr>
  </w:style>
  <w:style w:type="character" w:customStyle="1" w:styleId="3Char">
    <w:name w:val="제목 3 Char"/>
    <w:basedOn w:val="a0"/>
    <w:link w:val="3"/>
    <w:uiPriority w:val="9"/>
    <w:semiHidden/>
    <w:rsid w:val="009D0D06"/>
    <w:rPr>
      <w:rFonts w:asciiTheme="majorHAnsi" w:eastAsiaTheme="majorEastAsia" w:hAnsiTheme="majorHAnsi" w:cstheme="majorBidi"/>
    </w:rPr>
  </w:style>
  <w:style w:type="character" w:customStyle="1" w:styleId="4Char">
    <w:name w:val="제목 4 Char"/>
    <w:basedOn w:val="a0"/>
    <w:link w:val="4"/>
    <w:uiPriority w:val="9"/>
    <w:semiHidden/>
    <w:rsid w:val="009D0D06"/>
    <w:rPr>
      <w:b/>
      <w:bCs/>
    </w:rPr>
  </w:style>
  <w:style w:type="paragraph" w:styleId="a3">
    <w:name w:val="Subtitle"/>
    <w:basedOn w:val="a"/>
    <w:next w:val="a"/>
    <w:link w:val="Char"/>
    <w:uiPriority w:val="11"/>
    <w:qFormat/>
    <w:rsid w:val="009D0D06"/>
    <w:pPr>
      <w:spacing w:after="60"/>
      <w:jc w:val="center"/>
      <w:outlineLvl w:val="1"/>
    </w:pPr>
    <w:rPr>
      <w:sz w:val="24"/>
      <w:szCs w:val="24"/>
    </w:rPr>
  </w:style>
  <w:style w:type="character" w:customStyle="1" w:styleId="Char">
    <w:name w:val="부제 Char"/>
    <w:basedOn w:val="a0"/>
    <w:link w:val="a3"/>
    <w:uiPriority w:val="11"/>
    <w:rsid w:val="009D0D06"/>
    <w:rPr>
      <w:sz w:val="24"/>
      <w:szCs w:val="24"/>
    </w:rPr>
  </w:style>
  <w:style w:type="character" w:styleId="a4">
    <w:name w:val="Emphasis"/>
    <w:basedOn w:val="a0"/>
    <w:uiPriority w:val="20"/>
    <w:qFormat/>
    <w:rsid w:val="008F3513"/>
    <w:rPr>
      <w:i/>
      <w:iCs/>
    </w:rPr>
  </w:style>
  <w:style w:type="character" w:styleId="a5">
    <w:name w:val="Hyperlink"/>
    <w:basedOn w:val="a0"/>
    <w:uiPriority w:val="99"/>
    <w:unhideWhenUsed/>
    <w:rsid w:val="008F3513"/>
    <w:rPr>
      <w:color w:val="0563C1" w:themeColor="hyperlink"/>
      <w:u w:val="single"/>
    </w:rPr>
  </w:style>
  <w:style w:type="character" w:styleId="a6">
    <w:name w:val="Unresolved Mention"/>
    <w:basedOn w:val="a0"/>
    <w:uiPriority w:val="99"/>
    <w:semiHidden/>
    <w:unhideWhenUsed/>
    <w:rsid w:val="008F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9445">
      <w:bodyDiv w:val="1"/>
      <w:marLeft w:val="0"/>
      <w:marRight w:val="0"/>
      <w:marTop w:val="0"/>
      <w:marBottom w:val="0"/>
      <w:divBdr>
        <w:top w:val="none" w:sz="0" w:space="0" w:color="auto"/>
        <w:left w:val="none" w:sz="0" w:space="0" w:color="auto"/>
        <w:bottom w:val="none" w:sz="0" w:space="0" w:color="auto"/>
        <w:right w:val="none" w:sz="0" w:space="0" w:color="auto"/>
      </w:divBdr>
    </w:div>
    <w:div w:id="1188720351">
      <w:bodyDiv w:val="1"/>
      <w:marLeft w:val="0"/>
      <w:marRight w:val="0"/>
      <w:marTop w:val="0"/>
      <w:marBottom w:val="0"/>
      <w:divBdr>
        <w:top w:val="none" w:sz="0" w:space="0" w:color="auto"/>
        <w:left w:val="none" w:sz="0" w:space="0" w:color="auto"/>
        <w:bottom w:val="none" w:sz="0" w:space="0" w:color="auto"/>
        <w:right w:val="none" w:sz="0" w:space="0" w:color="auto"/>
      </w:divBdr>
    </w:div>
    <w:div w:id="1525678583">
      <w:bodyDiv w:val="1"/>
      <w:marLeft w:val="0"/>
      <w:marRight w:val="0"/>
      <w:marTop w:val="0"/>
      <w:marBottom w:val="0"/>
      <w:divBdr>
        <w:top w:val="none" w:sz="0" w:space="0" w:color="auto"/>
        <w:left w:val="none" w:sz="0" w:space="0" w:color="auto"/>
        <w:bottom w:val="none" w:sz="0" w:space="0" w:color="auto"/>
        <w:right w:val="none" w:sz="0" w:space="0" w:color="auto"/>
      </w:divBdr>
      <w:divsChild>
        <w:div w:id="879587254">
          <w:marLeft w:val="0"/>
          <w:marRight w:val="0"/>
          <w:marTop w:val="195"/>
          <w:marBottom w:val="0"/>
          <w:divBdr>
            <w:top w:val="none" w:sz="0" w:space="0" w:color="auto"/>
            <w:left w:val="none" w:sz="0" w:space="0" w:color="auto"/>
            <w:bottom w:val="none" w:sz="0" w:space="0" w:color="auto"/>
            <w:right w:val="none" w:sz="0" w:space="0" w:color="auto"/>
          </w:divBdr>
          <w:divsChild>
            <w:div w:id="1000501541">
              <w:marLeft w:val="0"/>
              <w:marRight w:val="0"/>
              <w:marTop w:val="0"/>
              <w:marBottom w:val="0"/>
              <w:divBdr>
                <w:top w:val="none" w:sz="0" w:space="0" w:color="auto"/>
                <w:left w:val="none" w:sz="0" w:space="0" w:color="auto"/>
                <w:bottom w:val="none" w:sz="0" w:space="0" w:color="auto"/>
                <w:right w:val="none" w:sz="0" w:space="0" w:color="auto"/>
              </w:divBdr>
            </w:div>
          </w:divsChild>
        </w:div>
        <w:div w:id="1784962948">
          <w:marLeft w:val="0"/>
          <w:marRight w:val="0"/>
          <w:marTop w:val="225"/>
          <w:marBottom w:val="0"/>
          <w:divBdr>
            <w:top w:val="none" w:sz="0" w:space="0" w:color="auto"/>
            <w:left w:val="none" w:sz="0" w:space="0" w:color="auto"/>
            <w:bottom w:val="none" w:sz="0" w:space="0" w:color="auto"/>
            <w:right w:val="none" w:sz="0" w:space="0" w:color="auto"/>
          </w:divBdr>
          <w:divsChild>
            <w:div w:id="337999042">
              <w:marLeft w:val="0"/>
              <w:marRight w:val="0"/>
              <w:marTop w:val="0"/>
              <w:marBottom w:val="0"/>
              <w:divBdr>
                <w:top w:val="none" w:sz="0" w:space="0" w:color="auto"/>
                <w:left w:val="none" w:sz="0" w:space="0" w:color="auto"/>
                <w:bottom w:val="none" w:sz="0" w:space="0" w:color="auto"/>
                <w:right w:val="none" w:sz="0" w:space="0" w:color="auto"/>
              </w:divBdr>
              <w:divsChild>
                <w:div w:id="8803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8311">
          <w:marLeft w:val="0"/>
          <w:marRight w:val="0"/>
          <w:marTop w:val="195"/>
          <w:marBottom w:val="0"/>
          <w:divBdr>
            <w:top w:val="none" w:sz="0" w:space="0" w:color="auto"/>
            <w:left w:val="none" w:sz="0" w:space="0" w:color="auto"/>
            <w:bottom w:val="none" w:sz="0" w:space="0" w:color="auto"/>
            <w:right w:val="none" w:sz="0" w:space="0" w:color="auto"/>
          </w:divBdr>
          <w:divsChild>
            <w:div w:id="1950776997">
              <w:marLeft w:val="0"/>
              <w:marRight w:val="0"/>
              <w:marTop w:val="0"/>
              <w:marBottom w:val="0"/>
              <w:divBdr>
                <w:top w:val="none" w:sz="0" w:space="0" w:color="auto"/>
                <w:left w:val="none" w:sz="0" w:space="0" w:color="auto"/>
                <w:bottom w:val="none" w:sz="0" w:space="0" w:color="auto"/>
                <w:right w:val="none" w:sz="0" w:space="0" w:color="auto"/>
              </w:divBdr>
            </w:div>
          </w:divsChild>
        </w:div>
        <w:div w:id="1813600848">
          <w:marLeft w:val="0"/>
          <w:marRight w:val="0"/>
          <w:marTop w:val="225"/>
          <w:marBottom w:val="0"/>
          <w:divBdr>
            <w:top w:val="none" w:sz="0" w:space="0" w:color="auto"/>
            <w:left w:val="none" w:sz="0" w:space="0" w:color="auto"/>
            <w:bottom w:val="none" w:sz="0" w:space="0" w:color="auto"/>
            <w:right w:val="none" w:sz="0" w:space="0" w:color="auto"/>
          </w:divBdr>
          <w:divsChild>
            <w:div w:id="126822195">
              <w:marLeft w:val="0"/>
              <w:marRight w:val="0"/>
              <w:marTop w:val="0"/>
              <w:marBottom w:val="0"/>
              <w:divBdr>
                <w:top w:val="none" w:sz="0" w:space="0" w:color="auto"/>
                <w:left w:val="none" w:sz="0" w:space="0" w:color="auto"/>
                <w:bottom w:val="none" w:sz="0" w:space="0" w:color="auto"/>
                <w:right w:val="none" w:sz="0" w:space="0" w:color="auto"/>
              </w:divBdr>
              <w:divsChild>
                <w:div w:id="965307640">
                  <w:marLeft w:val="0"/>
                  <w:marRight w:val="0"/>
                  <w:marTop w:val="0"/>
                  <w:marBottom w:val="0"/>
                  <w:divBdr>
                    <w:top w:val="none" w:sz="0" w:space="0" w:color="auto"/>
                    <w:left w:val="none" w:sz="0" w:space="0" w:color="auto"/>
                    <w:bottom w:val="none" w:sz="0" w:space="0" w:color="auto"/>
                    <w:right w:val="none" w:sz="0" w:space="0" w:color="auto"/>
                  </w:divBdr>
                  <w:divsChild>
                    <w:div w:id="20242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1680">
          <w:marLeft w:val="0"/>
          <w:marRight w:val="0"/>
          <w:marTop w:val="195"/>
          <w:marBottom w:val="0"/>
          <w:divBdr>
            <w:top w:val="none" w:sz="0" w:space="0" w:color="auto"/>
            <w:left w:val="none" w:sz="0" w:space="0" w:color="auto"/>
            <w:bottom w:val="none" w:sz="0" w:space="0" w:color="auto"/>
            <w:right w:val="none" w:sz="0" w:space="0" w:color="auto"/>
          </w:divBdr>
          <w:divsChild>
            <w:div w:id="1409571545">
              <w:marLeft w:val="0"/>
              <w:marRight w:val="0"/>
              <w:marTop w:val="0"/>
              <w:marBottom w:val="0"/>
              <w:divBdr>
                <w:top w:val="none" w:sz="0" w:space="0" w:color="auto"/>
                <w:left w:val="none" w:sz="0" w:space="0" w:color="auto"/>
                <w:bottom w:val="none" w:sz="0" w:space="0" w:color="auto"/>
                <w:right w:val="none" w:sz="0" w:space="0" w:color="auto"/>
              </w:divBdr>
            </w:div>
          </w:divsChild>
        </w:div>
        <w:div w:id="1197426037">
          <w:marLeft w:val="0"/>
          <w:marRight w:val="0"/>
          <w:marTop w:val="225"/>
          <w:marBottom w:val="0"/>
          <w:divBdr>
            <w:top w:val="none" w:sz="0" w:space="0" w:color="auto"/>
            <w:left w:val="none" w:sz="0" w:space="0" w:color="auto"/>
            <w:bottom w:val="none" w:sz="0" w:space="0" w:color="auto"/>
            <w:right w:val="none" w:sz="0" w:space="0" w:color="auto"/>
          </w:divBdr>
          <w:divsChild>
            <w:div w:id="1665161955">
              <w:marLeft w:val="0"/>
              <w:marRight w:val="0"/>
              <w:marTop w:val="0"/>
              <w:marBottom w:val="0"/>
              <w:divBdr>
                <w:top w:val="none" w:sz="0" w:space="0" w:color="auto"/>
                <w:left w:val="none" w:sz="0" w:space="0" w:color="auto"/>
                <w:bottom w:val="none" w:sz="0" w:space="0" w:color="auto"/>
                <w:right w:val="none" w:sz="0" w:space="0" w:color="auto"/>
              </w:divBdr>
              <w:divsChild>
                <w:div w:id="18879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3217">
          <w:marLeft w:val="0"/>
          <w:marRight w:val="0"/>
          <w:marTop w:val="195"/>
          <w:marBottom w:val="0"/>
          <w:divBdr>
            <w:top w:val="none" w:sz="0" w:space="0" w:color="auto"/>
            <w:left w:val="none" w:sz="0" w:space="0" w:color="auto"/>
            <w:bottom w:val="none" w:sz="0" w:space="0" w:color="auto"/>
            <w:right w:val="none" w:sz="0" w:space="0" w:color="auto"/>
          </w:divBdr>
          <w:divsChild>
            <w:div w:id="1012150342">
              <w:marLeft w:val="0"/>
              <w:marRight w:val="0"/>
              <w:marTop w:val="0"/>
              <w:marBottom w:val="0"/>
              <w:divBdr>
                <w:top w:val="none" w:sz="0" w:space="0" w:color="auto"/>
                <w:left w:val="none" w:sz="0" w:space="0" w:color="auto"/>
                <w:bottom w:val="none" w:sz="0" w:space="0" w:color="auto"/>
                <w:right w:val="none" w:sz="0" w:space="0" w:color="auto"/>
              </w:divBdr>
            </w:div>
          </w:divsChild>
        </w:div>
        <w:div w:id="542913245">
          <w:marLeft w:val="0"/>
          <w:marRight w:val="0"/>
          <w:marTop w:val="195"/>
          <w:marBottom w:val="0"/>
          <w:divBdr>
            <w:top w:val="none" w:sz="0" w:space="0" w:color="auto"/>
            <w:left w:val="none" w:sz="0" w:space="0" w:color="auto"/>
            <w:bottom w:val="none" w:sz="0" w:space="0" w:color="auto"/>
            <w:right w:val="none" w:sz="0" w:space="0" w:color="auto"/>
          </w:divBdr>
          <w:divsChild>
            <w:div w:id="1654794954">
              <w:marLeft w:val="0"/>
              <w:marRight w:val="0"/>
              <w:marTop w:val="0"/>
              <w:marBottom w:val="0"/>
              <w:divBdr>
                <w:top w:val="none" w:sz="0" w:space="0" w:color="auto"/>
                <w:left w:val="none" w:sz="0" w:space="0" w:color="auto"/>
                <w:bottom w:val="none" w:sz="0" w:space="0" w:color="auto"/>
                <w:right w:val="none" w:sz="0" w:space="0" w:color="auto"/>
              </w:divBdr>
            </w:div>
          </w:divsChild>
        </w:div>
        <w:div w:id="509180809">
          <w:marLeft w:val="0"/>
          <w:marRight w:val="0"/>
          <w:marTop w:val="195"/>
          <w:marBottom w:val="0"/>
          <w:divBdr>
            <w:top w:val="none" w:sz="0" w:space="0" w:color="auto"/>
            <w:left w:val="none" w:sz="0" w:space="0" w:color="auto"/>
            <w:bottom w:val="none" w:sz="0" w:space="0" w:color="auto"/>
            <w:right w:val="none" w:sz="0" w:space="0" w:color="auto"/>
          </w:divBdr>
          <w:divsChild>
            <w:div w:id="1524441832">
              <w:marLeft w:val="0"/>
              <w:marRight w:val="0"/>
              <w:marTop w:val="0"/>
              <w:marBottom w:val="0"/>
              <w:divBdr>
                <w:top w:val="none" w:sz="0" w:space="0" w:color="auto"/>
                <w:left w:val="none" w:sz="0" w:space="0" w:color="auto"/>
                <w:bottom w:val="none" w:sz="0" w:space="0" w:color="auto"/>
                <w:right w:val="none" w:sz="0" w:space="0" w:color="auto"/>
              </w:divBdr>
            </w:div>
          </w:divsChild>
        </w:div>
        <w:div w:id="673341026">
          <w:marLeft w:val="0"/>
          <w:marRight w:val="0"/>
          <w:marTop w:val="225"/>
          <w:marBottom w:val="0"/>
          <w:divBdr>
            <w:top w:val="none" w:sz="0" w:space="0" w:color="auto"/>
            <w:left w:val="none" w:sz="0" w:space="0" w:color="auto"/>
            <w:bottom w:val="none" w:sz="0" w:space="0" w:color="auto"/>
            <w:right w:val="none" w:sz="0" w:space="0" w:color="auto"/>
          </w:divBdr>
          <w:divsChild>
            <w:div w:id="1031805027">
              <w:marLeft w:val="0"/>
              <w:marRight w:val="0"/>
              <w:marTop w:val="0"/>
              <w:marBottom w:val="0"/>
              <w:divBdr>
                <w:top w:val="none" w:sz="0" w:space="0" w:color="auto"/>
                <w:left w:val="none" w:sz="0" w:space="0" w:color="auto"/>
                <w:bottom w:val="none" w:sz="0" w:space="0" w:color="auto"/>
                <w:right w:val="none" w:sz="0" w:space="0" w:color="auto"/>
              </w:divBdr>
              <w:divsChild>
                <w:div w:id="16377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080">
          <w:marLeft w:val="0"/>
          <w:marRight w:val="0"/>
          <w:marTop w:val="195"/>
          <w:marBottom w:val="0"/>
          <w:divBdr>
            <w:top w:val="none" w:sz="0" w:space="0" w:color="auto"/>
            <w:left w:val="none" w:sz="0" w:space="0" w:color="auto"/>
            <w:bottom w:val="none" w:sz="0" w:space="0" w:color="auto"/>
            <w:right w:val="none" w:sz="0" w:space="0" w:color="auto"/>
          </w:divBdr>
          <w:divsChild>
            <w:div w:id="1882861484">
              <w:marLeft w:val="0"/>
              <w:marRight w:val="0"/>
              <w:marTop w:val="0"/>
              <w:marBottom w:val="0"/>
              <w:divBdr>
                <w:top w:val="none" w:sz="0" w:space="0" w:color="auto"/>
                <w:left w:val="none" w:sz="0" w:space="0" w:color="auto"/>
                <w:bottom w:val="none" w:sz="0" w:space="0" w:color="auto"/>
                <w:right w:val="none" w:sz="0" w:space="0" w:color="auto"/>
              </w:divBdr>
            </w:div>
          </w:divsChild>
        </w:div>
        <w:div w:id="237831192">
          <w:marLeft w:val="0"/>
          <w:marRight w:val="0"/>
          <w:marTop w:val="225"/>
          <w:marBottom w:val="0"/>
          <w:divBdr>
            <w:top w:val="none" w:sz="0" w:space="0" w:color="auto"/>
            <w:left w:val="none" w:sz="0" w:space="0" w:color="auto"/>
            <w:bottom w:val="none" w:sz="0" w:space="0" w:color="auto"/>
            <w:right w:val="none" w:sz="0" w:space="0" w:color="auto"/>
          </w:divBdr>
          <w:divsChild>
            <w:div w:id="1828403735">
              <w:marLeft w:val="0"/>
              <w:marRight w:val="0"/>
              <w:marTop w:val="0"/>
              <w:marBottom w:val="0"/>
              <w:divBdr>
                <w:top w:val="none" w:sz="0" w:space="0" w:color="auto"/>
                <w:left w:val="none" w:sz="0" w:space="0" w:color="auto"/>
                <w:bottom w:val="none" w:sz="0" w:space="0" w:color="auto"/>
                <w:right w:val="none" w:sz="0" w:space="0" w:color="auto"/>
              </w:divBdr>
              <w:divsChild>
                <w:div w:id="2020887950">
                  <w:marLeft w:val="0"/>
                  <w:marRight w:val="0"/>
                  <w:marTop w:val="0"/>
                  <w:marBottom w:val="0"/>
                  <w:divBdr>
                    <w:top w:val="none" w:sz="0" w:space="0" w:color="auto"/>
                    <w:left w:val="none" w:sz="0" w:space="0" w:color="auto"/>
                    <w:bottom w:val="none" w:sz="0" w:space="0" w:color="auto"/>
                    <w:right w:val="none" w:sz="0" w:space="0" w:color="auto"/>
                  </w:divBdr>
                  <w:divsChild>
                    <w:div w:id="8328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1455">
          <w:marLeft w:val="0"/>
          <w:marRight w:val="0"/>
          <w:marTop w:val="195"/>
          <w:marBottom w:val="0"/>
          <w:divBdr>
            <w:top w:val="none" w:sz="0" w:space="0" w:color="auto"/>
            <w:left w:val="none" w:sz="0" w:space="0" w:color="auto"/>
            <w:bottom w:val="none" w:sz="0" w:space="0" w:color="auto"/>
            <w:right w:val="none" w:sz="0" w:space="0" w:color="auto"/>
          </w:divBdr>
          <w:divsChild>
            <w:div w:id="54012888">
              <w:marLeft w:val="0"/>
              <w:marRight w:val="0"/>
              <w:marTop w:val="0"/>
              <w:marBottom w:val="0"/>
              <w:divBdr>
                <w:top w:val="none" w:sz="0" w:space="0" w:color="auto"/>
                <w:left w:val="none" w:sz="0" w:space="0" w:color="auto"/>
                <w:bottom w:val="none" w:sz="0" w:space="0" w:color="auto"/>
                <w:right w:val="none" w:sz="0" w:space="0" w:color="auto"/>
              </w:divBdr>
            </w:div>
          </w:divsChild>
        </w:div>
        <w:div w:id="308288478">
          <w:marLeft w:val="0"/>
          <w:marRight w:val="0"/>
          <w:marTop w:val="195"/>
          <w:marBottom w:val="0"/>
          <w:divBdr>
            <w:top w:val="none" w:sz="0" w:space="0" w:color="auto"/>
            <w:left w:val="none" w:sz="0" w:space="0" w:color="auto"/>
            <w:bottom w:val="none" w:sz="0" w:space="0" w:color="auto"/>
            <w:right w:val="none" w:sz="0" w:space="0" w:color="auto"/>
          </w:divBdr>
          <w:divsChild>
            <w:div w:id="725222147">
              <w:marLeft w:val="0"/>
              <w:marRight w:val="0"/>
              <w:marTop w:val="0"/>
              <w:marBottom w:val="0"/>
              <w:divBdr>
                <w:top w:val="none" w:sz="0" w:space="0" w:color="auto"/>
                <w:left w:val="none" w:sz="0" w:space="0" w:color="auto"/>
                <w:bottom w:val="none" w:sz="0" w:space="0" w:color="auto"/>
                <w:right w:val="none" w:sz="0" w:space="0" w:color="auto"/>
              </w:divBdr>
              <w:divsChild>
                <w:div w:id="11494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4406">
          <w:marLeft w:val="0"/>
          <w:marRight w:val="0"/>
          <w:marTop w:val="195"/>
          <w:marBottom w:val="0"/>
          <w:divBdr>
            <w:top w:val="none" w:sz="0" w:space="0" w:color="auto"/>
            <w:left w:val="none" w:sz="0" w:space="0" w:color="auto"/>
            <w:bottom w:val="none" w:sz="0" w:space="0" w:color="auto"/>
            <w:right w:val="none" w:sz="0" w:space="0" w:color="auto"/>
          </w:divBdr>
          <w:divsChild>
            <w:div w:id="315112084">
              <w:marLeft w:val="0"/>
              <w:marRight w:val="0"/>
              <w:marTop w:val="0"/>
              <w:marBottom w:val="0"/>
              <w:divBdr>
                <w:top w:val="none" w:sz="0" w:space="0" w:color="auto"/>
                <w:left w:val="none" w:sz="0" w:space="0" w:color="auto"/>
                <w:bottom w:val="none" w:sz="0" w:space="0" w:color="auto"/>
                <w:right w:val="none" w:sz="0" w:space="0" w:color="auto"/>
              </w:divBdr>
            </w:div>
          </w:divsChild>
        </w:div>
        <w:div w:id="1601060610">
          <w:marLeft w:val="0"/>
          <w:marRight w:val="0"/>
          <w:marTop w:val="225"/>
          <w:marBottom w:val="0"/>
          <w:divBdr>
            <w:top w:val="none" w:sz="0" w:space="0" w:color="auto"/>
            <w:left w:val="none" w:sz="0" w:space="0" w:color="auto"/>
            <w:bottom w:val="none" w:sz="0" w:space="0" w:color="auto"/>
            <w:right w:val="none" w:sz="0" w:space="0" w:color="auto"/>
          </w:divBdr>
          <w:divsChild>
            <w:div w:id="2045133417">
              <w:marLeft w:val="0"/>
              <w:marRight w:val="0"/>
              <w:marTop w:val="0"/>
              <w:marBottom w:val="0"/>
              <w:divBdr>
                <w:top w:val="none" w:sz="0" w:space="0" w:color="auto"/>
                <w:left w:val="none" w:sz="0" w:space="0" w:color="auto"/>
                <w:bottom w:val="none" w:sz="0" w:space="0" w:color="auto"/>
                <w:right w:val="none" w:sz="0" w:space="0" w:color="auto"/>
              </w:divBdr>
              <w:divsChild>
                <w:div w:id="10005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tol.com/news/morgan-stanley-shifts-timeline-stays-bullish-evtol-urban-air-mobility/" TargetMode="External"/><Relationship Id="rId13" Type="http://schemas.openxmlformats.org/officeDocument/2006/relationships/hyperlink" Target="https://blog.naver.com/PostView.nhn?blogId=atoll3&amp;logNo=221799133830&amp;categoryNo=29&amp;parentCategoryNo=0&amp;viewDate=&amp;currentPage=1&amp;postListTopCurrentPage=1&amp;from=postView" TargetMode="External"/><Relationship Id="rId3" Type="http://schemas.openxmlformats.org/officeDocument/2006/relationships/webSettings" Target="webSettings.xml"/><Relationship Id="rId7" Type="http://schemas.openxmlformats.org/officeDocument/2006/relationships/hyperlink" Target="https://now.k2base.re.kr/portal/issue/ovseaIssued/view.do?poliIsueId=ISUE_000000000000997&amp;menuNo=200046&amp;pageIndex=1" TargetMode="External"/><Relationship Id="rId12" Type="http://schemas.openxmlformats.org/officeDocument/2006/relationships/hyperlink" Target="https://tech.hyundaimotorgroup.com/kr/convergence/smart-cit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donga.com/news/Economy/article/all/20200604/101358098/1" TargetMode="External"/><Relationship Id="rId5" Type="http://schemas.openxmlformats.org/officeDocument/2006/relationships/image" Target="media/image2.png"/><Relationship Id="rId15" Type="http://schemas.openxmlformats.org/officeDocument/2006/relationships/hyperlink" Target="https://m.mk.co.kr/stockview/?sCode=21&amp;t_uid=6&amp;c_uid=51997" TargetMode="External"/><Relationship Id="rId10" Type="http://schemas.openxmlformats.org/officeDocument/2006/relationships/hyperlink" Target="https://blog.naver.com/PostView.naver?blogId=myungjip&amp;logNo=222460997331&amp;parentCategoryNo=&amp;categoryNo=&amp;viewDate=&amp;isShowPopularPosts=false&amp;from=postView" TargetMode="External"/><Relationship Id="rId4" Type="http://schemas.openxmlformats.org/officeDocument/2006/relationships/image" Target="media/image1.png"/><Relationship Id="rId9" Type="http://schemas.openxmlformats.org/officeDocument/2006/relationships/hyperlink" Target="http://www.globalepic.co.kr/view.php?ud=2021042009313259905796a9480c_29" TargetMode="External"/><Relationship Id="rId14" Type="http://schemas.openxmlformats.org/officeDocument/2006/relationships/hyperlink" Target="https://www.dhdaily.co.kr/news/articleView.html?idxno=501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1947</Words>
  <Characters>11101</Characters>
  <Application>Microsoft Office Word</Application>
  <DocSecurity>0</DocSecurity>
  <Lines>92</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 대석</dc:creator>
  <cp:keywords/>
  <dc:description/>
  <cp:lastModifiedBy>박 대석</cp:lastModifiedBy>
  <cp:revision>2</cp:revision>
  <dcterms:created xsi:type="dcterms:W3CDTF">2022-04-03T02:47:00Z</dcterms:created>
  <dcterms:modified xsi:type="dcterms:W3CDTF">2022-04-03T02:47:00Z</dcterms:modified>
</cp:coreProperties>
</file>