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D8FF5C" w14:textId="67CA5EC3" w:rsidR="007A3839" w:rsidRPr="00CC73C2" w:rsidRDefault="00711066" w:rsidP="00711066">
      <w:pPr>
        <w:spacing w:line="276" w:lineRule="auto"/>
        <w:jc w:val="center"/>
        <w:rPr>
          <w:rFonts w:asciiTheme="majorEastAsia" w:eastAsiaTheme="majorEastAsia" w:hAnsiTheme="majorEastAsia" w:cs="IBM Plex Sans KR"/>
          <w:b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b/>
          <w:sz w:val="20"/>
          <w:szCs w:val="20"/>
        </w:rPr>
        <w:t>보</w:t>
      </w:r>
      <w:r w:rsidR="00CC73C2">
        <w:rPr>
          <w:rFonts w:asciiTheme="majorEastAsia" w:eastAsiaTheme="majorEastAsia" w:hAnsiTheme="majorEastAsia" w:cs="IBM Plex Sans KR" w:hint="eastAsia"/>
          <w:b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b/>
          <w:sz w:val="20"/>
          <w:szCs w:val="20"/>
        </w:rPr>
        <w:t>통</w:t>
      </w:r>
      <w:r w:rsidR="00CC73C2">
        <w:rPr>
          <w:rFonts w:asciiTheme="majorEastAsia" w:eastAsiaTheme="majorEastAsia" w:hAnsiTheme="majorEastAsia" w:cs="IBM Plex Sans KR" w:hint="eastAsia"/>
          <w:b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b/>
          <w:sz w:val="20"/>
          <w:szCs w:val="20"/>
        </w:rPr>
        <w:t>주</w:t>
      </w:r>
      <w:r w:rsidRPr="00CC73C2">
        <w:rPr>
          <w:rFonts w:asciiTheme="majorEastAsia" w:eastAsiaTheme="majorEastAsia" w:hAnsiTheme="majorEastAsia" w:cs="IBM Plex Sans KR"/>
          <w:b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b/>
          <w:sz w:val="20"/>
          <w:szCs w:val="20"/>
        </w:rPr>
        <w:t>투</w:t>
      </w:r>
      <w:r w:rsidR="00CC73C2">
        <w:rPr>
          <w:rFonts w:asciiTheme="majorEastAsia" w:eastAsiaTheme="majorEastAsia" w:hAnsiTheme="majorEastAsia" w:cs="IBM Plex Sans KR" w:hint="eastAsia"/>
          <w:b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b/>
          <w:sz w:val="20"/>
          <w:szCs w:val="20"/>
        </w:rPr>
        <w:t>자</w:t>
      </w:r>
      <w:r w:rsidR="00CC73C2">
        <w:rPr>
          <w:rFonts w:asciiTheme="majorEastAsia" w:eastAsiaTheme="majorEastAsia" w:hAnsiTheme="majorEastAsia" w:cs="IBM Plex Sans KR" w:hint="eastAsia"/>
          <w:b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b/>
          <w:sz w:val="20"/>
          <w:szCs w:val="20"/>
        </w:rPr>
        <w:t>계</w:t>
      </w:r>
      <w:r w:rsidR="00CC73C2">
        <w:rPr>
          <w:rFonts w:asciiTheme="majorEastAsia" w:eastAsiaTheme="majorEastAsia" w:hAnsiTheme="majorEastAsia" w:cs="IBM Plex Sans KR" w:hint="eastAsia"/>
          <w:b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b/>
          <w:sz w:val="20"/>
          <w:szCs w:val="20"/>
        </w:rPr>
        <w:t>약</w:t>
      </w:r>
      <w:r w:rsidR="00CC73C2">
        <w:rPr>
          <w:rFonts w:asciiTheme="majorEastAsia" w:eastAsiaTheme="majorEastAsia" w:hAnsiTheme="majorEastAsia" w:cs="IBM Plex Sans KR" w:hint="eastAsia"/>
          <w:b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b/>
          <w:sz w:val="20"/>
          <w:szCs w:val="20"/>
        </w:rPr>
        <w:t>서</w:t>
      </w:r>
    </w:p>
    <w:p w14:paraId="2AC91E8D" w14:textId="77777777" w:rsidR="007A3839" w:rsidRPr="00CC73C2" w:rsidRDefault="007A3839" w:rsidP="00711066">
      <w:pPr>
        <w:spacing w:line="276" w:lineRule="auto"/>
        <w:rPr>
          <w:rFonts w:asciiTheme="majorEastAsia" w:eastAsiaTheme="majorEastAsia" w:hAnsiTheme="majorEastAsia" w:cs="IBM Plex Sans KR"/>
          <w:sz w:val="20"/>
          <w:szCs w:val="20"/>
        </w:rPr>
      </w:pPr>
    </w:p>
    <w:p w14:paraId="00A5CE8F" w14:textId="77777777" w:rsidR="007A3839" w:rsidRPr="00CC73C2" w:rsidRDefault="00711066" w:rsidP="00711066">
      <w:pPr>
        <w:spacing w:line="276" w:lineRule="auto"/>
        <w:jc w:val="center"/>
        <w:rPr>
          <w:rFonts w:asciiTheme="majorEastAsia" w:eastAsiaTheme="majorEastAsia" w:hAnsiTheme="majorEastAsia" w:cs="IBM Plex Sans KR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sz w:val="20"/>
          <w:szCs w:val="20"/>
        </w:rPr>
        <w:t>회사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,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투자자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및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주요주주는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다음과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같은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내용으로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본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투자계약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(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이하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“</w:t>
      </w:r>
      <w:r w:rsidRPr="00CC73C2">
        <w:rPr>
          <w:rFonts w:asciiTheme="majorEastAsia" w:eastAsiaTheme="majorEastAsia" w:hAnsiTheme="majorEastAsia" w:cs="IBM Plex Sans KR"/>
          <w:sz w:val="20"/>
          <w:szCs w:val="20"/>
          <w:u w:val="single"/>
        </w:rPr>
        <w:t>본</w:t>
      </w:r>
      <w:r w:rsidRPr="00CC73C2">
        <w:rPr>
          <w:rFonts w:asciiTheme="majorEastAsia" w:eastAsiaTheme="majorEastAsia" w:hAnsiTheme="majorEastAsia" w:cs="IBM Plex Sans KR"/>
          <w:sz w:val="20"/>
          <w:szCs w:val="20"/>
          <w:u w:val="single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  <w:u w:val="single"/>
        </w:rPr>
        <w:t>계약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”)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을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체결한다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.</w:t>
      </w:r>
    </w:p>
    <w:p w14:paraId="73F1F46D" w14:textId="77777777" w:rsidR="007A3839" w:rsidRPr="00CC73C2" w:rsidRDefault="007A3839" w:rsidP="00711066">
      <w:pPr>
        <w:spacing w:line="276" w:lineRule="auto"/>
        <w:rPr>
          <w:rFonts w:asciiTheme="majorEastAsia" w:eastAsiaTheme="majorEastAsia" w:hAnsiTheme="majorEastAsia" w:cs="IBM Plex Sans KR"/>
          <w:sz w:val="20"/>
          <w:szCs w:val="20"/>
        </w:rPr>
      </w:pPr>
    </w:p>
    <w:p w14:paraId="243AE772" w14:textId="77777777" w:rsidR="007A3839" w:rsidRPr="00CC73C2" w:rsidRDefault="00711066" w:rsidP="0071106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다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ab/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음</w:t>
      </w:r>
    </w:p>
    <w:p w14:paraId="02CDCA5F" w14:textId="77777777" w:rsidR="007A3839" w:rsidRPr="00CC73C2" w:rsidRDefault="00711066" w:rsidP="00711066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(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신주의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발행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및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인수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)</w:t>
      </w:r>
    </w:p>
    <w:p w14:paraId="2BD95CB4" w14:textId="77777777" w:rsidR="007A3839" w:rsidRPr="00CC73C2" w:rsidRDefault="00711066" w:rsidP="00711066">
      <w:pPr>
        <w:spacing w:line="276" w:lineRule="auto"/>
        <w:rPr>
          <w:rFonts w:asciiTheme="majorEastAsia" w:eastAsiaTheme="majorEastAsia" w:hAnsiTheme="majorEastAsia" w:cs="IBM Plex Sans KR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sz w:val="20"/>
          <w:szCs w:val="20"/>
        </w:rPr>
        <w:t>본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계약에서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언급되는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용어들은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아래와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같은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의미를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가진다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.</w:t>
      </w:r>
    </w:p>
    <w:tbl>
      <w:tblPr>
        <w:tblStyle w:val="a5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3544"/>
        <w:gridCol w:w="4768"/>
      </w:tblGrid>
      <w:tr w:rsidR="007A3839" w:rsidRPr="00CC73C2" w14:paraId="45265399" w14:textId="77777777">
        <w:tc>
          <w:tcPr>
            <w:tcW w:w="704" w:type="dxa"/>
          </w:tcPr>
          <w:p w14:paraId="4CC63617" w14:textId="77777777" w:rsidR="007A3839" w:rsidRPr="00CC73C2" w:rsidRDefault="007A3839" w:rsidP="00711066">
            <w:pPr>
              <w:spacing w:line="276" w:lineRule="auto"/>
              <w:rPr>
                <w:rFonts w:asciiTheme="majorEastAsia" w:eastAsiaTheme="majorEastAsia" w:hAnsiTheme="majorEastAsia" w:cs="IBM Plex Sans KR"/>
                <w:sz w:val="20"/>
                <w:szCs w:val="20"/>
              </w:rPr>
            </w:pPr>
          </w:p>
        </w:tc>
        <w:tc>
          <w:tcPr>
            <w:tcW w:w="3544" w:type="dxa"/>
          </w:tcPr>
          <w:p w14:paraId="6B15F2E2" w14:textId="77777777" w:rsidR="007A3839" w:rsidRPr="00CC73C2" w:rsidRDefault="00711066" w:rsidP="00711066">
            <w:pPr>
              <w:spacing w:line="276" w:lineRule="auto"/>
              <w:rPr>
                <w:rFonts w:asciiTheme="majorEastAsia" w:eastAsiaTheme="majorEastAsia" w:hAnsiTheme="majorEastAsia" w:cs="IBM Plex Sans KR"/>
                <w:b/>
                <w:sz w:val="20"/>
                <w:szCs w:val="20"/>
              </w:rPr>
            </w:pPr>
            <w:r w:rsidRPr="00CC73C2">
              <w:rPr>
                <w:rFonts w:asciiTheme="majorEastAsia" w:eastAsiaTheme="majorEastAsia" w:hAnsiTheme="majorEastAsia" w:cs="IBM Plex Sans KR"/>
                <w:b/>
                <w:sz w:val="20"/>
                <w:szCs w:val="20"/>
              </w:rPr>
              <w:t>용어</w:t>
            </w:r>
          </w:p>
        </w:tc>
        <w:tc>
          <w:tcPr>
            <w:tcW w:w="4768" w:type="dxa"/>
          </w:tcPr>
          <w:p w14:paraId="4413C2D6" w14:textId="77777777" w:rsidR="007A3839" w:rsidRPr="00CC73C2" w:rsidRDefault="00711066" w:rsidP="00711066">
            <w:pPr>
              <w:spacing w:line="276" w:lineRule="auto"/>
              <w:rPr>
                <w:rFonts w:asciiTheme="majorEastAsia" w:eastAsiaTheme="majorEastAsia" w:hAnsiTheme="majorEastAsia" w:cs="IBM Plex Sans KR"/>
                <w:b/>
                <w:sz w:val="20"/>
                <w:szCs w:val="20"/>
              </w:rPr>
            </w:pPr>
            <w:r w:rsidRPr="00CC73C2">
              <w:rPr>
                <w:rFonts w:asciiTheme="majorEastAsia" w:eastAsiaTheme="majorEastAsia" w:hAnsiTheme="majorEastAsia" w:cs="IBM Plex Sans KR"/>
                <w:b/>
                <w:sz w:val="20"/>
                <w:szCs w:val="20"/>
              </w:rPr>
              <w:t>정의</w:t>
            </w:r>
          </w:p>
        </w:tc>
      </w:tr>
      <w:tr w:rsidR="007A3839" w:rsidRPr="00CC73C2" w14:paraId="45E247C9" w14:textId="77777777">
        <w:tc>
          <w:tcPr>
            <w:tcW w:w="704" w:type="dxa"/>
          </w:tcPr>
          <w:p w14:paraId="6A61F5D6" w14:textId="77777777" w:rsidR="007A3839" w:rsidRPr="00CC73C2" w:rsidRDefault="00711066" w:rsidP="00711066">
            <w:pPr>
              <w:spacing w:line="276" w:lineRule="auto"/>
              <w:rPr>
                <w:rFonts w:asciiTheme="majorEastAsia" w:eastAsiaTheme="majorEastAsia" w:hAnsiTheme="majorEastAsia" w:cs="IBM Plex Sans KR"/>
                <w:sz w:val="20"/>
                <w:szCs w:val="20"/>
              </w:rPr>
            </w:pP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A</w:t>
            </w:r>
          </w:p>
        </w:tc>
        <w:tc>
          <w:tcPr>
            <w:tcW w:w="3544" w:type="dxa"/>
          </w:tcPr>
          <w:p w14:paraId="4B210A1A" w14:textId="77777777" w:rsidR="007A3839" w:rsidRPr="00CC73C2" w:rsidRDefault="00711066" w:rsidP="00711066">
            <w:pPr>
              <w:spacing w:line="276" w:lineRule="auto"/>
              <w:rPr>
                <w:rFonts w:asciiTheme="majorEastAsia" w:eastAsiaTheme="majorEastAsia" w:hAnsiTheme="majorEastAsia" w:cs="IBM Plex Sans KR"/>
                <w:sz w:val="20"/>
                <w:szCs w:val="20"/>
                <w:u w:val="single"/>
              </w:rPr>
            </w:pP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  <w:u w:val="single"/>
              </w:rPr>
              <w:t>계약체결일</w:t>
            </w:r>
          </w:p>
        </w:tc>
        <w:tc>
          <w:tcPr>
            <w:tcW w:w="4768" w:type="dxa"/>
          </w:tcPr>
          <w:p w14:paraId="4D8D6ED9" w14:textId="77777777" w:rsidR="007A3839" w:rsidRPr="00CC73C2" w:rsidRDefault="00711066" w:rsidP="00711066">
            <w:pPr>
              <w:spacing w:line="276" w:lineRule="auto"/>
              <w:rPr>
                <w:rFonts w:asciiTheme="majorEastAsia" w:eastAsiaTheme="majorEastAsia" w:hAnsiTheme="majorEastAsia" w:cs="IBM Plex Sans KR"/>
                <w:sz w:val="20"/>
                <w:szCs w:val="20"/>
              </w:rPr>
            </w:pP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[*]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년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 xml:space="preserve"> [*]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월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 xml:space="preserve"> [*]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일</w:t>
            </w:r>
          </w:p>
        </w:tc>
      </w:tr>
      <w:tr w:rsidR="007A3839" w:rsidRPr="00CC73C2" w14:paraId="5A45B454" w14:textId="77777777">
        <w:tc>
          <w:tcPr>
            <w:tcW w:w="704" w:type="dxa"/>
          </w:tcPr>
          <w:p w14:paraId="14E8B267" w14:textId="77777777" w:rsidR="007A3839" w:rsidRPr="00CC73C2" w:rsidRDefault="00711066" w:rsidP="00711066">
            <w:pPr>
              <w:spacing w:line="276" w:lineRule="auto"/>
              <w:rPr>
                <w:rFonts w:asciiTheme="majorEastAsia" w:eastAsiaTheme="majorEastAsia" w:hAnsiTheme="majorEastAsia" w:cs="IBM Plex Sans KR"/>
                <w:sz w:val="20"/>
                <w:szCs w:val="20"/>
              </w:rPr>
            </w:pP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B</w:t>
            </w:r>
          </w:p>
        </w:tc>
        <w:tc>
          <w:tcPr>
            <w:tcW w:w="3544" w:type="dxa"/>
          </w:tcPr>
          <w:p w14:paraId="3E10DEBA" w14:textId="77777777" w:rsidR="007A3839" w:rsidRPr="00CC73C2" w:rsidRDefault="00711066" w:rsidP="00711066">
            <w:pPr>
              <w:spacing w:line="276" w:lineRule="auto"/>
              <w:rPr>
                <w:rFonts w:asciiTheme="majorEastAsia" w:eastAsiaTheme="majorEastAsia" w:hAnsiTheme="majorEastAsia" w:cs="IBM Plex Sans KR"/>
                <w:sz w:val="20"/>
                <w:szCs w:val="20"/>
                <w:u w:val="single"/>
              </w:rPr>
            </w:pP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  <w:u w:val="single"/>
              </w:rPr>
              <w:t>회사</w:t>
            </w:r>
          </w:p>
        </w:tc>
        <w:tc>
          <w:tcPr>
            <w:tcW w:w="4768" w:type="dxa"/>
          </w:tcPr>
          <w:p w14:paraId="283D6016" w14:textId="77777777" w:rsidR="007A3839" w:rsidRPr="00CC73C2" w:rsidRDefault="00711066" w:rsidP="00711066">
            <w:pPr>
              <w:spacing w:line="276" w:lineRule="auto"/>
              <w:rPr>
                <w:rFonts w:asciiTheme="majorEastAsia" w:eastAsiaTheme="majorEastAsia" w:hAnsiTheme="majorEastAsia" w:cs="IBM Plex Sans KR"/>
                <w:sz w:val="20"/>
                <w:szCs w:val="20"/>
              </w:rPr>
            </w:pP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_____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주식회사</w:t>
            </w:r>
          </w:p>
          <w:p w14:paraId="559BEFA7" w14:textId="77777777" w:rsidR="007A3839" w:rsidRPr="00CC73C2" w:rsidRDefault="00711066" w:rsidP="00711066">
            <w:pPr>
              <w:spacing w:line="276" w:lineRule="auto"/>
              <w:rPr>
                <w:rFonts w:asciiTheme="majorEastAsia" w:eastAsiaTheme="majorEastAsia" w:hAnsiTheme="majorEastAsia" w:cs="IBM Plex Sans KR"/>
                <w:sz w:val="20"/>
                <w:szCs w:val="20"/>
              </w:rPr>
            </w:pP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주소</w:t>
            </w:r>
          </w:p>
        </w:tc>
      </w:tr>
      <w:tr w:rsidR="007A3839" w:rsidRPr="00CC73C2" w14:paraId="40777C54" w14:textId="77777777">
        <w:tc>
          <w:tcPr>
            <w:tcW w:w="704" w:type="dxa"/>
          </w:tcPr>
          <w:p w14:paraId="3F23F27A" w14:textId="77777777" w:rsidR="007A3839" w:rsidRPr="00CC73C2" w:rsidRDefault="00711066" w:rsidP="00711066">
            <w:pPr>
              <w:spacing w:line="276" w:lineRule="auto"/>
              <w:rPr>
                <w:rFonts w:asciiTheme="majorEastAsia" w:eastAsiaTheme="majorEastAsia" w:hAnsiTheme="majorEastAsia" w:cs="IBM Plex Sans KR"/>
                <w:sz w:val="20"/>
                <w:szCs w:val="20"/>
              </w:rPr>
            </w:pP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C</w:t>
            </w:r>
          </w:p>
        </w:tc>
        <w:tc>
          <w:tcPr>
            <w:tcW w:w="3544" w:type="dxa"/>
          </w:tcPr>
          <w:p w14:paraId="611A04BD" w14:textId="77777777" w:rsidR="007A3839" w:rsidRPr="00CC73C2" w:rsidRDefault="00711066" w:rsidP="00711066">
            <w:pPr>
              <w:spacing w:line="276" w:lineRule="auto"/>
              <w:rPr>
                <w:rFonts w:asciiTheme="majorEastAsia" w:eastAsiaTheme="majorEastAsia" w:hAnsiTheme="majorEastAsia" w:cs="IBM Plex Sans KR"/>
                <w:sz w:val="20"/>
                <w:szCs w:val="20"/>
                <w:u w:val="single"/>
              </w:rPr>
            </w:pP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  <w:u w:val="single"/>
              </w:rPr>
              <w:t>투자자</w:t>
            </w:r>
          </w:p>
        </w:tc>
        <w:tc>
          <w:tcPr>
            <w:tcW w:w="4768" w:type="dxa"/>
          </w:tcPr>
          <w:p w14:paraId="3E34BF5F" w14:textId="77777777" w:rsidR="007A3839" w:rsidRPr="00CC73C2" w:rsidRDefault="00711066" w:rsidP="00711066">
            <w:pPr>
              <w:spacing w:line="276" w:lineRule="auto"/>
              <w:rPr>
                <w:rFonts w:asciiTheme="majorEastAsia" w:eastAsiaTheme="majorEastAsia" w:hAnsiTheme="majorEastAsia" w:cs="IBM Plex Sans KR"/>
                <w:sz w:val="20"/>
                <w:szCs w:val="20"/>
              </w:rPr>
            </w:pP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_____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주식회사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/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펀드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/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조합</w:t>
            </w:r>
          </w:p>
          <w:p w14:paraId="089E6AE5" w14:textId="77777777" w:rsidR="007A3839" w:rsidRPr="00CC73C2" w:rsidRDefault="00711066" w:rsidP="00711066">
            <w:pPr>
              <w:spacing w:line="276" w:lineRule="auto"/>
              <w:rPr>
                <w:rFonts w:asciiTheme="majorEastAsia" w:eastAsiaTheme="majorEastAsia" w:hAnsiTheme="majorEastAsia" w:cs="IBM Plex Sans KR"/>
                <w:sz w:val="20"/>
                <w:szCs w:val="20"/>
              </w:rPr>
            </w:pP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주소</w:t>
            </w:r>
          </w:p>
        </w:tc>
      </w:tr>
      <w:tr w:rsidR="007A3839" w:rsidRPr="00CC73C2" w14:paraId="7943F461" w14:textId="77777777">
        <w:tc>
          <w:tcPr>
            <w:tcW w:w="704" w:type="dxa"/>
          </w:tcPr>
          <w:p w14:paraId="42E971A4" w14:textId="77777777" w:rsidR="007A3839" w:rsidRPr="00CC73C2" w:rsidRDefault="00711066" w:rsidP="00711066">
            <w:pPr>
              <w:spacing w:line="276" w:lineRule="auto"/>
              <w:rPr>
                <w:rFonts w:asciiTheme="majorEastAsia" w:eastAsiaTheme="majorEastAsia" w:hAnsiTheme="majorEastAsia" w:cs="IBM Plex Sans KR"/>
                <w:sz w:val="20"/>
                <w:szCs w:val="20"/>
              </w:rPr>
            </w:pP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D</w:t>
            </w:r>
          </w:p>
        </w:tc>
        <w:tc>
          <w:tcPr>
            <w:tcW w:w="3544" w:type="dxa"/>
          </w:tcPr>
          <w:p w14:paraId="10B9733A" w14:textId="77777777" w:rsidR="007A3839" w:rsidRPr="00CC73C2" w:rsidRDefault="00711066" w:rsidP="00711066">
            <w:pPr>
              <w:spacing w:line="276" w:lineRule="auto"/>
              <w:rPr>
                <w:rFonts w:asciiTheme="majorEastAsia" w:eastAsiaTheme="majorEastAsia" w:hAnsiTheme="majorEastAsia" w:cs="IBM Plex Sans KR"/>
                <w:sz w:val="20"/>
                <w:szCs w:val="20"/>
                <w:u w:val="single"/>
              </w:rPr>
            </w:pP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  <w:u w:val="single"/>
              </w:rPr>
              <w:t>주요주주</w:t>
            </w:r>
          </w:p>
        </w:tc>
        <w:tc>
          <w:tcPr>
            <w:tcW w:w="4768" w:type="dxa"/>
          </w:tcPr>
          <w:p w14:paraId="358638F6" w14:textId="77777777" w:rsidR="007A3839" w:rsidRPr="00CC73C2" w:rsidRDefault="00711066" w:rsidP="00711066">
            <w:pPr>
              <w:spacing w:line="276" w:lineRule="auto"/>
              <w:rPr>
                <w:rFonts w:asciiTheme="majorEastAsia" w:eastAsiaTheme="majorEastAsia" w:hAnsiTheme="majorEastAsia" w:cs="IBM Plex Sans KR"/>
                <w:sz w:val="20"/>
                <w:szCs w:val="20"/>
              </w:rPr>
            </w:pP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이해관계인</w:t>
            </w:r>
          </w:p>
        </w:tc>
      </w:tr>
      <w:tr w:rsidR="007A3839" w:rsidRPr="00CC73C2" w14:paraId="3735DE05" w14:textId="77777777">
        <w:tc>
          <w:tcPr>
            <w:tcW w:w="704" w:type="dxa"/>
          </w:tcPr>
          <w:p w14:paraId="3F03243A" w14:textId="77777777" w:rsidR="007A3839" w:rsidRPr="00CC73C2" w:rsidRDefault="00711066" w:rsidP="00711066">
            <w:pPr>
              <w:spacing w:line="276" w:lineRule="auto"/>
              <w:rPr>
                <w:rFonts w:asciiTheme="majorEastAsia" w:eastAsiaTheme="majorEastAsia" w:hAnsiTheme="majorEastAsia" w:cs="IBM Plex Sans KR"/>
                <w:sz w:val="20"/>
                <w:szCs w:val="20"/>
              </w:rPr>
            </w:pP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E</w:t>
            </w:r>
          </w:p>
        </w:tc>
        <w:tc>
          <w:tcPr>
            <w:tcW w:w="3544" w:type="dxa"/>
          </w:tcPr>
          <w:p w14:paraId="769189A0" w14:textId="77777777" w:rsidR="007A3839" w:rsidRPr="00CC73C2" w:rsidRDefault="00711066" w:rsidP="00711066">
            <w:pPr>
              <w:spacing w:line="276" w:lineRule="auto"/>
              <w:rPr>
                <w:rFonts w:asciiTheme="majorEastAsia" w:eastAsiaTheme="majorEastAsia" w:hAnsiTheme="majorEastAsia" w:cs="IBM Plex Sans KR"/>
                <w:sz w:val="20"/>
                <w:szCs w:val="20"/>
                <w:u w:val="single"/>
              </w:rPr>
            </w:pP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  <w:u w:val="single"/>
              </w:rPr>
              <w:t>본건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  <w:u w:val="single"/>
              </w:rPr>
              <w:t xml:space="preserve"> 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  <w:u w:val="single"/>
              </w:rPr>
              <w:t>보통주식</w:t>
            </w:r>
          </w:p>
        </w:tc>
        <w:tc>
          <w:tcPr>
            <w:tcW w:w="4768" w:type="dxa"/>
          </w:tcPr>
          <w:p w14:paraId="4859C70B" w14:textId="77777777" w:rsidR="007A3839" w:rsidRPr="00CC73C2" w:rsidRDefault="00711066" w:rsidP="00711066">
            <w:pPr>
              <w:spacing w:line="276" w:lineRule="auto"/>
              <w:rPr>
                <w:rFonts w:asciiTheme="majorEastAsia" w:eastAsiaTheme="majorEastAsia" w:hAnsiTheme="majorEastAsia" w:cs="IBM Plex Sans KR"/>
                <w:sz w:val="20"/>
                <w:szCs w:val="20"/>
              </w:rPr>
            </w:pP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본건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 xml:space="preserve"> 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보통주식</w:t>
            </w:r>
          </w:p>
        </w:tc>
      </w:tr>
      <w:tr w:rsidR="007A3839" w:rsidRPr="00CC73C2" w14:paraId="4E725FDF" w14:textId="77777777">
        <w:tc>
          <w:tcPr>
            <w:tcW w:w="704" w:type="dxa"/>
          </w:tcPr>
          <w:p w14:paraId="2893244F" w14:textId="77777777" w:rsidR="007A3839" w:rsidRPr="00CC73C2" w:rsidRDefault="00711066" w:rsidP="00711066">
            <w:pPr>
              <w:spacing w:line="276" w:lineRule="auto"/>
              <w:rPr>
                <w:rFonts w:asciiTheme="majorEastAsia" w:eastAsiaTheme="majorEastAsia" w:hAnsiTheme="majorEastAsia" w:cs="IBM Plex Sans KR"/>
                <w:sz w:val="20"/>
                <w:szCs w:val="20"/>
              </w:rPr>
            </w:pP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F</w:t>
            </w:r>
          </w:p>
        </w:tc>
        <w:tc>
          <w:tcPr>
            <w:tcW w:w="3544" w:type="dxa"/>
          </w:tcPr>
          <w:p w14:paraId="2FE4B0E9" w14:textId="77777777" w:rsidR="007A3839" w:rsidRPr="00CC73C2" w:rsidRDefault="00711066" w:rsidP="00711066">
            <w:pPr>
              <w:spacing w:line="276" w:lineRule="auto"/>
              <w:rPr>
                <w:rFonts w:asciiTheme="majorEastAsia" w:eastAsiaTheme="majorEastAsia" w:hAnsiTheme="majorEastAsia" w:cs="IBM Plex Sans KR"/>
                <w:sz w:val="20"/>
                <w:szCs w:val="20"/>
                <w:u w:val="single"/>
              </w:rPr>
            </w:pP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  <w:u w:val="single"/>
              </w:rPr>
              <w:t>본건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  <w:u w:val="single"/>
              </w:rPr>
              <w:t xml:space="preserve"> 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  <w:u w:val="single"/>
              </w:rPr>
              <w:t>주식인수가격</w:t>
            </w:r>
          </w:p>
        </w:tc>
        <w:tc>
          <w:tcPr>
            <w:tcW w:w="4768" w:type="dxa"/>
          </w:tcPr>
          <w:p w14:paraId="736395AF" w14:textId="77777777" w:rsidR="007A3839" w:rsidRPr="00CC73C2" w:rsidRDefault="00711066" w:rsidP="00711066">
            <w:pPr>
              <w:spacing w:line="276" w:lineRule="auto"/>
              <w:rPr>
                <w:rFonts w:asciiTheme="majorEastAsia" w:eastAsiaTheme="majorEastAsia" w:hAnsiTheme="majorEastAsia" w:cs="IBM Plex Sans KR"/>
                <w:sz w:val="20"/>
                <w:szCs w:val="20"/>
              </w:rPr>
            </w:pP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금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[*]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원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(\___)</w:t>
            </w:r>
          </w:p>
        </w:tc>
      </w:tr>
      <w:tr w:rsidR="007A3839" w:rsidRPr="00CC73C2" w14:paraId="589C0175" w14:textId="77777777">
        <w:tc>
          <w:tcPr>
            <w:tcW w:w="704" w:type="dxa"/>
          </w:tcPr>
          <w:p w14:paraId="14D4CD40" w14:textId="77777777" w:rsidR="007A3839" w:rsidRPr="00CC73C2" w:rsidRDefault="00711066" w:rsidP="00711066">
            <w:pPr>
              <w:spacing w:line="276" w:lineRule="auto"/>
              <w:rPr>
                <w:rFonts w:asciiTheme="majorEastAsia" w:eastAsiaTheme="majorEastAsia" w:hAnsiTheme="majorEastAsia" w:cs="IBM Plex Sans KR"/>
                <w:sz w:val="20"/>
                <w:szCs w:val="20"/>
              </w:rPr>
            </w:pP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G</w:t>
            </w:r>
          </w:p>
        </w:tc>
        <w:tc>
          <w:tcPr>
            <w:tcW w:w="3544" w:type="dxa"/>
          </w:tcPr>
          <w:p w14:paraId="42D2BE8E" w14:textId="77777777" w:rsidR="007A3839" w:rsidRPr="00CC73C2" w:rsidRDefault="00711066" w:rsidP="00711066">
            <w:pPr>
              <w:spacing w:line="276" w:lineRule="auto"/>
              <w:rPr>
                <w:rFonts w:asciiTheme="majorEastAsia" w:eastAsiaTheme="majorEastAsia" w:hAnsiTheme="majorEastAsia" w:cs="IBM Plex Sans KR"/>
                <w:sz w:val="20"/>
                <w:szCs w:val="20"/>
                <w:u w:val="single"/>
              </w:rPr>
            </w:pP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  <w:u w:val="single"/>
              </w:rPr>
              <w:t>납입</w:t>
            </w:r>
          </w:p>
        </w:tc>
        <w:tc>
          <w:tcPr>
            <w:tcW w:w="4768" w:type="dxa"/>
          </w:tcPr>
          <w:p w14:paraId="29E5312B" w14:textId="77777777" w:rsidR="007A3839" w:rsidRPr="00CC73C2" w:rsidRDefault="00711066" w:rsidP="00711066">
            <w:pPr>
              <w:spacing w:line="276" w:lineRule="auto"/>
              <w:rPr>
                <w:rFonts w:asciiTheme="majorEastAsia" w:eastAsiaTheme="majorEastAsia" w:hAnsiTheme="majorEastAsia" w:cs="IBM Plex Sans KR"/>
                <w:sz w:val="20"/>
                <w:szCs w:val="20"/>
              </w:rPr>
            </w:pP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본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 xml:space="preserve"> 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계약에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 xml:space="preserve"> 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따라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 xml:space="preserve"> 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본건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 xml:space="preserve"> 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주식을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 xml:space="preserve"> 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거래하는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 xml:space="preserve"> 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행위</w:t>
            </w:r>
          </w:p>
        </w:tc>
      </w:tr>
      <w:tr w:rsidR="007A3839" w:rsidRPr="00CC73C2" w14:paraId="2C7F3A92" w14:textId="77777777">
        <w:tc>
          <w:tcPr>
            <w:tcW w:w="704" w:type="dxa"/>
          </w:tcPr>
          <w:p w14:paraId="73F0C03D" w14:textId="77777777" w:rsidR="007A3839" w:rsidRPr="00CC73C2" w:rsidRDefault="00711066" w:rsidP="00711066">
            <w:pPr>
              <w:spacing w:line="276" w:lineRule="auto"/>
              <w:rPr>
                <w:rFonts w:asciiTheme="majorEastAsia" w:eastAsiaTheme="majorEastAsia" w:hAnsiTheme="majorEastAsia" w:cs="IBM Plex Sans KR"/>
                <w:sz w:val="20"/>
                <w:szCs w:val="20"/>
              </w:rPr>
            </w:pP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H</w:t>
            </w:r>
          </w:p>
        </w:tc>
        <w:tc>
          <w:tcPr>
            <w:tcW w:w="3544" w:type="dxa"/>
          </w:tcPr>
          <w:p w14:paraId="760BE316" w14:textId="77777777" w:rsidR="007A3839" w:rsidRPr="00CC73C2" w:rsidRDefault="00711066" w:rsidP="00711066">
            <w:pPr>
              <w:spacing w:line="276" w:lineRule="auto"/>
              <w:rPr>
                <w:rFonts w:asciiTheme="majorEastAsia" w:eastAsiaTheme="majorEastAsia" w:hAnsiTheme="majorEastAsia" w:cs="IBM Plex Sans KR"/>
                <w:sz w:val="20"/>
                <w:szCs w:val="20"/>
                <w:u w:val="single"/>
              </w:rPr>
            </w:pP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  <w:u w:val="single"/>
              </w:rPr>
              <w:t>납입일</w:t>
            </w:r>
          </w:p>
        </w:tc>
        <w:tc>
          <w:tcPr>
            <w:tcW w:w="4768" w:type="dxa"/>
          </w:tcPr>
          <w:p w14:paraId="4113B7CE" w14:textId="77777777" w:rsidR="007A3839" w:rsidRPr="00CC73C2" w:rsidRDefault="00711066" w:rsidP="00711066">
            <w:pPr>
              <w:spacing w:line="276" w:lineRule="auto"/>
              <w:rPr>
                <w:rFonts w:asciiTheme="majorEastAsia" w:eastAsiaTheme="majorEastAsia" w:hAnsiTheme="majorEastAsia" w:cs="IBM Plex Sans KR"/>
                <w:sz w:val="20"/>
                <w:szCs w:val="20"/>
              </w:rPr>
            </w:pP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[*]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년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 xml:space="preserve"> [*]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월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 xml:space="preserve"> [*]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일</w:t>
            </w:r>
          </w:p>
        </w:tc>
      </w:tr>
      <w:tr w:rsidR="007A3839" w:rsidRPr="00CC73C2" w14:paraId="07E57FE3" w14:textId="77777777">
        <w:tc>
          <w:tcPr>
            <w:tcW w:w="704" w:type="dxa"/>
          </w:tcPr>
          <w:p w14:paraId="27F6B9A0" w14:textId="77777777" w:rsidR="007A3839" w:rsidRPr="00CC73C2" w:rsidRDefault="00711066" w:rsidP="00711066">
            <w:pPr>
              <w:spacing w:line="276" w:lineRule="auto"/>
              <w:rPr>
                <w:rFonts w:asciiTheme="majorEastAsia" w:eastAsiaTheme="majorEastAsia" w:hAnsiTheme="majorEastAsia" w:cs="IBM Plex Sans KR"/>
                <w:sz w:val="20"/>
                <w:szCs w:val="20"/>
              </w:rPr>
            </w:pP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I</w:t>
            </w:r>
          </w:p>
        </w:tc>
        <w:tc>
          <w:tcPr>
            <w:tcW w:w="3544" w:type="dxa"/>
          </w:tcPr>
          <w:p w14:paraId="3F3BE6A6" w14:textId="77777777" w:rsidR="007A3839" w:rsidRPr="00CC73C2" w:rsidRDefault="00711066" w:rsidP="00711066">
            <w:pPr>
              <w:spacing w:line="276" w:lineRule="auto"/>
              <w:rPr>
                <w:rFonts w:asciiTheme="majorEastAsia" w:eastAsiaTheme="majorEastAsia" w:hAnsiTheme="majorEastAsia" w:cs="IBM Plex Sans KR"/>
                <w:sz w:val="20"/>
                <w:szCs w:val="20"/>
                <w:u w:val="single"/>
              </w:rPr>
            </w:pP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  <w:u w:val="single"/>
              </w:rPr>
              <w:t>신주발행일</w:t>
            </w:r>
          </w:p>
        </w:tc>
        <w:tc>
          <w:tcPr>
            <w:tcW w:w="4768" w:type="dxa"/>
          </w:tcPr>
          <w:p w14:paraId="780C38A1" w14:textId="77777777" w:rsidR="007A3839" w:rsidRPr="00CC73C2" w:rsidRDefault="00711066" w:rsidP="00711066">
            <w:pPr>
              <w:spacing w:line="276" w:lineRule="auto"/>
              <w:rPr>
                <w:rFonts w:asciiTheme="majorEastAsia" w:eastAsiaTheme="majorEastAsia" w:hAnsiTheme="majorEastAsia" w:cs="IBM Plex Sans KR"/>
                <w:sz w:val="20"/>
                <w:szCs w:val="20"/>
              </w:rPr>
            </w:pP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[*]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년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 xml:space="preserve"> [*]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월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 xml:space="preserve"> [*]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일</w:t>
            </w:r>
          </w:p>
        </w:tc>
      </w:tr>
    </w:tbl>
    <w:p w14:paraId="0A67E3A3" w14:textId="77777777" w:rsidR="007A3839" w:rsidRPr="00CC73C2" w:rsidRDefault="007A3839" w:rsidP="0071106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</w:pPr>
    </w:p>
    <w:p w14:paraId="4E949238" w14:textId="77777777" w:rsidR="007A3839" w:rsidRPr="00CC73C2" w:rsidRDefault="00711066" w:rsidP="00711066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(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신주의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발행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및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인수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)</w:t>
      </w:r>
    </w:p>
    <w:p w14:paraId="34BA5C6A" w14:textId="77777777" w:rsidR="007A3839" w:rsidRPr="00CC73C2" w:rsidRDefault="00711066" w:rsidP="00711066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426" w:hanging="426"/>
        <w:jc w:val="both"/>
        <w:rPr>
          <w:rFonts w:asciiTheme="majorEastAsia" w:eastAsiaTheme="majorEastAsia" w:hAnsiTheme="majorEastAsia" w:cs="IBM Plex Sans KR"/>
          <w:color w:val="000000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투자자는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아래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표에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기재된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내용에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따라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투자금을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납입하고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,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회사는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투자자에게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보통주식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(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이하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  <w:u w:val="single"/>
        </w:rPr>
        <w:t>본건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  <w:u w:val="single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  <w:u w:val="single"/>
        </w:rPr>
        <w:t>보통주식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”)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을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발행한다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.</w:t>
      </w:r>
    </w:p>
    <w:tbl>
      <w:tblPr>
        <w:tblStyle w:val="a6"/>
        <w:tblW w:w="901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1"/>
        <w:gridCol w:w="3903"/>
        <w:gridCol w:w="4752"/>
      </w:tblGrid>
      <w:tr w:rsidR="007A3839" w:rsidRPr="00CC73C2" w14:paraId="227A2B92" w14:textId="77777777">
        <w:trPr>
          <w:cantSplit/>
        </w:trPr>
        <w:tc>
          <w:tcPr>
            <w:tcW w:w="361" w:type="dxa"/>
          </w:tcPr>
          <w:p w14:paraId="6C7821D3" w14:textId="77777777" w:rsidR="007A3839" w:rsidRPr="00CC73C2" w:rsidRDefault="007A3839" w:rsidP="00711066">
            <w:pPr>
              <w:spacing w:line="276" w:lineRule="auto"/>
              <w:jc w:val="center"/>
              <w:rPr>
                <w:rFonts w:asciiTheme="majorEastAsia" w:eastAsiaTheme="majorEastAsia" w:hAnsiTheme="majorEastAsia" w:cs="IBM Plex Sans KR"/>
                <w:sz w:val="20"/>
                <w:szCs w:val="20"/>
              </w:rPr>
            </w:pPr>
          </w:p>
        </w:tc>
        <w:tc>
          <w:tcPr>
            <w:tcW w:w="3903" w:type="dxa"/>
          </w:tcPr>
          <w:p w14:paraId="57B69B41" w14:textId="77777777" w:rsidR="007A3839" w:rsidRPr="00CC73C2" w:rsidRDefault="00711066" w:rsidP="00711066">
            <w:pPr>
              <w:spacing w:line="276" w:lineRule="auto"/>
              <w:jc w:val="center"/>
              <w:rPr>
                <w:rFonts w:asciiTheme="majorEastAsia" w:eastAsiaTheme="majorEastAsia" w:hAnsiTheme="majorEastAsia" w:cs="IBM Plex Sans KR"/>
                <w:sz w:val="20"/>
                <w:szCs w:val="20"/>
              </w:rPr>
            </w:pP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항목</w:t>
            </w:r>
          </w:p>
        </w:tc>
        <w:tc>
          <w:tcPr>
            <w:tcW w:w="4752" w:type="dxa"/>
          </w:tcPr>
          <w:p w14:paraId="136EF358" w14:textId="77777777" w:rsidR="007A3839" w:rsidRPr="00CC73C2" w:rsidRDefault="00711066" w:rsidP="00711066">
            <w:pPr>
              <w:spacing w:line="276" w:lineRule="auto"/>
              <w:jc w:val="center"/>
              <w:rPr>
                <w:rFonts w:asciiTheme="majorEastAsia" w:eastAsiaTheme="majorEastAsia" w:hAnsiTheme="majorEastAsia" w:cs="IBM Plex Sans KR"/>
                <w:sz w:val="20"/>
                <w:szCs w:val="20"/>
              </w:rPr>
            </w:pP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내용</w:t>
            </w:r>
          </w:p>
        </w:tc>
      </w:tr>
      <w:tr w:rsidR="007A3839" w:rsidRPr="00CC73C2" w14:paraId="07D17262" w14:textId="77777777">
        <w:trPr>
          <w:cantSplit/>
        </w:trPr>
        <w:tc>
          <w:tcPr>
            <w:tcW w:w="361" w:type="dxa"/>
          </w:tcPr>
          <w:p w14:paraId="43E64725" w14:textId="77777777" w:rsidR="007A3839" w:rsidRPr="00CC73C2" w:rsidRDefault="00711066" w:rsidP="00711066">
            <w:pPr>
              <w:spacing w:line="276" w:lineRule="auto"/>
              <w:jc w:val="center"/>
              <w:rPr>
                <w:rFonts w:asciiTheme="majorEastAsia" w:eastAsiaTheme="majorEastAsia" w:hAnsiTheme="majorEastAsia" w:cs="IBM Plex Sans KR"/>
                <w:sz w:val="20"/>
                <w:szCs w:val="20"/>
              </w:rPr>
            </w:pP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A</w:t>
            </w:r>
          </w:p>
        </w:tc>
        <w:tc>
          <w:tcPr>
            <w:tcW w:w="3903" w:type="dxa"/>
          </w:tcPr>
          <w:p w14:paraId="74443EBD" w14:textId="77777777" w:rsidR="007A3839" w:rsidRPr="00CC73C2" w:rsidRDefault="00711066" w:rsidP="00711066">
            <w:pPr>
              <w:spacing w:line="276" w:lineRule="auto"/>
              <w:jc w:val="center"/>
              <w:rPr>
                <w:rFonts w:asciiTheme="majorEastAsia" w:eastAsiaTheme="majorEastAsia" w:hAnsiTheme="majorEastAsia" w:cs="IBM Plex Sans KR"/>
                <w:sz w:val="20"/>
                <w:szCs w:val="20"/>
              </w:rPr>
            </w:pP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투자금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 xml:space="preserve"> 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납입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 xml:space="preserve"> 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전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 xml:space="preserve"> 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회사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 xml:space="preserve"> 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가치</w:t>
            </w:r>
          </w:p>
        </w:tc>
        <w:tc>
          <w:tcPr>
            <w:tcW w:w="4752" w:type="dxa"/>
          </w:tcPr>
          <w:p w14:paraId="7927D2DD" w14:textId="77777777" w:rsidR="007A3839" w:rsidRPr="00CC73C2" w:rsidRDefault="00711066" w:rsidP="00711066">
            <w:pPr>
              <w:spacing w:line="276" w:lineRule="auto"/>
              <w:jc w:val="center"/>
              <w:rPr>
                <w:rFonts w:asciiTheme="majorEastAsia" w:eastAsiaTheme="majorEastAsia" w:hAnsiTheme="majorEastAsia" w:cs="IBM Plex Sans KR"/>
                <w:sz w:val="20"/>
                <w:szCs w:val="20"/>
              </w:rPr>
            </w:pP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금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[*]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원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(\___)</w:t>
            </w:r>
          </w:p>
        </w:tc>
      </w:tr>
      <w:tr w:rsidR="007A3839" w:rsidRPr="00CC73C2" w14:paraId="37B044A9" w14:textId="77777777">
        <w:trPr>
          <w:cantSplit/>
        </w:trPr>
        <w:tc>
          <w:tcPr>
            <w:tcW w:w="361" w:type="dxa"/>
          </w:tcPr>
          <w:p w14:paraId="091DC417" w14:textId="77777777" w:rsidR="007A3839" w:rsidRPr="00CC73C2" w:rsidRDefault="00711066" w:rsidP="00711066">
            <w:pPr>
              <w:spacing w:line="276" w:lineRule="auto"/>
              <w:jc w:val="center"/>
              <w:rPr>
                <w:rFonts w:asciiTheme="majorEastAsia" w:eastAsiaTheme="majorEastAsia" w:hAnsiTheme="majorEastAsia" w:cs="IBM Plex Sans KR"/>
                <w:sz w:val="20"/>
                <w:szCs w:val="20"/>
              </w:rPr>
            </w:pP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B</w:t>
            </w:r>
          </w:p>
        </w:tc>
        <w:tc>
          <w:tcPr>
            <w:tcW w:w="3903" w:type="dxa"/>
          </w:tcPr>
          <w:p w14:paraId="55F85975" w14:textId="77777777" w:rsidR="007A3839" w:rsidRPr="00CC73C2" w:rsidRDefault="00711066" w:rsidP="00711066">
            <w:pPr>
              <w:spacing w:line="276" w:lineRule="auto"/>
              <w:jc w:val="center"/>
              <w:rPr>
                <w:rFonts w:asciiTheme="majorEastAsia" w:eastAsiaTheme="majorEastAsia" w:hAnsiTheme="majorEastAsia" w:cs="IBM Plex Sans KR"/>
                <w:sz w:val="20"/>
                <w:szCs w:val="20"/>
              </w:rPr>
            </w:pP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투자금액</w:t>
            </w:r>
          </w:p>
        </w:tc>
        <w:tc>
          <w:tcPr>
            <w:tcW w:w="4752" w:type="dxa"/>
          </w:tcPr>
          <w:p w14:paraId="338CB2B3" w14:textId="77777777" w:rsidR="007A3839" w:rsidRPr="00CC73C2" w:rsidRDefault="00711066" w:rsidP="00711066">
            <w:pPr>
              <w:spacing w:line="276" w:lineRule="auto"/>
              <w:jc w:val="center"/>
              <w:rPr>
                <w:rFonts w:asciiTheme="majorEastAsia" w:eastAsiaTheme="majorEastAsia" w:hAnsiTheme="majorEastAsia" w:cs="IBM Plex Sans KR"/>
                <w:sz w:val="20"/>
                <w:szCs w:val="20"/>
              </w:rPr>
            </w:pP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금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[*]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원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(\___)</w:t>
            </w:r>
          </w:p>
        </w:tc>
      </w:tr>
      <w:tr w:rsidR="007A3839" w:rsidRPr="00CC73C2" w14:paraId="5A522BA9" w14:textId="77777777">
        <w:trPr>
          <w:cantSplit/>
        </w:trPr>
        <w:tc>
          <w:tcPr>
            <w:tcW w:w="361" w:type="dxa"/>
          </w:tcPr>
          <w:p w14:paraId="0046D3C0" w14:textId="77777777" w:rsidR="007A3839" w:rsidRPr="00CC73C2" w:rsidRDefault="00711066" w:rsidP="00711066">
            <w:pPr>
              <w:spacing w:line="276" w:lineRule="auto"/>
              <w:jc w:val="center"/>
              <w:rPr>
                <w:rFonts w:asciiTheme="majorEastAsia" w:eastAsiaTheme="majorEastAsia" w:hAnsiTheme="majorEastAsia" w:cs="IBM Plex Sans KR"/>
                <w:sz w:val="20"/>
                <w:szCs w:val="20"/>
              </w:rPr>
            </w:pP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C</w:t>
            </w:r>
          </w:p>
        </w:tc>
        <w:tc>
          <w:tcPr>
            <w:tcW w:w="3903" w:type="dxa"/>
          </w:tcPr>
          <w:p w14:paraId="383623C0" w14:textId="77777777" w:rsidR="007A3839" w:rsidRPr="00CC73C2" w:rsidRDefault="00711066" w:rsidP="00711066">
            <w:pPr>
              <w:spacing w:line="276" w:lineRule="auto"/>
              <w:jc w:val="center"/>
              <w:rPr>
                <w:rFonts w:asciiTheme="majorEastAsia" w:eastAsiaTheme="majorEastAsia" w:hAnsiTheme="majorEastAsia" w:cs="IBM Plex Sans KR"/>
                <w:sz w:val="20"/>
                <w:szCs w:val="20"/>
              </w:rPr>
            </w:pP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투자자에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 xml:space="preserve"> 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대한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 xml:space="preserve"> 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발행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 xml:space="preserve"> 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주식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 xml:space="preserve"> 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수</w:t>
            </w:r>
          </w:p>
        </w:tc>
        <w:tc>
          <w:tcPr>
            <w:tcW w:w="4752" w:type="dxa"/>
            <w:vAlign w:val="center"/>
          </w:tcPr>
          <w:p w14:paraId="10063CAB" w14:textId="77777777" w:rsidR="007A3839" w:rsidRPr="00CC73C2" w:rsidRDefault="00711066" w:rsidP="00711066">
            <w:pPr>
              <w:spacing w:line="276" w:lineRule="auto"/>
              <w:jc w:val="center"/>
              <w:rPr>
                <w:rFonts w:asciiTheme="majorEastAsia" w:eastAsiaTheme="majorEastAsia" w:hAnsiTheme="majorEastAsia" w:cs="IBM Plex Sans KR"/>
                <w:sz w:val="20"/>
                <w:szCs w:val="20"/>
              </w:rPr>
            </w:pP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[*]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주</w:t>
            </w:r>
          </w:p>
        </w:tc>
      </w:tr>
      <w:tr w:rsidR="007A3839" w:rsidRPr="00CC73C2" w14:paraId="2ADE1C05" w14:textId="77777777">
        <w:trPr>
          <w:cantSplit/>
        </w:trPr>
        <w:tc>
          <w:tcPr>
            <w:tcW w:w="361" w:type="dxa"/>
          </w:tcPr>
          <w:p w14:paraId="1D61CD6F" w14:textId="77777777" w:rsidR="007A3839" w:rsidRPr="00CC73C2" w:rsidRDefault="00711066" w:rsidP="00711066">
            <w:pPr>
              <w:spacing w:line="276" w:lineRule="auto"/>
              <w:jc w:val="center"/>
              <w:rPr>
                <w:rFonts w:asciiTheme="majorEastAsia" w:eastAsiaTheme="majorEastAsia" w:hAnsiTheme="majorEastAsia" w:cs="IBM Plex Sans KR"/>
                <w:sz w:val="20"/>
                <w:szCs w:val="20"/>
              </w:rPr>
            </w:pP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D</w:t>
            </w:r>
          </w:p>
        </w:tc>
        <w:tc>
          <w:tcPr>
            <w:tcW w:w="3903" w:type="dxa"/>
          </w:tcPr>
          <w:p w14:paraId="4C12E966" w14:textId="77777777" w:rsidR="007A3839" w:rsidRPr="00CC73C2" w:rsidRDefault="00711066" w:rsidP="00711066">
            <w:pPr>
              <w:spacing w:line="276" w:lineRule="auto"/>
              <w:jc w:val="center"/>
              <w:rPr>
                <w:rFonts w:asciiTheme="majorEastAsia" w:eastAsiaTheme="majorEastAsia" w:hAnsiTheme="majorEastAsia" w:cs="IBM Plex Sans KR"/>
                <w:sz w:val="20"/>
                <w:szCs w:val="20"/>
              </w:rPr>
            </w:pP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1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주당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 xml:space="preserve"> 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가격</w:t>
            </w:r>
          </w:p>
        </w:tc>
        <w:tc>
          <w:tcPr>
            <w:tcW w:w="4752" w:type="dxa"/>
          </w:tcPr>
          <w:p w14:paraId="0C90D23D" w14:textId="77777777" w:rsidR="007A3839" w:rsidRPr="00CC73C2" w:rsidRDefault="00711066" w:rsidP="00711066">
            <w:pPr>
              <w:spacing w:line="276" w:lineRule="auto"/>
              <w:jc w:val="center"/>
              <w:rPr>
                <w:rFonts w:asciiTheme="majorEastAsia" w:eastAsiaTheme="majorEastAsia" w:hAnsiTheme="majorEastAsia" w:cs="IBM Plex Sans KR"/>
                <w:i/>
                <w:sz w:val="20"/>
                <w:szCs w:val="20"/>
              </w:rPr>
            </w:pP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금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[*]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원</w:t>
            </w:r>
            <w:r w:rsidRPr="00CC73C2">
              <w:rPr>
                <w:rFonts w:asciiTheme="majorEastAsia" w:eastAsiaTheme="majorEastAsia" w:hAnsiTheme="majorEastAsia" w:cs="IBM Plex Sans KR"/>
                <w:sz w:val="20"/>
                <w:szCs w:val="20"/>
              </w:rPr>
              <w:t>(\___)</w:t>
            </w:r>
          </w:p>
        </w:tc>
      </w:tr>
    </w:tbl>
    <w:p w14:paraId="25E5A597" w14:textId="77777777" w:rsidR="007A3839" w:rsidRPr="00CC73C2" w:rsidRDefault="00711066" w:rsidP="00711066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426" w:hanging="426"/>
        <w:jc w:val="both"/>
        <w:rPr>
          <w:rFonts w:asciiTheme="majorEastAsia" w:eastAsiaTheme="majorEastAsia" w:hAnsiTheme="majorEastAsia" w:cs="IBM Plex Sans KR"/>
          <w:color w:val="000000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회사는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신주발행일에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자본증가의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상업등기를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신청하고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다음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각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호의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서류를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투자자에게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lastRenderedPageBreak/>
        <w:t>교부하여야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한다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.</w:t>
      </w:r>
    </w:p>
    <w:p w14:paraId="760E470D" w14:textId="77777777" w:rsidR="007A3839" w:rsidRPr="00CC73C2" w:rsidRDefault="00711066" w:rsidP="00711066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Theme="majorEastAsia" w:eastAsiaTheme="majorEastAsia" w:hAnsiTheme="majorEastAsia" w:cs="IBM Plex Sans KR"/>
          <w:color w:val="000000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본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계약에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의한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주주권을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표창하는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주권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,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만약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주권이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발행되지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않은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경우에는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proofErr w:type="spellStart"/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주권미발행확인서</w:t>
      </w:r>
      <w:proofErr w:type="spellEnd"/>
    </w:p>
    <w:p w14:paraId="1CC8BC94" w14:textId="77777777" w:rsidR="007A3839" w:rsidRDefault="00711066" w:rsidP="00711066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Theme="majorEastAsia" w:eastAsiaTheme="majorEastAsia" w:hAnsiTheme="majorEastAsia" w:cs="IBM Plex Sans KR"/>
          <w:color w:val="000000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변경된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주주명부</w:t>
      </w:r>
    </w:p>
    <w:p w14:paraId="0CEDBCA4" w14:textId="77777777" w:rsidR="00711066" w:rsidRPr="00CC73C2" w:rsidRDefault="00711066" w:rsidP="0071106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Theme="majorEastAsia" w:eastAsiaTheme="majorEastAsia" w:hAnsiTheme="majorEastAsia" w:cs="IBM Plex Sans KR" w:hint="eastAsia"/>
          <w:color w:val="000000"/>
          <w:sz w:val="20"/>
          <w:szCs w:val="20"/>
        </w:rPr>
      </w:pPr>
    </w:p>
    <w:p w14:paraId="5BF7412C" w14:textId="77777777" w:rsidR="007A3839" w:rsidRPr="00CC73C2" w:rsidRDefault="00711066" w:rsidP="00711066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(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선행조건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)</w:t>
      </w:r>
    </w:p>
    <w:p w14:paraId="378C12CC" w14:textId="77777777" w:rsidR="007A3839" w:rsidRPr="00CC73C2" w:rsidRDefault="00711066" w:rsidP="00711066">
      <w:pPr>
        <w:spacing w:line="276" w:lineRule="auto"/>
        <w:rPr>
          <w:rFonts w:asciiTheme="majorEastAsia" w:eastAsiaTheme="majorEastAsia" w:hAnsiTheme="majorEastAsia" w:cs="IBM Plex Sans KR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sz w:val="20"/>
          <w:szCs w:val="20"/>
        </w:rPr>
        <w:t>본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계약에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의한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투자자의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의무는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납입일까지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아래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각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호의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조건이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모두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충족되거나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,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일부의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조건이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충족되지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않더라도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투자자가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서면으로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그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충족을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면제하는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것을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선행조건으로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한다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.</w:t>
      </w:r>
    </w:p>
    <w:p w14:paraId="13B9DF79" w14:textId="77777777" w:rsidR="007A3839" w:rsidRPr="00CC73C2" w:rsidRDefault="00711066" w:rsidP="00711066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1134" w:hanging="708"/>
        <w:jc w:val="both"/>
        <w:rPr>
          <w:rFonts w:asciiTheme="majorEastAsia" w:eastAsiaTheme="majorEastAsia" w:hAnsiTheme="majorEastAsia" w:cs="IBM Plex Sans KR"/>
          <w:color w:val="000000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회사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및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주요주주가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본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계약에서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행한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4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조의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진술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및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보증이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납입일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당시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진실하고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정확할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것</w:t>
      </w:r>
    </w:p>
    <w:p w14:paraId="5CBEE3BF" w14:textId="77777777" w:rsidR="007A3839" w:rsidRPr="00CC73C2" w:rsidRDefault="00711066" w:rsidP="00711066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1134" w:hanging="708"/>
        <w:jc w:val="both"/>
        <w:rPr>
          <w:rFonts w:asciiTheme="majorEastAsia" w:eastAsiaTheme="majorEastAsia" w:hAnsiTheme="majorEastAsia" w:cs="IBM Plex Sans KR"/>
          <w:color w:val="000000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회사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및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주요주주가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본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계약에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따라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납입일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이전에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이행하였거나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준수하여야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할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모든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약정사항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,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합의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및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조건을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이행하고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준수하였을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것</w:t>
      </w:r>
    </w:p>
    <w:p w14:paraId="2233F878" w14:textId="77777777" w:rsidR="007A3839" w:rsidRPr="00CC73C2" w:rsidRDefault="00711066" w:rsidP="00711066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1134" w:hanging="708"/>
        <w:jc w:val="both"/>
        <w:rPr>
          <w:rFonts w:asciiTheme="majorEastAsia" w:eastAsiaTheme="majorEastAsia" w:hAnsiTheme="majorEastAsia" w:cs="IBM Plex Sans KR"/>
          <w:color w:val="000000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회사가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본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계약의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이행을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위하여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필요한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이사회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,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주주총회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등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관련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내부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절차를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이행하고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,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이를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입증하는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서류를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투자자에게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제출하였을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것</w:t>
      </w:r>
    </w:p>
    <w:p w14:paraId="3ECFE484" w14:textId="77777777" w:rsidR="007A3839" w:rsidRDefault="00711066" w:rsidP="00711066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1134" w:hanging="708"/>
        <w:jc w:val="both"/>
        <w:rPr>
          <w:rFonts w:asciiTheme="majorEastAsia" w:eastAsiaTheme="majorEastAsia" w:hAnsiTheme="majorEastAsia" w:cs="IBM Plex Sans KR"/>
          <w:color w:val="000000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회사가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12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조의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주식매수선택권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부여에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필요한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정관변경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,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변경등기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등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절차를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이행하고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,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이를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입증하는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서류로서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변경된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법인등기부등본을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투자자에게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제출하였을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것</w:t>
      </w:r>
    </w:p>
    <w:p w14:paraId="716F9109" w14:textId="77777777" w:rsidR="00711066" w:rsidRPr="00CC73C2" w:rsidRDefault="00711066" w:rsidP="0071106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Theme="majorEastAsia" w:eastAsiaTheme="majorEastAsia" w:hAnsiTheme="majorEastAsia" w:cs="IBM Plex Sans KR" w:hint="eastAsia"/>
          <w:color w:val="000000"/>
          <w:sz w:val="20"/>
          <w:szCs w:val="20"/>
        </w:rPr>
      </w:pPr>
    </w:p>
    <w:p w14:paraId="487E7C63" w14:textId="77777777" w:rsidR="007A3839" w:rsidRPr="00CC73C2" w:rsidRDefault="00711066" w:rsidP="00711066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(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진술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및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보증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)</w:t>
      </w:r>
    </w:p>
    <w:p w14:paraId="3776B30A" w14:textId="77777777" w:rsidR="007A3839" w:rsidRPr="00CC73C2" w:rsidRDefault="00711066" w:rsidP="00711066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426" w:hanging="426"/>
        <w:jc w:val="both"/>
        <w:rPr>
          <w:rFonts w:asciiTheme="majorEastAsia" w:eastAsiaTheme="majorEastAsia" w:hAnsiTheme="majorEastAsia" w:cs="IBM Plex Sans KR"/>
          <w:color w:val="000000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회사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및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주요주주는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투자자에게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다음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각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호의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사항이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진실하고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정확함을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진술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및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보증한다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.</w:t>
      </w:r>
    </w:p>
    <w:p w14:paraId="5FBF4EA3" w14:textId="77777777" w:rsidR="007A3839" w:rsidRPr="00CC73C2" w:rsidRDefault="00711066" w:rsidP="00711066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1134" w:hanging="708"/>
        <w:jc w:val="both"/>
        <w:rPr>
          <w:rFonts w:asciiTheme="majorEastAsia" w:eastAsiaTheme="majorEastAsia" w:hAnsiTheme="majorEastAsia" w:cs="IBM Plex Sans KR"/>
          <w:color w:val="000000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계약체결일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및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납입일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기준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회사의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지분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현황은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i/>
          <w:color w:val="000000"/>
          <w:sz w:val="20"/>
          <w:szCs w:val="20"/>
          <w:u w:val="single"/>
        </w:rPr>
        <w:t>[</w:t>
      </w:r>
      <w:r w:rsidRPr="00CC73C2">
        <w:rPr>
          <w:rFonts w:asciiTheme="majorEastAsia" w:eastAsiaTheme="majorEastAsia" w:hAnsiTheme="majorEastAsia" w:cs="IBM Plex Sans KR"/>
          <w:i/>
          <w:color w:val="000000"/>
          <w:sz w:val="20"/>
          <w:szCs w:val="20"/>
          <w:u w:val="single"/>
        </w:rPr>
        <w:t>별첨</w:t>
      </w:r>
      <w:r w:rsidRPr="00CC73C2">
        <w:rPr>
          <w:rFonts w:asciiTheme="majorEastAsia" w:eastAsiaTheme="majorEastAsia" w:hAnsiTheme="majorEastAsia" w:cs="IBM Plex Sans KR"/>
          <w:i/>
          <w:color w:val="000000"/>
          <w:sz w:val="20"/>
          <w:szCs w:val="20"/>
          <w:u w:val="single"/>
        </w:rPr>
        <w:t xml:space="preserve"> 1. </w:t>
      </w:r>
      <w:r w:rsidRPr="00CC73C2">
        <w:rPr>
          <w:rFonts w:asciiTheme="majorEastAsia" w:eastAsiaTheme="majorEastAsia" w:hAnsiTheme="majorEastAsia" w:cs="IBM Plex Sans KR"/>
          <w:i/>
          <w:color w:val="000000"/>
          <w:sz w:val="20"/>
          <w:szCs w:val="20"/>
          <w:u w:val="single"/>
        </w:rPr>
        <w:t>지분증권</w:t>
      </w:r>
      <w:r w:rsidRPr="00CC73C2">
        <w:rPr>
          <w:rFonts w:asciiTheme="majorEastAsia" w:eastAsiaTheme="majorEastAsia" w:hAnsiTheme="majorEastAsia" w:cs="IBM Plex Sans KR"/>
          <w:i/>
          <w:color w:val="000000"/>
          <w:sz w:val="20"/>
          <w:szCs w:val="20"/>
          <w:u w:val="single"/>
        </w:rPr>
        <w:t xml:space="preserve"> </w:t>
      </w:r>
      <w:r w:rsidRPr="00CC73C2">
        <w:rPr>
          <w:rFonts w:asciiTheme="majorEastAsia" w:eastAsiaTheme="majorEastAsia" w:hAnsiTheme="majorEastAsia" w:cs="IBM Plex Sans KR"/>
          <w:i/>
          <w:color w:val="000000"/>
          <w:sz w:val="20"/>
          <w:szCs w:val="20"/>
          <w:u w:val="single"/>
        </w:rPr>
        <w:t>현황</w:t>
      </w:r>
      <w:r w:rsidRPr="00CC73C2">
        <w:rPr>
          <w:rFonts w:asciiTheme="majorEastAsia" w:eastAsiaTheme="majorEastAsia" w:hAnsiTheme="majorEastAsia" w:cs="IBM Plex Sans KR"/>
          <w:i/>
          <w:color w:val="000000"/>
          <w:sz w:val="20"/>
          <w:szCs w:val="20"/>
          <w:u w:val="single"/>
        </w:rPr>
        <w:t>]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의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기재와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같다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.</w:t>
      </w:r>
    </w:p>
    <w:p w14:paraId="4938B268" w14:textId="77777777" w:rsidR="007A3839" w:rsidRPr="00CC73C2" w:rsidRDefault="00711066" w:rsidP="00711066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1134" w:hanging="708"/>
        <w:jc w:val="both"/>
        <w:rPr>
          <w:rFonts w:asciiTheme="majorEastAsia" w:eastAsiaTheme="majorEastAsia" w:hAnsiTheme="majorEastAsia" w:cs="IBM Plex Sans KR"/>
          <w:color w:val="000000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회사의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발행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주식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,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회사가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투자자에게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제공한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재무제표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및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회계서류는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회사의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자산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,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부채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,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손익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,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현금흐름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,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영업결과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및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기타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재무상태를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중요성의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관점에서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적정하고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공정하게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반영하고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있다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.</w:t>
      </w:r>
    </w:p>
    <w:p w14:paraId="1F212EE7" w14:textId="77777777" w:rsidR="007A3839" w:rsidRPr="00CC73C2" w:rsidRDefault="00711066" w:rsidP="00711066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1134" w:hanging="708"/>
        <w:jc w:val="both"/>
        <w:rPr>
          <w:rFonts w:asciiTheme="majorEastAsia" w:eastAsiaTheme="majorEastAsia" w:hAnsiTheme="majorEastAsia" w:cs="IBM Plex Sans KR"/>
          <w:color w:val="000000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회사는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본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계약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체결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전에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회사는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사업을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영위하기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위하여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필요한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지적재산권을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유효하고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부담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등이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없는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상태로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단독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보유하고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있으며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,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이러한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지적재산권은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3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자의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권리를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lastRenderedPageBreak/>
        <w:t>침해하지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않는다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.</w:t>
      </w:r>
    </w:p>
    <w:p w14:paraId="571115B4" w14:textId="77777777" w:rsidR="007A3839" w:rsidRPr="00CC73C2" w:rsidRDefault="00711066" w:rsidP="00711066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426" w:hanging="426"/>
        <w:jc w:val="both"/>
        <w:rPr>
          <w:rFonts w:asciiTheme="majorEastAsia" w:eastAsiaTheme="majorEastAsia" w:hAnsiTheme="majorEastAsia" w:cs="IBM Plex Sans KR"/>
          <w:color w:val="000000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투자자는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회사에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대하여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다음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각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호의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사항이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진실하고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정확함을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진술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및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보증한다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.</w:t>
      </w:r>
    </w:p>
    <w:p w14:paraId="457A86A9" w14:textId="77777777" w:rsidR="007A3839" w:rsidRPr="00CC73C2" w:rsidRDefault="00711066" w:rsidP="00711066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1134" w:hanging="708"/>
        <w:jc w:val="both"/>
        <w:rPr>
          <w:rFonts w:asciiTheme="majorEastAsia" w:eastAsiaTheme="majorEastAsia" w:hAnsiTheme="majorEastAsia" w:cs="IBM Plex Sans KR"/>
          <w:color w:val="000000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투자자는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본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계약을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체결하고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이행하는데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필요한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모든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법적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권한을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가지고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있다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.</w:t>
      </w:r>
    </w:p>
    <w:p w14:paraId="088CED4C" w14:textId="77777777" w:rsidR="007A3839" w:rsidRPr="00CC73C2" w:rsidRDefault="00711066" w:rsidP="00711066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1134" w:hanging="708"/>
        <w:jc w:val="both"/>
        <w:rPr>
          <w:rFonts w:asciiTheme="majorEastAsia" w:eastAsiaTheme="majorEastAsia" w:hAnsiTheme="majorEastAsia" w:cs="IBM Plex Sans KR"/>
          <w:color w:val="000000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본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계약에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의한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투자자의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인수대금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지급의무는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적법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,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유효한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것으로서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집행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가능성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있는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법적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의무이다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.</w:t>
      </w:r>
    </w:p>
    <w:p w14:paraId="21781F4E" w14:textId="77777777" w:rsidR="007A3839" w:rsidRPr="00CC73C2" w:rsidRDefault="007A3839" w:rsidP="0071106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Theme="majorEastAsia" w:eastAsiaTheme="majorEastAsia" w:hAnsiTheme="majorEastAsia" w:cs="IBM Plex Sans KR"/>
          <w:sz w:val="20"/>
          <w:szCs w:val="20"/>
        </w:rPr>
      </w:pPr>
    </w:p>
    <w:p w14:paraId="1855AAA3" w14:textId="77777777" w:rsidR="007A3839" w:rsidRPr="00CC73C2" w:rsidRDefault="00711066" w:rsidP="00711066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(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주요주주의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주식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처분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)</w:t>
      </w:r>
    </w:p>
    <w:p w14:paraId="297FE4A4" w14:textId="77777777" w:rsidR="007A3839" w:rsidRPr="00CC73C2" w:rsidRDefault="00711066" w:rsidP="00711066">
      <w:pPr>
        <w:spacing w:line="276" w:lineRule="auto"/>
        <w:rPr>
          <w:rFonts w:asciiTheme="majorEastAsia" w:eastAsiaTheme="majorEastAsia" w:hAnsiTheme="majorEastAsia" w:cs="IBM Plex Sans KR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sz w:val="20"/>
          <w:szCs w:val="20"/>
        </w:rPr>
        <w:t>각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주요주주는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투자자의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사전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서면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동의를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얻어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보유하고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있는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회사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주식을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제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3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자에게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처분할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수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있다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.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투자자의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서면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동의가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없을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경우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각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주요주주는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제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6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조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및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제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7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조에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따라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보유하고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있는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회사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주식을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제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3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자에게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처분할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수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있다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. </w:t>
      </w:r>
    </w:p>
    <w:p w14:paraId="2A732E9D" w14:textId="77777777" w:rsidR="007A3839" w:rsidRPr="00CC73C2" w:rsidRDefault="007A3839" w:rsidP="00711066">
      <w:pPr>
        <w:spacing w:line="276" w:lineRule="auto"/>
        <w:rPr>
          <w:rFonts w:asciiTheme="majorEastAsia" w:eastAsiaTheme="majorEastAsia" w:hAnsiTheme="majorEastAsia" w:cs="IBM Plex Sans KR"/>
          <w:sz w:val="20"/>
          <w:szCs w:val="20"/>
        </w:rPr>
      </w:pPr>
    </w:p>
    <w:p w14:paraId="1FCFF802" w14:textId="77777777" w:rsidR="007A3839" w:rsidRPr="00CC73C2" w:rsidRDefault="00711066" w:rsidP="00711066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(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우선매수권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)</w:t>
      </w:r>
    </w:p>
    <w:p w14:paraId="086A1655" w14:textId="77777777" w:rsidR="007A3839" w:rsidRPr="00CC73C2" w:rsidRDefault="00711066" w:rsidP="00711066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426" w:hanging="426"/>
        <w:jc w:val="both"/>
        <w:rPr>
          <w:rFonts w:asciiTheme="majorEastAsia" w:eastAsiaTheme="majorEastAsia" w:hAnsiTheme="majorEastAsia" w:cs="IBM Plex Sans KR"/>
          <w:color w:val="000000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주요주주는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보유하고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있는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회사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주식을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3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자에게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양도하고자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하는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경우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,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그와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관련한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주요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양도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조건을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투자자에게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서면으로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통지하여야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한다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.</w:t>
      </w:r>
    </w:p>
    <w:p w14:paraId="68E777CB" w14:textId="77777777" w:rsidR="007A3839" w:rsidRPr="00CC73C2" w:rsidRDefault="00711066" w:rsidP="00711066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426" w:hanging="426"/>
        <w:jc w:val="both"/>
        <w:rPr>
          <w:rFonts w:asciiTheme="majorEastAsia" w:eastAsiaTheme="majorEastAsia" w:hAnsiTheme="majorEastAsia" w:cs="IBM Plex Sans KR"/>
          <w:color w:val="000000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투자자는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1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항의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통지를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받은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날로부터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proofErr w:type="spellStart"/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일십</w:t>
      </w:r>
      <w:proofErr w:type="spellEnd"/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(10)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일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이내에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주요주주에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대한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우선매수권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행사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통지를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통하여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대상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주식을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위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통지된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것과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동일한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조건으로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3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자에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우선하여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매수할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수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있다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.</w:t>
      </w:r>
    </w:p>
    <w:p w14:paraId="12EB9A70" w14:textId="77777777" w:rsidR="007A3839" w:rsidRPr="00CC73C2" w:rsidRDefault="00711066" w:rsidP="00711066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426" w:hanging="426"/>
        <w:jc w:val="both"/>
        <w:rPr>
          <w:rFonts w:asciiTheme="majorEastAsia" w:eastAsiaTheme="majorEastAsia" w:hAnsiTheme="majorEastAsia" w:cs="IBM Plex Sans KR"/>
          <w:color w:val="000000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투자자가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1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항의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통지를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수령한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후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proofErr w:type="spellStart"/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일십</w:t>
      </w:r>
      <w:proofErr w:type="spellEnd"/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(10)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일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이내에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본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조의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우선매수권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또는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7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조의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동반매도권을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행사하지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아니하는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경우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주요주주는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3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자에게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보유하고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있는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회사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주식을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양도할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수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있다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.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다만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,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이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경우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양도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조건은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투자자에게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통지된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조건보다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3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자인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양수인에게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유리하여서는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아니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된다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. </w:t>
      </w:r>
    </w:p>
    <w:p w14:paraId="73907F8B" w14:textId="77777777" w:rsidR="007A3839" w:rsidRPr="00CC73C2" w:rsidRDefault="007A3839" w:rsidP="0071106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Theme="majorEastAsia" w:eastAsiaTheme="majorEastAsia" w:hAnsiTheme="majorEastAsia" w:cs="IBM Plex Sans KR"/>
          <w:sz w:val="20"/>
          <w:szCs w:val="20"/>
        </w:rPr>
      </w:pPr>
    </w:p>
    <w:p w14:paraId="0979F4EE" w14:textId="77777777" w:rsidR="007A3839" w:rsidRPr="00CC73C2" w:rsidRDefault="00711066" w:rsidP="00711066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(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동반매도권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)</w:t>
      </w:r>
    </w:p>
    <w:p w14:paraId="26B604A3" w14:textId="77777777" w:rsidR="007A3839" w:rsidRPr="00CC73C2" w:rsidRDefault="00711066" w:rsidP="0071106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426" w:hanging="426"/>
        <w:jc w:val="both"/>
        <w:rPr>
          <w:rFonts w:asciiTheme="majorEastAsia" w:eastAsiaTheme="majorEastAsia" w:hAnsiTheme="majorEastAsia" w:cs="IBM Plex Sans KR"/>
          <w:color w:val="000000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투자자는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6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조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1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항의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서면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통지를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받은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날로부터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proofErr w:type="spellStart"/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일십</w:t>
      </w:r>
      <w:proofErr w:type="spellEnd"/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(10)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일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이내에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주요주주에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대한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동반매도권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행사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통지를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통하여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주요주주와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동일한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조건으로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지분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비율에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비례하여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3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자에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대한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회사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주식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양도에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함께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참여할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수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있다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.</w:t>
      </w:r>
    </w:p>
    <w:p w14:paraId="2FDCA134" w14:textId="77777777" w:rsidR="007A3839" w:rsidRPr="00CC73C2" w:rsidRDefault="00711066" w:rsidP="0071106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426" w:hanging="426"/>
        <w:jc w:val="both"/>
        <w:rPr>
          <w:rFonts w:asciiTheme="majorEastAsia" w:eastAsiaTheme="majorEastAsia" w:hAnsiTheme="majorEastAsia" w:cs="IBM Plex Sans KR"/>
          <w:color w:val="000000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lastRenderedPageBreak/>
        <w:t>투자자가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동반매도권을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행사하는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경우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,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주식양수예정자가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투자자의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동반매도권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행사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대상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주식을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양수하지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아니하는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이상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주요주주는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보유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주식을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처분할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수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없다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.</w:t>
      </w:r>
    </w:p>
    <w:p w14:paraId="3E212660" w14:textId="77777777" w:rsidR="007A3839" w:rsidRPr="00CC73C2" w:rsidRDefault="007A3839" w:rsidP="0071106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Theme="majorEastAsia" w:eastAsiaTheme="majorEastAsia" w:hAnsiTheme="majorEastAsia" w:cs="IBM Plex Sans KR"/>
          <w:sz w:val="20"/>
          <w:szCs w:val="20"/>
        </w:rPr>
      </w:pPr>
    </w:p>
    <w:p w14:paraId="18CA0C97" w14:textId="77777777" w:rsidR="007A3839" w:rsidRPr="00CC73C2" w:rsidRDefault="00711066" w:rsidP="00711066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(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투자금의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용도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및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제한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)</w:t>
      </w:r>
    </w:p>
    <w:p w14:paraId="1A51BCEC" w14:textId="77777777" w:rsidR="007A3839" w:rsidRPr="00CC73C2" w:rsidRDefault="00711066" w:rsidP="00711066">
      <w:pPr>
        <w:spacing w:line="276" w:lineRule="auto"/>
        <w:rPr>
          <w:rFonts w:asciiTheme="majorEastAsia" w:eastAsiaTheme="majorEastAsia" w:hAnsiTheme="majorEastAsia" w:cs="IBM Plex Sans KR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sz w:val="20"/>
          <w:szCs w:val="20"/>
        </w:rPr>
        <w:t>회사는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투자자의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별도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사전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서면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동의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없이는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투자자가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본건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보통주식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인수대금으로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납입한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자금을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회사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운영자금의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용도로만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사용하여야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한다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.</w:t>
      </w:r>
    </w:p>
    <w:p w14:paraId="4CC968D3" w14:textId="77777777" w:rsidR="007A3839" w:rsidRPr="00CC73C2" w:rsidRDefault="007A3839" w:rsidP="00711066">
      <w:pPr>
        <w:spacing w:line="276" w:lineRule="auto"/>
        <w:rPr>
          <w:rFonts w:asciiTheme="majorEastAsia" w:eastAsiaTheme="majorEastAsia" w:hAnsiTheme="majorEastAsia" w:cs="IBM Plex Sans KR"/>
          <w:sz w:val="20"/>
          <w:szCs w:val="20"/>
        </w:rPr>
      </w:pPr>
    </w:p>
    <w:p w14:paraId="65C73E3E" w14:textId="77777777" w:rsidR="007A3839" w:rsidRPr="00CC73C2" w:rsidRDefault="00711066" w:rsidP="00711066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(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투자자의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 xml:space="preserve"> </w:t>
      </w:r>
      <w:proofErr w:type="spellStart"/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동의권</w:t>
      </w:r>
      <w:proofErr w:type="spellEnd"/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)</w:t>
      </w:r>
    </w:p>
    <w:p w14:paraId="27ABB754" w14:textId="77777777" w:rsidR="007A3839" w:rsidRPr="00CC73C2" w:rsidRDefault="00711066" w:rsidP="00711066">
      <w:pPr>
        <w:spacing w:line="276" w:lineRule="auto"/>
        <w:rPr>
          <w:rFonts w:asciiTheme="majorEastAsia" w:eastAsiaTheme="majorEastAsia" w:hAnsiTheme="majorEastAsia" w:cs="IBM Plex Sans KR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sz w:val="20"/>
          <w:szCs w:val="20"/>
        </w:rPr>
        <w:t>회사는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다음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각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호의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사항을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결의하고자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하는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경우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그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결의일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이전까지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투자자로부터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그에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대한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사전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서면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동의를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얻어야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한다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.</w:t>
      </w:r>
    </w:p>
    <w:p w14:paraId="01A4CD16" w14:textId="77777777" w:rsidR="007A3839" w:rsidRPr="00CC73C2" w:rsidRDefault="00711066" w:rsidP="0071106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Theme="majorEastAsia" w:eastAsiaTheme="majorEastAsia" w:hAnsiTheme="majorEastAsia" w:cs="IBM Plex Sans KR"/>
          <w:color w:val="000000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본건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주식인수가격보다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낮은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가격으로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주식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및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/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또는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주식연계증권을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발행</w:t>
      </w:r>
    </w:p>
    <w:p w14:paraId="2A5C87FB" w14:textId="77777777" w:rsidR="007A3839" w:rsidRPr="00CC73C2" w:rsidRDefault="00711066" w:rsidP="0071106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Theme="majorEastAsia" w:eastAsiaTheme="majorEastAsia" w:hAnsiTheme="majorEastAsia" w:cs="IBM Plex Sans KR"/>
          <w:color w:val="000000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회사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사업의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전부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또는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일부의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중단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또는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포기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,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영업양수도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,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합병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또는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분할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기타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회사조직의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근본적인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변경</w:t>
      </w:r>
    </w:p>
    <w:p w14:paraId="3AD96A7F" w14:textId="77777777" w:rsidR="007A3839" w:rsidRPr="00CC73C2" w:rsidRDefault="00711066" w:rsidP="0071106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Theme="majorEastAsia" w:eastAsiaTheme="majorEastAsia" w:hAnsiTheme="majorEastAsia" w:cs="IBM Plex Sans KR"/>
          <w:color w:val="000000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회사의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주요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유형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또는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무형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자산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(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지적재산권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등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)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의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매각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,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임대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등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처분행위</w:t>
      </w:r>
    </w:p>
    <w:p w14:paraId="41D765F6" w14:textId="77777777" w:rsidR="007A3839" w:rsidRPr="00CC73C2" w:rsidRDefault="00711066" w:rsidP="0071106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Theme="majorEastAsia" w:eastAsiaTheme="majorEastAsia" w:hAnsiTheme="majorEastAsia" w:cs="IBM Plex Sans KR"/>
          <w:color w:val="000000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회사의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주주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,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이사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,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감사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또는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주요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경영진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및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이들의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특수관계인과의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거래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또는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계약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체결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(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단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,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용역계약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,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고용계약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또는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회사의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임직원이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통상적인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영업과정에서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체결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및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이행하는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그와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유사한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계약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또는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거래는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제외함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)</w:t>
      </w:r>
    </w:p>
    <w:p w14:paraId="7F6F6C06" w14:textId="77777777" w:rsidR="007A3839" w:rsidRPr="00CC73C2" w:rsidRDefault="00711066" w:rsidP="0071106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Theme="majorEastAsia" w:eastAsiaTheme="majorEastAsia" w:hAnsiTheme="majorEastAsia" w:cs="IBM Plex Sans KR"/>
          <w:color w:val="000000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기타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회사의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운영에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중대한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영향을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미치는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사항</w:t>
      </w:r>
    </w:p>
    <w:p w14:paraId="70902454" w14:textId="77777777" w:rsidR="007A3839" w:rsidRPr="00CC73C2" w:rsidRDefault="007A3839" w:rsidP="0071106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Theme="majorEastAsia" w:eastAsiaTheme="majorEastAsia" w:hAnsiTheme="majorEastAsia" w:cs="IBM Plex Sans KR"/>
          <w:sz w:val="20"/>
          <w:szCs w:val="20"/>
        </w:rPr>
      </w:pPr>
    </w:p>
    <w:p w14:paraId="64CE97FC" w14:textId="77777777" w:rsidR="007A3839" w:rsidRPr="00CC73C2" w:rsidRDefault="00711066" w:rsidP="00711066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(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보고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및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자료제출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)</w:t>
      </w:r>
    </w:p>
    <w:p w14:paraId="64A986EC" w14:textId="77777777" w:rsidR="007A3839" w:rsidRPr="00CC73C2" w:rsidRDefault="00711066" w:rsidP="00711066">
      <w:pPr>
        <w:spacing w:line="276" w:lineRule="auto"/>
        <w:rPr>
          <w:rFonts w:asciiTheme="majorEastAsia" w:eastAsiaTheme="majorEastAsia" w:hAnsiTheme="majorEastAsia" w:cs="IBM Plex Sans KR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sz w:val="20"/>
          <w:szCs w:val="20"/>
        </w:rPr>
        <w:t>회사는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다음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각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호에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따라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투자자에게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회사와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관련한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자료를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제출하여야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한다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.</w:t>
      </w:r>
    </w:p>
    <w:p w14:paraId="56A9E68C" w14:textId="77777777" w:rsidR="007A3839" w:rsidRPr="00CC73C2" w:rsidRDefault="00711066" w:rsidP="00711066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Theme="majorEastAsia" w:eastAsiaTheme="majorEastAsia" w:hAnsiTheme="majorEastAsia" w:cs="IBM Plex Sans KR"/>
          <w:color w:val="000000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재무제표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(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대차대조표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,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손익계산서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)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및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proofErr w:type="spellStart"/>
      <w:proofErr w:type="gramStart"/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합계잔액시산표</w:t>
      </w:r>
      <w:proofErr w:type="spellEnd"/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:</w:t>
      </w:r>
      <w:proofErr w:type="gramEnd"/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매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회계연도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종료일로부터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proofErr w:type="spellStart"/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사십오</w:t>
      </w:r>
      <w:proofErr w:type="spellEnd"/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(45)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일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이내에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제출</w:t>
      </w:r>
    </w:p>
    <w:p w14:paraId="4EFE6864" w14:textId="77777777" w:rsidR="007A3839" w:rsidRPr="00CC73C2" w:rsidRDefault="00711066" w:rsidP="00711066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Theme="majorEastAsia" w:eastAsiaTheme="majorEastAsia" w:hAnsiTheme="majorEastAsia" w:cs="IBM Plex Sans KR"/>
          <w:color w:val="000000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반기보고서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: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매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반기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종료일로부터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삼십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(30)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일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이내에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제출</w:t>
      </w:r>
    </w:p>
    <w:p w14:paraId="10F7B4E0" w14:textId="77777777" w:rsidR="007A3839" w:rsidRPr="00CC73C2" w:rsidRDefault="00711066" w:rsidP="00711066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Theme="majorEastAsia" w:eastAsiaTheme="majorEastAsia" w:hAnsiTheme="majorEastAsia" w:cs="IBM Plex Sans KR"/>
          <w:color w:val="000000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분기보고서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: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매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분기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종료일로부터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삼십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(30)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일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이내에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제출</w:t>
      </w:r>
    </w:p>
    <w:p w14:paraId="09E2A21C" w14:textId="77777777" w:rsidR="007A3839" w:rsidRPr="00CC73C2" w:rsidRDefault="007A3839" w:rsidP="0071106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Theme="majorEastAsia" w:eastAsiaTheme="majorEastAsia" w:hAnsiTheme="majorEastAsia" w:cs="IBM Plex Sans KR"/>
          <w:sz w:val="20"/>
          <w:szCs w:val="20"/>
        </w:rPr>
      </w:pPr>
    </w:p>
    <w:p w14:paraId="5671D081" w14:textId="77777777" w:rsidR="007A3839" w:rsidRPr="00CC73C2" w:rsidRDefault="00711066" w:rsidP="00711066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(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신주인수권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)</w:t>
      </w:r>
    </w:p>
    <w:p w14:paraId="6758D7E0" w14:textId="77777777" w:rsidR="007A3839" w:rsidRPr="00CC73C2" w:rsidRDefault="00711066" w:rsidP="00711066">
      <w:pPr>
        <w:spacing w:line="276" w:lineRule="auto"/>
        <w:rPr>
          <w:rFonts w:asciiTheme="majorEastAsia" w:eastAsiaTheme="majorEastAsia" w:hAnsiTheme="majorEastAsia" w:cs="IBM Plex Sans KR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sz w:val="20"/>
          <w:szCs w:val="20"/>
        </w:rPr>
        <w:t>투자자는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회사가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주주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배정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방식으로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주식을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발행할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경우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지분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비율에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따라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신주를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인수할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권리를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가진다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.</w:t>
      </w:r>
    </w:p>
    <w:p w14:paraId="565EA59C" w14:textId="77777777" w:rsidR="007A3839" w:rsidRPr="00CC73C2" w:rsidRDefault="007A3839" w:rsidP="00711066">
      <w:pPr>
        <w:spacing w:line="276" w:lineRule="auto"/>
        <w:rPr>
          <w:rFonts w:asciiTheme="majorEastAsia" w:eastAsiaTheme="majorEastAsia" w:hAnsiTheme="majorEastAsia" w:cs="IBM Plex Sans KR"/>
          <w:sz w:val="20"/>
          <w:szCs w:val="20"/>
        </w:rPr>
      </w:pPr>
    </w:p>
    <w:p w14:paraId="08042778" w14:textId="77777777" w:rsidR="007A3839" w:rsidRPr="00CC73C2" w:rsidRDefault="00711066" w:rsidP="00711066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(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주식매수선택권의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부여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)</w:t>
      </w:r>
    </w:p>
    <w:p w14:paraId="226AD93F" w14:textId="77777777" w:rsidR="007A3839" w:rsidRPr="00CC73C2" w:rsidRDefault="00711066" w:rsidP="00711066">
      <w:pPr>
        <w:spacing w:line="276" w:lineRule="auto"/>
        <w:rPr>
          <w:rFonts w:asciiTheme="majorEastAsia" w:eastAsiaTheme="majorEastAsia" w:hAnsiTheme="majorEastAsia" w:cs="IBM Plex Sans KR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sz w:val="20"/>
          <w:szCs w:val="20"/>
        </w:rPr>
        <w:t>회사는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이미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부여되었거나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발행된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것을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포함하여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그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행사로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인하여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발행될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수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있는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주식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수량이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납입일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직전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기준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회사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발행주식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총수의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[5]%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이하인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한도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내에서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,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회사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경영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및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기술개발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등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사업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전반에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기여하였거나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,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기여할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능력을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갖춘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임직원에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대하여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신주발행교부의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방식으로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주식매수선택권을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부여할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수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있다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.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위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한도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수량을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초과하여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주식매수선택권을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부여하고자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하는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경우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회사는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투자자로부터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그에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대한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사전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서면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동의를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받아야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한다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.</w:t>
      </w:r>
    </w:p>
    <w:p w14:paraId="781D17A1" w14:textId="77777777" w:rsidR="007A3839" w:rsidRPr="00CC73C2" w:rsidRDefault="007A3839" w:rsidP="00711066">
      <w:pPr>
        <w:spacing w:line="276" w:lineRule="auto"/>
        <w:rPr>
          <w:rFonts w:asciiTheme="majorEastAsia" w:eastAsiaTheme="majorEastAsia" w:hAnsiTheme="majorEastAsia" w:cs="IBM Plex Sans KR"/>
          <w:sz w:val="20"/>
          <w:szCs w:val="20"/>
        </w:rPr>
      </w:pPr>
    </w:p>
    <w:p w14:paraId="0F208236" w14:textId="77777777" w:rsidR="007A3839" w:rsidRPr="00CC73C2" w:rsidRDefault="00711066" w:rsidP="00711066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(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퇴사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금지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및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경업금지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의무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)</w:t>
      </w:r>
    </w:p>
    <w:p w14:paraId="6D301BDE" w14:textId="77777777" w:rsidR="007A3839" w:rsidRPr="00CC73C2" w:rsidRDefault="00711066" w:rsidP="00711066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426" w:hanging="426"/>
        <w:jc w:val="both"/>
        <w:rPr>
          <w:rFonts w:asciiTheme="majorEastAsia" w:eastAsiaTheme="majorEastAsia" w:hAnsiTheme="majorEastAsia" w:cs="IBM Plex Sans KR"/>
          <w:color w:val="000000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주요주주는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본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계약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체결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후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[1]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년간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회사에서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상근으로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근무하지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아니하거나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퇴사하여서는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아니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된다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. </w:t>
      </w:r>
    </w:p>
    <w:p w14:paraId="69AA1413" w14:textId="77777777" w:rsidR="007A3839" w:rsidRPr="00CC73C2" w:rsidRDefault="00711066" w:rsidP="00711066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426" w:hanging="426"/>
        <w:jc w:val="both"/>
        <w:rPr>
          <w:rFonts w:asciiTheme="majorEastAsia" w:eastAsiaTheme="majorEastAsia" w:hAnsiTheme="majorEastAsia" w:cs="IBM Plex Sans KR"/>
          <w:color w:val="000000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주요주주는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본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계약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체결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후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[3]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년간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회사의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영업과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경쟁관계에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있는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회사의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임직원으로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근무하거나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지분을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취득하여서는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아니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된다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.</w:t>
      </w:r>
    </w:p>
    <w:p w14:paraId="3CD103A1" w14:textId="77777777" w:rsidR="007A3839" w:rsidRPr="00CC73C2" w:rsidRDefault="007A3839" w:rsidP="0071106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Theme="majorEastAsia" w:eastAsiaTheme="majorEastAsia" w:hAnsiTheme="majorEastAsia" w:cs="IBM Plex Sans KR"/>
          <w:sz w:val="20"/>
          <w:szCs w:val="20"/>
        </w:rPr>
      </w:pPr>
    </w:p>
    <w:p w14:paraId="39851274" w14:textId="77777777" w:rsidR="007A3839" w:rsidRPr="00CC73C2" w:rsidRDefault="00711066" w:rsidP="00711066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(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회사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및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주요주주의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책임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)</w:t>
      </w:r>
    </w:p>
    <w:p w14:paraId="4121B33F" w14:textId="77777777" w:rsidR="007A3839" w:rsidRPr="00CC73C2" w:rsidRDefault="00711066" w:rsidP="00711066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426" w:hanging="426"/>
        <w:jc w:val="both"/>
        <w:rPr>
          <w:rFonts w:asciiTheme="majorEastAsia" w:eastAsiaTheme="majorEastAsia" w:hAnsiTheme="majorEastAsia" w:cs="IBM Plex Sans KR"/>
          <w:color w:val="000000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회사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및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주요주주는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본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계약과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관련하여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회사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및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/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또는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주요주주가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행한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진술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및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보증이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사실과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다르거나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본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계약상의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의무를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위반함으로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인하여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투자자가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입은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손해를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연대하여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배상하여야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한다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.</w:t>
      </w:r>
    </w:p>
    <w:p w14:paraId="44E66030" w14:textId="77777777" w:rsidR="007A3839" w:rsidRPr="00CC73C2" w:rsidRDefault="00711066" w:rsidP="00711066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426" w:hanging="426"/>
        <w:jc w:val="both"/>
        <w:rPr>
          <w:rFonts w:asciiTheme="majorEastAsia" w:eastAsiaTheme="majorEastAsia" w:hAnsiTheme="majorEastAsia" w:cs="IBM Plex Sans KR"/>
          <w:color w:val="000000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1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항에도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불구하고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회사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및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이해관계인이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5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조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내지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7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조를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위반한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경우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,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회사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및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이해관계인은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(</w:t>
      </w:r>
      <w:proofErr w:type="spellStart"/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i</w:t>
      </w:r>
      <w:proofErr w:type="spellEnd"/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)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2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조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1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항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B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의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투자금액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또는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(ii)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5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조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내지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6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조를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위반하여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처분한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proofErr w:type="spellStart"/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주식처분가액</w:t>
      </w:r>
      <w:proofErr w:type="spellEnd"/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중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큰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금액을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손해배상예정액으로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투자자에게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배상하여야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한다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.</w:t>
      </w:r>
    </w:p>
    <w:p w14:paraId="5504E548" w14:textId="77777777" w:rsidR="007A3839" w:rsidRPr="00CC73C2" w:rsidRDefault="007A3839" w:rsidP="00711066">
      <w:pPr>
        <w:spacing w:line="276" w:lineRule="auto"/>
        <w:rPr>
          <w:rFonts w:asciiTheme="majorEastAsia" w:eastAsiaTheme="majorEastAsia" w:hAnsiTheme="majorEastAsia" w:cs="IBM Plex Sans KR"/>
          <w:sz w:val="20"/>
          <w:szCs w:val="20"/>
        </w:rPr>
      </w:pPr>
    </w:p>
    <w:p w14:paraId="37DCDED0" w14:textId="77777777" w:rsidR="007A3839" w:rsidRPr="00CC73C2" w:rsidRDefault="00711066" w:rsidP="00711066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(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통지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등</w:t>
      </w:r>
      <w:r w:rsidRPr="00CC73C2">
        <w:rPr>
          <w:rFonts w:asciiTheme="majorEastAsia" w:eastAsiaTheme="majorEastAsia" w:hAnsiTheme="majorEastAsia" w:cs="IBM Plex Sans KR"/>
          <w:b/>
          <w:color w:val="000000"/>
          <w:sz w:val="20"/>
          <w:szCs w:val="20"/>
        </w:rPr>
        <w:t>)</w:t>
      </w:r>
    </w:p>
    <w:p w14:paraId="2F5C9B5E" w14:textId="77777777" w:rsidR="007A3839" w:rsidRPr="00CC73C2" w:rsidRDefault="00711066" w:rsidP="00711066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426" w:hanging="426"/>
        <w:jc w:val="both"/>
        <w:rPr>
          <w:rFonts w:asciiTheme="majorEastAsia" w:eastAsiaTheme="majorEastAsia" w:hAnsiTheme="majorEastAsia" w:cs="IBM Plex Sans KR"/>
          <w:color w:val="000000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lastRenderedPageBreak/>
        <w:t>본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계약에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따른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당사자들에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대한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통지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및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서류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송부는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아래의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주소에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인편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,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팩스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,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등기우편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또는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전자우편으로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발송한다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.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주소가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변경된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경우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해당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당사자는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상대방에게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이를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proofErr w:type="spellStart"/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지체없이</w:t>
      </w:r>
      <w:proofErr w:type="spellEnd"/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통지하며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,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그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이후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상대방은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변경된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주소로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통지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및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서류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송부를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한다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.</w:t>
      </w:r>
    </w:p>
    <w:p w14:paraId="0EC13BC5" w14:textId="77777777" w:rsidR="007A3839" w:rsidRPr="00CC73C2" w:rsidRDefault="00711066" w:rsidP="00711066">
      <w:pPr>
        <w:widowControl w:val="0"/>
        <w:numPr>
          <w:ilvl w:val="1"/>
          <w:numId w:val="4"/>
        </w:numPr>
        <w:spacing w:line="276" w:lineRule="auto"/>
        <w:jc w:val="both"/>
        <w:rPr>
          <w:rFonts w:asciiTheme="majorEastAsia" w:eastAsiaTheme="majorEastAsia" w:hAnsiTheme="majorEastAsia" w:cs="IBM Plex Sans KR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sz w:val="20"/>
          <w:szCs w:val="20"/>
        </w:rPr>
        <w:t>투자자에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대한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통지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</w:p>
    <w:p w14:paraId="261EA725" w14:textId="77777777" w:rsidR="007A3839" w:rsidRPr="00CC73C2" w:rsidRDefault="00711066" w:rsidP="00711066">
      <w:pPr>
        <w:widowControl w:val="0"/>
        <w:spacing w:line="276" w:lineRule="auto"/>
        <w:ind w:left="1301"/>
        <w:jc w:val="both"/>
        <w:rPr>
          <w:rFonts w:asciiTheme="majorEastAsia" w:eastAsiaTheme="majorEastAsia" w:hAnsiTheme="majorEastAsia" w:cs="IBM Plex Sans KR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sz w:val="20"/>
          <w:szCs w:val="20"/>
        </w:rPr>
        <w:t>주소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: </w:t>
      </w:r>
    </w:p>
    <w:p w14:paraId="00FF0139" w14:textId="77777777" w:rsidR="007A3839" w:rsidRPr="00CC73C2" w:rsidRDefault="00711066" w:rsidP="00711066">
      <w:pPr>
        <w:widowControl w:val="0"/>
        <w:spacing w:line="276" w:lineRule="auto"/>
        <w:ind w:left="1301"/>
        <w:jc w:val="both"/>
        <w:rPr>
          <w:rFonts w:asciiTheme="majorEastAsia" w:eastAsiaTheme="majorEastAsia" w:hAnsiTheme="majorEastAsia" w:cs="IBM Plex Sans KR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sz w:val="20"/>
          <w:szCs w:val="20"/>
        </w:rPr>
        <w:t>참조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: </w:t>
      </w:r>
    </w:p>
    <w:p w14:paraId="51DEA5D2" w14:textId="77777777" w:rsidR="007A3839" w:rsidRPr="00CC73C2" w:rsidRDefault="00711066" w:rsidP="00711066">
      <w:pPr>
        <w:widowControl w:val="0"/>
        <w:spacing w:line="276" w:lineRule="auto"/>
        <w:ind w:left="1301"/>
        <w:jc w:val="both"/>
        <w:rPr>
          <w:rFonts w:asciiTheme="majorEastAsia" w:eastAsiaTheme="majorEastAsia" w:hAnsiTheme="majorEastAsia" w:cs="IBM Plex Sans KR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sz w:val="20"/>
          <w:szCs w:val="20"/>
        </w:rPr>
        <w:t>전화번호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: </w:t>
      </w:r>
    </w:p>
    <w:p w14:paraId="658C5962" w14:textId="77777777" w:rsidR="007A3839" w:rsidRPr="00CC73C2" w:rsidRDefault="00711066" w:rsidP="00711066">
      <w:pPr>
        <w:widowControl w:val="0"/>
        <w:spacing w:line="276" w:lineRule="auto"/>
        <w:ind w:left="1301"/>
        <w:jc w:val="both"/>
        <w:rPr>
          <w:rFonts w:asciiTheme="majorEastAsia" w:eastAsiaTheme="majorEastAsia" w:hAnsiTheme="majorEastAsia" w:cs="IBM Plex Sans KR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sz w:val="20"/>
          <w:szCs w:val="20"/>
        </w:rPr>
        <w:t>팩스번호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: </w:t>
      </w:r>
    </w:p>
    <w:p w14:paraId="544DDFB7" w14:textId="77777777" w:rsidR="007A3839" w:rsidRPr="00CC73C2" w:rsidRDefault="00711066" w:rsidP="00711066">
      <w:pPr>
        <w:widowControl w:val="0"/>
        <w:spacing w:line="276" w:lineRule="auto"/>
        <w:ind w:left="1301"/>
        <w:jc w:val="both"/>
        <w:rPr>
          <w:rFonts w:asciiTheme="majorEastAsia" w:eastAsiaTheme="majorEastAsia" w:hAnsiTheme="majorEastAsia" w:cs="IBM Plex Sans KR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sz w:val="20"/>
          <w:szCs w:val="20"/>
        </w:rPr>
        <w:t>이메일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: </w:t>
      </w:r>
    </w:p>
    <w:p w14:paraId="4A8C4486" w14:textId="77777777" w:rsidR="007A3839" w:rsidRPr="00CC73C2" w:rsidRDefault="00711066" w:rsidP="00711066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Theme="majorEastAsia" w:eastAsiaTheme="majorEastAsia" w:hAnsiTheme="majorEastAsia" w:cs="IBM Plex Sans KR"/>
          <w:color w:val="000000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회사에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대한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통지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</w:p>
    <w:p w14:paraId="022DA8BE" w14:textId="77777777" w:rsidR="007A3839" w:rsidRPr="00CC73C2" w:rsidRDefault="00711066" w:rsidP="00711066">
      <w:pPr>
        <w:widowControl w:val="0"/>
        <w:spacing w:line="276" w:lineRule="auto"/>
        <w:ind w:left="1301"/>
        <w:jc w:val="both"/>
        <w:rPr>
          <w:rFonts w:asciiTheme="majorEastAsia" w:eastAsiaTheme="majorEastAsia" w:hAnsiTheme="majorEastAsia" w:cs="IBM Plex Sans KR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sz w:val="20"/>
          <w:szCs w:val="20"/>
        </w:rPr>
        <w:t>주소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: </w:t>
      </w:r>
    </w:p>
    <w:p w14:paraId="2CAF2F41" w14:textId="77777777" w:rsidR="007A3839" w:rsidRPr="00CC73C2" w:rsidRDefault="00711066" w:rsidP="00711066">
      <w:pPr>
        <w:widowControl w:val="0"/>
        <w:spacing w:line="276" w:lineRule="auto"/>
        <w:ind w:left="1301"/>
        <w:jc w:val="both"/>
        <w:rPr>
          <w:rFonts w:asciiTheme="majorEastAsia" w:eastAsiaTheme="majorEastAsia" w:hAnsiTheme="majorEastAsia" w:cs="IBM Plex Sans KR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sz w:val="20"/>
          <w:szCs w:val="20"/>
        </w:rPr>
        <w:t>참조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: </w:t>
      </w:r>
    </w:p>
    <w:p w14:paraId="57B4AD3A" w14:textId="77777777" w:rsidR="007A3839" w:rsidRPr="00CC73C2" w:rsidRDefault="00711066" w:rsidP="00711066">
      <w:pPr>
        <w:widowControl w:val="0"/>
        <w:spacing w:line="276" w:lineRule="auto"/>
        <w:ind w:left="1301"/>
        <w:jc w:val="both"/>
        <w:rPr>
          <w:rFonts w:asciiTheme="majorEastAsia" w:eastAsiaTheme="majorEastAsia" w:hAnsiTheme="majorEastAsia" w:cs="IBM Plex Sans KR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sz w:val="20"/>
          <w:szCs w:val="20"/>
        </w:rPr>
        <w:t>전화번호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: </w:t>
      </w:r>
    </w:p>
    <w:p w14:paraId="49666808" w14:textId="77777777" w:rsidR="007A3839" w:rsidRPr="00CC73C2" w:rsidRDefault="00711066" w:rsidP="00711066">
      <w:pPr>
        <w:widowControl w:val="0"/>
        <w:spacing w:line="276" w:lineRule="auto"/>
        <w:ind w:left="1301"/>
        <w:jc w:val="both"/>
        <w:rPr>
          <w:rFonts w:asciiTheme="majorEastAsia" w:eastAsiaTheme="majorEastAsia" w:hAnsiTheme="majorEastAsia" w:cs="IBM Plex Sans KR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sz w:val="20"/>
          <w:szCs w:val="20"/>
        </w:rPr>
        <w:t>팩스번호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: </w:t>
      </w:r>
    </w:p>
    <w:p w14:paraId="78B1CC33" w14:textId="77777777" w:rsidR="007A3839" w:rsidRPr="00CC73C2" w:rsidRDefault="00711066" w:rsidP="00711066">
      <w:pPr>
        <w:widowControl w:val="0"/>
        <w:spacing w:line="276" w:lineRule="auto"/>
        <w:ind w:left="1301"/>
        <w:jc w:val="both"/>
        <w:rPr>
          <w:rFonts w:asciiTheme="majorEastAsia" w:eastAsiaTheme="majorEastAsia" w:hAnsiTheme="majorEastAsia" w:cs="IBM Plex Sans KR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sz w:val="20"/>
          <w:szCs w:val="20"/>
        </w:rPr>
        <w:t>이메일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: </w:t>
      </w:r>
    </w:p>
    <w:p w14:paraId="57F3C3CD" w14:textId="77777777" w:rsidR="007A3839" w:rsidRPr="00CC73C2" w:rsidRDefault="00711066" w:rsidP="00711066">
      <w:pPr>
        <w:widowControl w:val="0"/>
        <w:numPr>
          <w:ilvl w:val="1"/>
          <w:numId w:val="4"/>
        </w:numPr>
        <w:spacing w:line="276" w:lineRule="auto"/>
        <w:jc w:val="both"/>
        <w:rPr>
          <w:rFonts w:asciiTheme="majorEastAsia" w:eastAsiaTheme="majorEastAsia" w:hAnsiTheme="majorEastAsia" w:cs="IBM Plex Sans KR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sz w:val="20"/>
          <w:szCs w:val="20"/>
        </w:rPr>
        <w:t>주요주주에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대한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통지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</w:p>
    <w:p w14:paraId="3DAB724E" w14:textId="77777777" w:rsidR="007A3839" w:rsidRPr="00CC73C2" w:rsidRDefault="00711066" w:rsidP="00711066">
      <w:pPr>
        <w:widowControl w:val="0"/>
        <w:spacing w:line="276" w:lineRule="auto"/>
        <w:ind w:left="1301"/>
        <w:jc w:val="both"/>
        <w:rPr>
          <w:rFonts w:asciiTheme="majorEastAsia" w:eastAsiaTheme="majorEastAsia" w:hAnsiTheme="majorEastAsia" w:cs="IBM Plex Sans KR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sz w:val="20"/>
          <w:szCs w:val="20"/>
        </w:rPr>
        <w:t>주소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: </w:t>
      </w:r>
    </w:p>
    <w:p w14:paraId="754CE436" w14:textId="77777777" w:rsidR="007A3839" w:rsidRPr="00CC73C2" w:rsidRDefault="00711066" w:rsidP="00711066">
      <w:pPr>
        <w:widowControl w:val="0"/>
        <w:spacing w:line="276" w:lineRule="auto"/>
        <w:ind w:left="1301"/>
        <w:jc w:val="both"/>
        <w:rPr>
          <w:rFonts w:asciiTheme="majorEastAsia" w:eastAsiaTheme="majorEastAsia" w:hAnsiTheme="majorEastAsia" w:cs="IBM Plex Sans KR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sz w:val="20"/>
          <w:szCs w:val="20"/>
        </w:rPr>
        <w:t>참조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: </w:t>
      </w:r>
    </w:p>
    <w:p w14:paraId="21DBEF91" w14:textId="77777777" w:rsidR="007A3839" w:rsidRPr="00CC73C2" w:rsidRDefault="00711066" w:rsidP="00711066">
      <w:pPr>
        <w:widowControl w:val="0"/>
        <w:spacing w:line="276" w:lineRule="auto"/>
        <w:ind w:left="1301"/>
        <w:jc w:val="both"/>
        <w:rPr>
          <w:rFonts w:asciiTheme="majorEastAsia" w:eastAsiaTheme="majorEastAsia" w:hAnsiTheme="majorEastAsia" w:cs="IBM Plex Sans KR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sz w:val="20"/>
          <w:szCs w:val="20"/>
        </w:rPr>
        <w:t>전화번호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: </w:t>
      </w:r>
    </w:p>
    <w:p w14:paraId="0D826293" w14:textId="77777777" w:rsidR="007A3839" w:rsidRPr="00CC73C2" w:rsidRDefault="00711066" w:rsidP="00711066">
      <w:pPr>
        <w:widowControl w:val="0"/>
        <w:spacing w:line="276" w:lineRule="auto"/>
        <w:ind w:left="1301"/>
        <w:jc w:val="both"/>
        <w:rPr>
          <w:rFonts w:asciiTheme="majorEastAsia" w:eastAsiaTheme="majorEastAsia" w:hAnsiTheme="majorEastAsia" w:cs="IBM Plex Sans KR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sz w:val="20"/>
          <w:szCs w:val="20"/>
        </w:rPr>
        <w:t>팩스번호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: </w:t>
      </w:r>
    </w:p>
    <w:p w14:paraId="5E0C4D29" w14:textId="77777777" w:rsidR="007A3839" w:rsidRPr="00CC73C2" w:rsidRDefault="00711066" w:rsidP="00711066">
      <w:pPr>
        <w:widowControl w:val="0"/>
        <w:spacing w:line="276" w:lineRule="auto"/>
        <w:ind w:left="1301"/>
        <w:jc w:val="both"/>
        <w:rPr>
          <w:rFonts w:asciiTheme="majorEastAsia" w:eastAsiaTheme="majorEastAsia" w:hAnsiTheme="majorEastAsia" w:cs="IBM Plex Sans KR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sz w:val="20"/>
          <w:szCs w:val="20"/>
        </w:rPr>
        <w:t>이메일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: </w:t>
      </w:r>
    </w:p>
    <w:p w14:paraId="18F8FABC" w14:textId="77777777" w:rsidR="007A3839" w:rsidRPr="00CC73C2" w:rsidRDefault="00711066" w:rsidP="00711066">
      <w:pPr>
        <w:widowControl w:val="0"/>
        <w:spacing w:line="276" w:lineRule="auto"/>
        <w:jc w:val="both"/>
        <w:rPr>
          <w:rFonts w:asciiTheme="majorEastAsia" w:eastAsiaTheme="majorEastAsia" w:hAnsiTheme="majorEastAsia" w:cs="IBM Plex Sans KR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sz w:val="20"/>
          <w:szCs w:val="20"/>
        </w:rPr>
        <w:tab/>
      </w:r>
    </w:p>
    <w:p w14:paraId="22B7B3CC" w14:textId="77777777" w:rsidR="007A3839" w:rsidRPr="00CC73C2" w:rsidRDefault="00711066" w:rsidP="00711066">
      <w:pPr>
        <w:widowControl w:val="0"/>
        <w:spacing w:line="276" w:lineRule="auto"/>
        <w:ind w:left="1301"/>
        <w:jc w:val="both"/>
        <w:rPr>
          <w:rFonts w:asciiTheme="majorEastAsia" w:eastAsiaTheme="majorEastAsia" w:hAnsiTheme="majorEastAsia" w:cs="IBM Plex Sans KR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sz w:val="20"/>
          <w:szCs w:val="20"/>
        </w:rPr>
        <w:t>주소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: </w:t>
      </w:r>
    </w:p>
    <w:p w14:paraId="7C79671B" w14:textId="77777777" w:rsidR="007A3839" w:rsidRPr="00CC73C2" w:rsidRDefault="00711066" w:rsidP="00711066">
      <w:pPr>
        <w:widowControl w:val="0"/>
        <w:spacing w:line="276" w:lineRule="auto"/>
        <w:ind w:left="1301"/>
        <w:jc w:val="both"/>
        <w:rPr>
          <w:rFonts w:asciiTheme="majorEastAsia" w:eastAsiaTheme="majorEastAsia" w:hAnsiTheme="majorEastAsia" w:cs="IBM Plex Sans KR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sz w:val="20"/>
          <w:szCs w:val="20"/>
        </w:rPr>
        <w:t>참조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: </w:t>
      </w:r>
    </w:p>
    <w:p w14:paraId="58757A62" w14:textId="77777777" w:rsidR="007A3839" w:rsidRPr="00CC73C2" w:rsidRDefault="00711066" w:rsidP="00711066">
      <w:pPr>
        <w:widowControl w:val="0"/>
        <w:spacing w:line="276" w:lineRule="auto"/>
        <w:ind w:left="1301"/>
        <w:jc w:val="both"/>
        <w:rPr>
          <w:rFonts w:asciiTheme="majorEastAsia" w:eastAsiaTheme="majorEastAsia" w:hAnsiTheme="majorEastAsia" w:cs="IBM Plex Sans KR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sz w:val="20"/>
          <w:szCs w:val="20"/>
        </w:rPr>
        <w:t>전화번호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: </w:t>
      </w:r>
    </w:p>
    <w:p w14:paraId="2DE4D9F2" w14:textId="77777777" w:rsidR="007A3839" w:rsidRPr="00CC73C2" w:rsidRDefault="00711066" w:rsidP="00711066">
      <w:pPr>
        <w:widowControl w:val="0"/>
        <w:spacing w:line="276" w:lineRule="auto"/>
        <w:ind w:left="1301"/>
        <w:jc w:val="both"/>
        <w:rPr>
          <w:rFonts w:asciiTheme="majorEastAsia" w:eastAsiaTheme="majorEastAsia" w:hAnsiTheme="majorEastAsia" w:cs="IBM Plex Sans KR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sz w:val="20"/>
          <w:szCs w:val="20"/>
        </w:rPr>
        <w:t>팩스번호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: </w:t>
      </w:r>
    </w:p>
    <w:p w14:paraId="3F89D24F" w14:textId="77777777" w:rsidR="007A3839" w:rsidRPr="00CC73C2" w:rsidRDefault="00711066" w:rsidP="00711066">
      <w:pPr>
        <w:widowControl w:val="0"/>
        <w:spacing w:line="276" w:lineRule="auto"/>
        <w:ind w:left="1301"/>
        <w:jc w:val="both"/>
        <w:rPr>
          <w:rFonts w:asciiTheme="majorEastAsia" w:eastAsiaTheme="majorEastAsia" w:hAnsiTheme="majorEastAsia" w:cs="IBM Plex Sans KR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sz w:val="20"/>
          <w:szCs w:val="20"/>
        </w:rPr>
        <w:t>이메일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: </w:t>
      </w:r>
    </w:p>
    <w:p w14:paraId="2555FFC9" w14:textId="77777777" w:rsidR="007A3839" w:rsidRPr="00CC73C2" w:rsidRDefault="007A3839" w:rsidP="00711066">
      <w:pPr>
        <w:widowControl w:val="0"/>
        <w:spacing w:line="276" w:lineRule="auto"/>
        <w:jc w:val="both"/>
        <w:rPr>
          <w:rFonts w:asciiTheme="majorEastAsia" w:eastAsiaTheme="majorEastAsia" w:hAnsiTheme="majorEastAsia" w:cs="IBM Plex Sans KR"/>
          <w:sz w:val="20"/>
          <w:szCs w:val="20"/>
        </w:rPr>
      </w:pPr>
    </w:p>
    <w:p w14:paraId="6F4288C0" w14:textId="77777777" w:rsidR="007A3839" w:rsidRPr="00CC73C2" w:rsidRDefault="00711066" w:rsidP="00711066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426" w:hanging="426"/>
        <w:jc w:val="both"/>
        <w:rPr>
          <w:rFonts w:asciiTheme="majorEastAsia" w:eastAsiaTheme="majorEastAsia" w:hAnsiTheme="majorEastAsia" w:cs="IBM Plex Sans KR"/>
          <w:color w:val="000000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본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계약에서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정한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투자자의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모든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권리를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_____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이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투자자의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업무집행조합원으로서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투자자를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위하여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재판상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및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proofErr w:type="spellStart"/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재판외에서</w:t>
      </w:r>
      <w:proofErr w:type="spellEnd"/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행사한다</w:t>
      </w:r>
      <w:r w:rsidRPr="00CC73C2">
        <w:rPr>
          <w:rFonts w:asciiTheme="majorEastAsia" w:eastAsiaTheme="majorEastAsia" w:hAnsiTheme="majorEastAsia" w:cs="IBM Plex Sans KR"/>
          <w:color w:val="000000"/>
          <w:sz w:val="20"/>
          <w:szCs w:val="20"/>
        </w:rPr>
        <w:t>.</w:t>
      </w:r>
    </w:p>
    <w:p w14:paraId="66851992" w14:textId="77777777" w:rsidR="007A3839" w:rsidRPr="00CC73C2" w:rsidRDefault="007A3839" w:rsidP="0071106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400"/>
        <w:jc w:val="both"/>
        <w:rPr>
          <w:rFonts w:asciiTheme="majorEastAsia" w:eastAsiaTheme="majorEastAsia" w:hAnsiTheme="majorEastAsia" w:cs="IBM Plex Sans KR"/>
          <w:color w:val="000000"/>
          <w:sz w:val="20"/>
          <w:szCs w:val="20"/>
        </w:rPr>
      </w:pPr>
    </w:p>
    <w:p w14:paraId="1B32DE91" w14:textId="77777777" w:rsidR="007A3839" w:rsidRPr="00CC73C2" w:rsidRDefault="00711066" w:rsidP="00711066">
      <w:pPr>
        <w:spacing w:line="276" w:lineRule="auto"/>
        <w:jc w:val="center"/>
        <w:rPr>
          <w:rFonts w:asciiTheme="majorEastAsia" w:eastAsiaTheme="majorEastAsia" w:hAnsiTheme="majorEastAsia" w:cs="IBM Plex Sans KR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sz w:val="20"/>
          <w:szCs w:val="20"/>
        </w:rPr>
        <w:lastRenderedPageBreak/>
        <w:t>[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이하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서명날인을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위한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여백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]</w:t>
      </w:r>
    </w:p>
    <w:p w14:paraId="09912311" w14:textId="77777777" w:rsidR="007A3839" w:rsidRPr="00CC73C2" w:rsidRDefault="007A3839" w:rsidP="00711066">
      <w:pPr>
        <w:spacing w:line="276" w:lineRule="auto"/>
        <w:jc w:val="center"/>
        <w:rPr>
          <w:rFonts w:asciiTheme="majorEastAsia" w:eastAsiaTheme="majorEastAsia" w:hAnsiTheme="majorEastAsia" w:cs="IBM Plex Sans KR"/>
          <w:sz w:val="20"/>
          <w:szCs w:val="20"/>
        </w:rPr>
      </w:pPr>
    </w:p>
    <w:p w14:paraId="1FFAF41B" w14:textId="77777777" w:rsidR="007A3839" w:rsidRPr="00CC73C2" w:rsidRDefault="007A3839" w:rsidP="00711066">
      <w:pPr>
        <w:spacing w:line="276" w:lineRule="auto"/>
        <w:jc w:val="center"/>
        <w:rPr>
          <w:rFonts w:asciiTheme="majorEastAsia" w:eastAsiaTheme="majorEastAsia" w:hAnsiTheme="majorEastAsia" w:cs="IBM Plex Sans KR"/>
          <w:sz w:val="20"/>
          <w:szCs w:val="20"/>
        </w:rPr>
      </w:pPr>
    </w:p>
    <w:p w14:paraId="79737ABC" w14:textId="77777777" w:rsidR="007A3839" w:rsidRPr="00CC73C2" w:rsidRDefault="007A3839" w:rsidP="00711066">
      <w:pPr>
        <w:spacing w:line="276" w:lineRule="auto"/>
        <w:jc w:val="center"/>
        <w:rPr>
          <w:rFonts w:asciiTheme="majorEastAsia" w:eastAsiaTheme="majorEastAsia" w:hAnsiTheme="majorEastAsia" w:cs="IBM Plex Sans KR"/>
          <w:sz w:val="20"/>
          <w:szCs w:val="20"/>
        </w:rPr>
      </w:pPr>
    </w:p>
    <w:p w14:paraId="5E3870B6" w14:textId="77777777" w:rsidR="007A3839" w:rsidRPr="00CC73C2" w:rsidRDefault="007A3839" w:rsidP="00711066">
      <w:pPr>
        <w:spacing w:line="276" w:lineRule="auto"/>
        <w:jc w:val="center"/>
        <w:rPr>
          <w:rFonts w:asciiTheme="majorEastAsia" w:eastAsiaTheme="majorEastAsia" w:hAnsiTheme="majorEastAsia" w:cs="IBM Plex Sans KR"/>
          <w:sz w:val="20"/>
          <w:szCs w:val="20"/>
        </w:rPr>
      </w:pPr>
    </w:p>
    <w:p w14:paraId="3648DE0B" w14:textId="77777777" w:rsidR="007A3839" w:rsidRPr="00CC73C2" w:rsidRDefault="007A3839" w:rsidP="00711066">
      <w:pPr>
        <w:spacing w:line="276" w:lineRule="auto"/>
        <w:jc w:val="center"/>
        <w:rPr>
          <w:rFonts w:asciiTheme="majorEastAsia" w:eastAsiaTheme="majorEastAsia" w:hAnsiTheme="majorEastAsia" w:cs="IBM Plex Sans KR"/>
          <w:sz w:val="20"/>
          <w:szCs w:val="20"/>
        </w:rPr>
      </w:pPr>
    </w:p>
    <w:p w14:paraId="247B235D" w14:textId="77777777" w:rsidR="007A3839" w:rsidRPr="00CC73C2" w:rsidRDefault="00711066" w:rsidP="00711066">
      <w:pPr>
        <w:spacing w:after="200" w:line="276" w:lineRule="auto"/>
        <w:jc w:val="both"/>
        <w:rPr>
          <w:rFonts w:asciiTheme="majorEastAsia" w:eastAsiaTheme="majorEastAsia" w:hAnsiTheme="majorEastAsia" w:cs="IBM Plex Sans KR"/>
          <w:sz w:val="20"/>
          <w:szCs w:val="20"/>
        </w:rPr>
      </w:pPr>
      <w:r w:rsidRPr="00CC73C2">
        <w:rPr>
          <w:rFonts w:asciiTheme="majorEastAsia" w:eastAsiaTheme="majorEastAsia" w:hAnsiTheme="majorEastAsia"/>
        </w:rPr>
        <w:br w:type="page"/>
      </w:r>
    </w:p>
    <w:p w14:paraId="230878AF" w14:textId="77777777" w:rsidR="007A3839" w:rsidRPr="00CC73C2" w:rsidRDefault="00711066" w:rsidP="00711066">
      <w:pPr>
        <w:spacing w:line="276" w:lineRule="auto"/>
        <w:jc w:val="center"/>
        <w:rPr>
          <w:rFonts w:asciiTheme="majorEastAsia" w:eastAsiaTheme="majorEastAsia" w:hAnsiTheme="majorEastAsia" w:cs="IBM Plex Sans KR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sz w:val="20"/>
          <w:szCs w:val="20"/>
        </w:rPr>
        <w:lastRenderedPageBreak/>
        <w:t>본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계약의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성립을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증명하기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위하여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당사자들은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본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계약서를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4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부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작성하고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,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계약체결일에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서명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또는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기명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날인한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후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당사자들이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각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1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부를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보관하기로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한다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.</w:t>
      </w:r>
    </w:p>
    <w:p w14:paraId="170A9982" w14:textId="77777777" w:rsidR="007A3839" w:rsidRPr="00CC73C2" w:rsidRDefault="007A3839" w:rsidP="00711066">
      <w:pPr>
        <w:spacing w:line="276" w:lineRule="auto"/>
        <w:rPr>
          <w:rFonts w:asciiTheme="majorEastAsia" w:eastAsiaTheme="majorEastAsia" w:hAnsiTheme="majorEastAsia" w:cs="IBM Plex Sans KR"/>
          <w:sz w:val="20"/>
          <w:szCs w:val="20"/>
        </w:rPr>
      </w:pPr>
      <w:bookmarkStart w:id="0" w:name="_gjdgxs" w:colFirst="0" w:colLast="0"/>
      <w:bookmarkEnd w:id="0"/>
    </w:p>
    <w:p w14:paraId="0CAFD218" w14:textId="77777777" w:rsidR="007A3839" w:rsidRPr="00CC73C2" w:rsidRDefault="00711066" w:rsidP="00711066">
      <w:pPr>
        <w:spacing w:line="276" w:lineRule="auto"/>
        <w:rPr>
          <w:rFonts w:asciiTheme="majorEastAsia" w:eastAsiaTheme="majorEastAsia" w:hAnsiTheme="majorEastAsia" w:cs="IBM Plex Sans KR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sz w:val="20"/>
          <w:szCs w:val="20"/>
        </w:rPr>
        <w:t>회사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: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ab/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ab/>
        <w:t>_____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주식회사</w:t>
      </w:r>
    </w:p>
    <w:p w14:paraId="501B893B" w14:textId="77777777" w:rsidR="007A3839" w:rsidRPr="00CC73C2" w:rsidRDefault="00711066" w:rsidP="00711066">
      <w:pPr>
        <w:spacing w:line="276" w:lineRule="auto"/>
        <w:ind w:left="720" w:firstLine="720"/>
        <w:rPr>
          <w:rFonts w:asciiTheme="majorEastAsia" w:eastAsiaTheme="majorEastAsia" w:hAnsiTheme="majorEastAsia" w:cs="IBM Plex Sans KR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sz w:val="20"/>
          <w:szCs w:val="20"/>
        </w:rPr>
        <w:t>대표이사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_____   (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인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)</w:t>
      </w:r>
    </w:p>
    <w:p w14:paraId="4B6C8435" w14:textId="77777777" w:rsidR="007A3839" w:rsidRPr="00CC73C2" w:rsidRDefault="007A3839" w:rsidP="00711066">
      <w:pPr>
        <w:spacing w:line="276" w:lineRule="auto"/>
        <w:rPr>
          <w:rFonts w:asciiTheme="majorEastAsia" w:eastAsiaTheme="majorEastAsia" w:hAnsiTheme="majorEastAsia" w:cs="IBM Plex Sans KR"/>
          <w:sz w:val="20"/>
          <w:szCs w:val="20"/>
        </w:rPr>
      </w:pPr>
    </w:p>
    <w:p w14:paraId="1D18D50D" w14:textId="77777777" w:rsidR="007A3839" w:rsidRPr="00CC73C2" w:rsidRDefault="00711066" w:rsidP="00711066">
      <w:pPr>
        <w:spacing w:line="276" w:lineRule="auto"/>
        <w:rPr>
          <w:rFonts w:asciiTheme="majorEastAsia" w:eastAsiaTheme="majorEastAsia" w:hAnsiTheme="majorEastAsia" w:cs="IBM Plex Sans KR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sz w:val="20"/>
          <w:szCs w:val="20"/>
        </w:rPr>
        <w:t>투자자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: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ab/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ab/>
        <w:t>_____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조합</w:t>
      </w:r>
    </w:p>
    <w:p w14:paraId="5CB2077F" w14:textId="77777777" w:rsidR="007A3839" w:rsidRPr="00CC73C2" w:rsidRDefault="00711066" w:rsidP="00711066">
      <w:pPr>
        <w:spacing w:line="276" w:lineRule="auto"/>
        <w:ind w:left="1440"/>
        <w:rPr>
          <w:rFonts w:asciiTheme="majorEastAsia" w:eastAsiaTheme="majorEastAsia" w:hAnsiTheme="majorEastAsia" w:cs="IBM Plex Sans KR"/>
          <w:i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sz w:val="20"/>
          <w:szCs w:val="20"/>
        </w:rPr>
        <w:t>업무집행조합원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____</w:t>
      </w:r>
      <w:proofErr w:type="gramStart"/>
      <w:r w:rsidRPr="00CC73C2">
        <w:rPr>
          <w:rFonts w:asciiTheme="majorEastAsia" w:eastAsiaTheme="majorEastAsia" w:hAnsiTheme="majorEastAsia" w:cs="IBM Plex Sans KR"/>
          <w:sz w:val="20"/>
          <w:szCs w:val="20"/>
        </w:rPr>
        <w:t>_  (</w:t>
      </w:r>
      <w:proofErr w:type="gramEnd"/>
      <w:r w:rsidRPr="00CC73C2">
        <w:rPr>
          <w:rFonts w:asciiTheme="majorEastAsia" w:eastAsiaTheme="majorEastAsia" w:hAnsiTheme="majorEastAsia" w:cs="IBM Plex Sans KR"/>
          <w:sz w:val="20"/>
          <w:szCs w:val="20"/>
        </w:rPr>
        <w:t>인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)</w:t>
      </w:r>
    </w:p>
    <w:p w14:paraId="34D680AF" w14:textId="77777777" w:rsidR="007A3839" w:rsidRPr="00CC73C2" w:rsidRDefault="007A3839" w:rsidP="00711066">
      <w:pPr>
        <w:spacing w:line="276" w:lineRule="auto"/>
        <w:ind w:left="800" w:firstLine="800"/>
        <w:rPr>
          <w:rFonts w:asciiTheme="majorEastAsia" w:eastAsiaTheme="majorEastAsia" w:hAnsiTheme="majorEastAsia" w:cs="IBM Plex Sans KR"/>
          <w:sz w:val="20"/>
          <w:szCs w:val="20"/>
        </w:rPr>
      </w:pPr>
    </w:p>
    <w:p w14:paraId="2413827B" w14:textId="77777777" w:rsidR="007A3839" w:rsidRPr="00CC73C2" w:rsidRDefault="00711066" w:rsidP="00711066">
      <w:pPr>
        <w:spacing w:line="276" w:lineRule="auto"/>
        <w:rPr>
          <w:rFonts w:asciiTheme="majorEastAsia" w:eastAsiaTheme="majorEastAsia" w:hAnsiTheme="majorEastAsia" w:cs="IBM Plex Sans KR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sz w:val="20"/>
          <w:szCs w:val="20"/>
        </w:rPr>
        <w:t>주요주주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: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ab/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대표이사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_____</w:t>
      </w:r>
    </w:p>
    <w:p w14:paraId="1B817869" w14:textId="77777777" w:rsidR="007A3839" w:rsidRPr="00CC73C2" w:rsidRDefault="00711066" w:rsidP="00711066">
      <w:pPr>
        <w:spacing w:line="276" w:lineRule="auto"/>
        <w:rPr>
          <w:rFonts w:asciiTheme="majorEastAsia" w:eastAsiaTheme="majorEastAsia" w:hAnsiTheme="majorEastAsia" w:cs="IBM Plex Sans KR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sz w:val="20"/>
          <w:szCs w:val="20"/>
        </w:rPr>
        <w:tab/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ab/>
        <w:t>_____________</w:t>
      </w:r>
      <w:proofErr w:type="gramStart"/>
      <w:r w:rsidRPr="00CC73C2">
        <w:rPr>
          <w:rFonts w:asciiTheme="majorEastAsia" w:eastAsiaTheme="majorEastAsia" w:hAnsiTheme="majorEastAsia" w:cs="IBM Plex Sans KR"/>
          <w:sz w:val="20"/>
          <w:szCs w:val="20"/>
        </w:rPr>
        <w:t>_  (</w:t>
      </w:r>
      <w:proofErr w:type="gramEnd"/>
      <w:r w:rsidRPr="00CC73C2">
        <w:rPr>
          <w:rFonts w:asciiTheme="majorEastAsia" w:eastAsiaTheme="majorEastAsia" w:hAnsiTheme="majorEastAsia" w:cs="IBM Plex Sans KR"/>
          <w:sz w:val="20"/>
          <w:szCs w:val="20"/>
        </w:rPr>
        <w:t>인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)</w:t>
      </w:r>
    </w:p>
    <w:p w14:paraId="50F511CF" w14:textId="77777777" w:rsidR="007A3839" w:rsidRPr="00CC73C2" w:rsidRDefault="007A3839" w:rsidP="00711066">
      <w:pPr>
        <w:spacing w:line="276" w:lineRule="auto"/>
        <w:rPr>
          <w:rFonts w:asciiTheme="majorEastAsia" w:eastAsiaTheme="majorEastAsia" w:hAnsiTheme="majorEastAsia" w:cs="IBM Plex Sans KR"/>
          <w:sz w:val="20"/>
          <w:szCs w:val="20"/>
        </w:rPr>
      </w:pPr>
    </w:p>
    <w:p w14:paraId="64B91ED8" w14:textId="77777777" w:rsidR="007A3839" w:rsidRPr="00CC73C2" w:rsidRDefault="00711066" w:rsidP="00711066">
      <w:pPr>
        <w:spacing w:line="276" w:lineRule="auto"/>
        <w:rPr>
          <w:rFonts w:asciiTheme="majorEastAsia" w:eastAsiaTheme="majorEastAsia" w:hAnsiTheme="majorEastAsia" w:cs="IBM Plex Sans KR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              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ab/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ab/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사내이사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 xml:space="preserve"> _____</w:t>
      </w:r>
    </w:p>
    <w:p w14:paraId="2CE12CD8" w14:textId="77777777" w:rsidR="007A3839" w:rsidRPr="00CC73C2" w:rsidRDefault="00711066" w:rsidP="00711066">
      <w:pPr>
        <w:spacing w:line="276" w:lineRule="auto"/>
        <w:rPr>
          <w:rFonts w:asciiTheme="majorEastAsia" w:eastAsiaTheme="majorEastAsia" w:hAnsiTheme="majorEastAsia" w:cs="IBM Plex Sans KR"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sz w:val="20"/>
          <w:szCs w:val="20"/>
        </w:rPr>
        <w:tab/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ab/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_____________</w:t>
      </w:r>
      <w:proofErr w:type="gramStart"/>
      <w:r w:rsidRPr="00CC73C2">
        <w:rPr>
          <w:rFonts w:asciiTheme="majorEastAsia" w:eastAsiaTheme="majorEastAsia" w:hAnsiTheme="majorEastAsia" w:cs="IBM Plex Sans KR"/>
          <w:sz w:val="20"/>
          <w:szCs w:val="20"/>
        </w:rPr>
        <w:t>_  (</w:t>
      </w:r>
      <w:proofErr w:type="gramEnd"/>
      <w:r w:rsidRPr="00CC73C2">
        <w:rPr>
          <w:rFonts w:asciiTheme="majorEastAsia" w:eastAsiaTheme="majorEastAsia" w:hAnsiTheme="majorEastAsia" w:cs="IBM Plex Sans KR"/>
          <w:sz w:val="20"/>
          <w:szCs w:val="20"/>
        </w:rPr>
        <w:t>인</w:t>
      </w:r>
      <w:r w:rsidRPr="00CC73C2">
        <w:rPr>
          <w:rFonts w:asciiTheme="majorEastAsia" w:eastAsiaTheme="majorEastAsia" w:hAnsiTheme="majorEastAsia" w:cs="IBM Plex Sans KR"/>
          <w:sz w:val="20"/>
          <w:szCs w:val="20"/>
        </w:rPr>
        <w:t>)</w:t>
      </w:r>
      <w:r w:rsidRPr="00CC73C2">
        <w:rPr>
          <w:rFonts w:asciiTheme="majorEastAsia" w:eastAsiaTheme="majorEastAsia" w:hAnsiTheme="majorEastAsia"/>
        </w:rPr>
        <w:br w:type="page"/>
      </w:r>
    </w:p>
    <w:p w14:paraId="55823548" w14:textId="77777777" w:rsidR="007A3839" w:rsidRPr="00CC73C2" w:rsidRDefault="00711066" w:rsidP="00711066">
      <w:pPr>
        <w:spacing w:line="276" w:lineRule="auto"/>
        <w:rPr>
          <w:rFonts w:asciiTheme="majorEastAsia" w:eastAsiaTheme="majorEastAsia" w:hAnsiTheme="majorEastAsia" w:cs="IBM Plex Sans KR"/>
          <w:b/>
          <w:sz w:val="20"/>
          <w:szCs w:val="20"/>
        </w:rPr>
      </w:pPr>
      <w:r w:rsidRPr="00CC73C2">
        <w:rPr>
          <w:rFonts w:asciiTheme="majorEastAsia" w:eastAsiaTheme="majorEastAsia" w:hAnsiTheme="majorEastAsia" w:cs="IBM Plex Sans KR"/>
          <w:b/>
          <w:sz w:val="20"/>
          <w:szCs w:val="20"/>
        </w:rPr>
        <w:lastRenderedPageBreak/>
        <w:t>[</w:t>
      </w:r>
      <w:r w:rsidRPr="00CC73C2">
        <w:rPr>
          <w:rFonts w:asciiTheme="majorEastAsia" w:eastAsiaTheme="majorEastAsia" w:hAnsiTheme="majorEastAsia" w:cs="IBM Plex Sans KR"/>
          <w:b/>
          <w:sz w:val="20"/>
          <w:szCs w:val="20"/>
        </w:rPr>
        <w:t>별첨</w:t>
      </w:r>
      <w:r w:rsidRPr="00CC73C2">
        <w:rPr>
          <w:rFonts w:asciiTheme="majorEastAsia" w:eastAsiaTheme="majorEastAsia" w:hAnsiTheme="majorEastAsia" w:cs="IBM Plex Sans KR"/>
          <w:b/>
          <w:sz w:val="20"/>
          <w:szCs w:val="20"/>
        </w:rPr>
        <w:t xml:space="preserve"> 1]     </w:t>
      </w:r>
      <w:r w:rsidRPr="00CC73C2">
        <w:rPr>
          <w:rFonts w:asciiTheme="majorEastAsia" w:eastAsiaTheme="majorEastAsia" w:hAnsiTheme="majorEastAsia" w:cs="IBM Plex Sans KR"/>
          <w:b/>
          <w:sz w:val="20"/>
          <w:szCs w:val="20"/>
        </w:rPr>
        <w:t>지분증권</w:t>
      </w:r>
      <w:r w:rsidRPr="00CC73C2">
        <w:rPr>
          <w:rFonts w:asciiTheme="majorEastAsia" w:eastAsiaTheme="majorEastAsia" w:hAnsiTheme="majorEastAsia" w:cs="IBM Plex Sans KR"/>
          <w:b/>
          <w:sz w:val="20"/>
          <w:szCs w:val="20"/>
        </w:rPr>
        <w:t xml:space="preserve"> </w:t>
      </w:r>
      <w:r w:rsidRPr="00CC73C2">
        <w:rPr>
          <w:rFonts w:asciiTheme="majorEastAsia" w:eastAsiaTheme="majorEastAsia" w:hAnsiTheme="majorEastAsia" w:cs="IBM Plex Sans KR"/>
          <w:b/>
          <w:sz w:val="20"/>
          <w:szCs w:val="20"/>
        </w:rPr>
        <w:t>현황</w:t>
      </w:r>
    </w:p>
    <w:p w14:paraId="7F42EAB0" w14:textId="77777777" w:rsidR="007A3839" w:rsidRPr="00CC73C2" w:rsidRDefault="007A3839" w:rsidP="00711066">
      <w:pPr>
        <w:spacing w:line="276" w:lineRule="auto"/>
        <w:jc w:val="center"/>
        <w:rPr>
          <w:rFonts w:asciiTheme="majorEastAsia" w:eastAsiaTheme="majorEastAsia" w:hAnsiTheme="majorEastAsia" w:cs="IBM Plex Sans KR"/>
          <w:b/>
          <w:sz w:val="20"/>
          <w:szCs w:val="20"/>
        </w:rPr>
      </w:pPr>
    </w:p>
    <w:sectPr w:rsidR="007A3839" w:rsidRPr="00CC73C2">
      <w:footerReference w:type="default" r:id="rId7"/>
      <w:pgSz w:w="11906" w:h="16838"/>
      <w:pgMar w:top="1701" w:right="1440" w:bottom="1440" w:left="144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504FA0" w14:textId="77777777" w:rsidR="00711066" w:rsidRDefault="00711066">
      <w:r>
        <w:separator/>
      </w:r>
    </w:p>
  </w:endnote>
  <w:endnote w:type="continuationSeparator" w:id="0">
    <w:p w14:paraId="17B8A9BE" w14:textId="77777777" w:rsidR="00711066" w:rsidRDefault="00711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426A3D9F-5F15-44CC-A383-280458D26308}"/>
    <w:embedBold r:id="rId2" w:subsetted="1" w:fontKey="{E46C9C8F-D725-47A0-956F-7C7F31F25B06}"/>
    <w:embedItalic r:id="rId3" w:subsetted="1" w:fontKey="{F4C6637D-E21F-4511-A9F2-F5115AC6D0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6248D59-423F-48F0-B038-1940836C7DAC}"/>
    <w:embedItalic r:id="rId5" w:fontKey="{D6D89E0F-FED8-4F0C-BF59-FD9EE5E02145}"/>
  </w:font>
  <w:font w:name="IBM Plex Sans KR">
    <w:charset w:val="00"/>
    <w:family w:val="auto"/>
    <w:pitch w:val="default"/>
    <w:embedRegular r:id="rId6" w:fontKey="{93FE1640-3A25-4CDA-99E9-88B77ECDAAD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8ECEE623-C59A-4129-AB08-1BD3EBFED2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A2737E0-A9F5-4265-8E67-68F6E59E8C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17C7E" w14:textId="77777777" w:rsidR="007A3839" w:rsidRDefault="00711066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200" w:line="276" w:lineRule="auto"/>
      <w:jc w:val="center"/>
      <w:rPr>
        <w:rFonts w:ascii="맑은 고딕" w:eastAsia="맑은 고딕" w:hAnsi="맑은 고딕" w:cs="맑은 고딕"/>
        <w:color w:val="000000"/>
        <w:sz w:val="20"/>
        <w:szCs w:val="20"/>
      </w:rPr>
    </w:pPr>
    <w:r>
      <w:rPr>
        <w:rFonts w:ascii="맑은 고딕" w:eastAsia="맑은 고딕" w:hAnsi="맑은 고딕" w:cs="맑은 고딕"/>
        <w:b/>
        <w:color w:val="000000"/>
      </w:rPr>
      <w:fldChar w:fldCharType="begin"/>
    </w:r>
    <w:r>
      <w:rPr>
        <w:rFonts w:ascii="맑은 고딕" w:eastAsia="맑은 고딕" w:hAnsi="맑은 고딕" w:cs="맑은 고딕"/>
        <w:b/>
        <w:color w:val="000000"/>
      </w:rPr>
      <w:instrText>PAGE</w:instrText>
    </w:r>
    <w:r>
      <w:rPr>
        <w:rFonts w:ascii="맑은 고딕" w:eastAsia="맑은 고딕" w:hAnsi="맑은 고딕" w:cs="맑은 고딕"/>
        <w:b/>
        <w:color w:val="000000"/>
      </w:rPr>
      <w:fldChar w:fldCharType="separate"/>
    </w:r>
    <w:r w:rsidR="00CC73C2">
      <w:rPr>
        <w:rFonts w:ascii="맑은 고딕" w:eastAsia="맑은 고딕" w:hAnsi="맑은 고딕" w:cs="맑은 고딕"/>
        <w:b/>
        <w:noProof/>
        <w:color w:val="000000"/>
      </w:rPr>
      <w:t>1</w:t>
    </w:r>
    <w:r>
      <w:rPr>
        <w:rFonts w:ascii="맑은 고딕" w:eastAsia="맑은 고딕" w:hAnsi="맑은 고딕" w:cs="맑은 고딕"/>
        <w:b/>
        <w:color w:val="000000"/>
      </w:rPr>
      <w:fldChar w:fldCharType="end"/>
    </w:r>
    <w:r>
      <w:rPr>
        <w:rFonts w:ascii="맑은 고딕" w:eastAsia="맑은 고딕" w:hAnsi="맑은 고딕" w:cs="맑은 고딕"/>
        <w:color w:val="000000"/>
        <w:sz w:val="20"/>
        <w:szCs w:val="20"/>
      </w:rPr>
      <w:t xml:space="preserve"> / </w:t>
    </w:r>
    <w:r>
      <w:rPr>
        <w:rFonts w:ascii="맑은 고딕" w:eastAsia="맑은 고딕" w:hAnsi="맑은 고딕" w:cs="맑은 고딕"/>
        <w:b/>
        <w:color w:val="000000"/>
      </w:rPr>
      <w:fldChar w:fldCharType="begin"/>
    </w:r>
    <w:r>
      <w:rPr>
        <w:rFonts w:ascii="맑은 고딕" w:eastAsia="맑은 고딕" w:hAnsi="맑은 고딕" w:cs="맑은 고딕"/>
        <w:b/>
        <w:color w:val="000000"/>
      </w:rPr>
      <w:instrText>NUMPAGES</w:instrText>
    </w:r>
    <w:r>
      <w:rPr>
        <w:rFonts w:ascii="맑은 고딕" w:eastAsia="맑은 고딕" w:hAnsi="맑은 고딕" w:cs="맑은 고딕"/>
        <w:b/>
        <w:color w:val="000000"/>
      </w:rPr>
      <w:fldChar w:fldCharType="separate"/>
    </w:r>
    <w:r w:rsidR="00CC73C2">
      <w:rPr>
        <w:rFonts w:ascii="맑은 고딕" w:eastAsia="맑은 고딕" w:hAnsi="맑은 고딕" w:cs="맑은 고딕"/>
        <w:b/>
        <w:noProof/>
        <w:color w:val="000000"/>
      </w:rPr>
      <w:t>2</w:t>
    </w:r>
    <w:r>
      <w:rPr>
        <w:rFonts w:ascii="맑은 고딕" w:eastAsia="맑은 고딕" w:hAnsi="맑은 고딕" w:cs="맑은 고딕"/>
        <w:b/>
        <w:color w:val="000000"/>
      </w:rPr>
      <w:fldChar w:fldCharType="end"/>
    </w:r>
  </w:p>
  <w:p w14:paraId="59A1A645" w14:textId="77777777" w:rsidR="007A3839" w:rsidRDefault="007A3839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200" w:line="276" w:lineRule="auto"/>
      <w:jc w:val="both"/>
      <w:rPr>
        <w:rFonts w:ascii="맑은 고딕" w:eastAsia="맑은 고딕" w:hAnsi="맑은 고딕" w:cs="맑은 고딕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930BEE" w14:textId="77777777" w:rsidR="00711066" w:rsidRDefault="00711066">
      <w:r>
        <w:separator/>
      </w:r>
    </w:p>
  </w:footnote>
  <w:footnote w:type="continuationSeparator" w:id="0">
    <w:p w14:paraId="4BC09FB5" w14:textId="77777777" w:rsidR="00711066" w:rsidRDefault="007110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A3C88"/>
    <w:multiLevelType w:val="multilevel"/>
    <w:tmpl w:val="DEC0FE60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upperLetter"/>
      <w:lvlText w:val="%2."/>
      <w:lvlJc w:val="left"/>
      <w:pPr>
        <w:ind w:left="1200" w:hanging="400"/>
      </w:pPr>
    </w:lvl>
    <w:lvl w:ilvl="2">
      <w:start w:val="1"/>
      <w:numFmt w:val="lowerRoman"/>
      <w:lvlText w:val="%3."/>
      <w:lvlJc w:val="right"/>
      <w:pPr>
        <w:ind w:left="1600" w:hanging="400"/>
      </w:pPr>
    </w:lvl>
    <w:lvl w:ilvl="3">
      <w:start w:val="1"/>
      <w:numFmt w:val="decimal"/>
      <w:lvlText w:val="%4."/>
      <w:lvlJc w:val="left"/>
      <w:pPr>
        <w:ind w:left="2000" w:hanging="400"/>
      </w:pPr>
    </w:lvl>
    <w:lvl w:ilvl="4">
      <w:start w:val="1"/>
      <w:numFmt w:val="upperLetter"/>
      <w:lvlText w:val="%5."/>
      <w:lvlJc w:val="left"/>
      <w:pPr>
        <w:ind w:left="2400" w:hanging="400"/>
      </w:pPr>
    </w:lvl>
    <w:lvl w:ilvl="5">
      <w:start w:val="1"/>
      <w:numFmt w:val="lowerRoman"/>
      <w:lvlText w:val="%6."/>
      <w:lvlJc w:val="right"/>
      <w:pPr>
        <w:ind w:left="2800" w:hanging="400"/>
      </w:pPr>
    </w:lvl>
    <w:lvl w:ilvl="6">
      <w:start w:val="1"/>
      <w:numFmt w:val="decimal"/>
      <w:lvlText w:val="%7."/>
      <w:lvlJc w:val="left"/>
      <w:pPr>
        <w:ind w:left="3200" w:hanging="400"/>
      </w:pPr>
    </w:lvl>
    <w:lvl w:ilvl="7">
      <w:start w:val="1"/>
      <w:numFmt w:val="upperLetter"/>
      <w:lvlText w:val="%8."/>
      <w:lvlJc w:val="left"/>
      <w:pPr>
        <w:ind w:left="3600" w:hanging="400"/>
      </w:pPr>
    </w:lvl>
    <w:lvl w:ilvl="8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19C97457"/>
    <w:multiLevelType w:val="multilevel"/>
    <w:tmpl w:val="F25A2974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upperLetter"/>
      <w:lvlText w:val="%2."/>
      <w:lvlJc w:val="left"/>
      <w:pPr>
        <w:ind w:left="1226" w:hanging="400"/>
      </w:pPr>
    </w:lvl>
    <w:lvl w:ilvl="2">
      <w:start w:val="1"/>
      <w:numFmt w:val="lowerRoman"/>
      <w:lvlText w:val="%3."/>
      <w:lvlJc w:val="right"/>
      <w:pPr>
        <w:ind w:left="1626" w:hanging="400"/>
      </w:pPr>
    </w:lvl>
    <w:lvl w:ilvl="3">
      <w:start w:val="1"/>
      <w:numFmt w:val="decimal"/>
      <w:lvlText w:val="%4."/>
      <w:lvlJc w:val="left"/>
      <w:pPr>
        <w:ind w:left="2026" w:hanging="400"/>
      </w:pPr>
    </w:lvl>
    <w:lvl w:ilvl="4">
      <w:start w:val="1"/>
      <w:numFmt w:val="upperLetter"/>
      <w:lvlText w:val="%5."/>
      <w:lvlJc w:val="left"/>
      <w:pPr>
        <w:ind w:left="2426" w:hanging="400"/>
      </w:pPr>
    </w:lvl>
    <w:lvl w:ilvl="5">
      <w:start w:val="1"/>
      <w:numFmt w:val="lowerRoman"/>
      <w:lvlText w:val="%6."/>
      <w:lvlJc w:val="right"/>
      <w:pPr>
        <w:ind w:left="2826" w:hanging="400"/>
      </w:pPr>
    </w:lvl>
    <w:lvl w:ilvl="6">
      <w:start w:val="1"/>
      <w:numFmt w:val="decimal"/>
      <w:lvlText w:val="%7."/>
      <w:lvlJc w:val="left"/>
      <w:pPr>
        <w:ind w:left="3226" w:hanging="400"/>
      </w:pPr>
    </w:lvl>
    <w:lvl w:ilvl="7">
      <w:start w:val="1"/>
      <w:numFmt w:val="upperLetter"/>
      <w:lvlText w:val="%8."/>
      <w:lvlJc w:val="left"/>
      <w:pPr>
        <w:ind w:left="3626" w:hanging="400"/>
      </w:pPr>
    </w:lvl>
    <w:lvl w:ilvl="8">
      <w:start w:val="1"/>
      <w:numFmt w:val="lowerRoman"/>
      <w:lvlText w:val="%9."/>
      <w:lvlJc w:val="right"/>
      <w:pPr>
        <w:ind w:left="4026" w:hanging="400"/>
      </w:pPr>
    </w:lvl>
  </w:abstractNum>
  <w:abstractNum w:abstractNumId="2" w15:restartNumberingAfterBreak="0">
    <w:nsid w:val="23634455"/>
    <w:multiLevelType w:val="multilevel"/>
    <w:tmpl w:val="766456B6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upperLetter"/>
      <w:lvlText w:val="%2."/>
      <w:lvlJc w:val="left"/>
      <w:pPr>
        <w:ind w:left="1200" w:hanging="400"/>
      </w:pPr>
    </w:lvl>
    <w:lvl w:ilvl="2">
      <w:start w:val="1"/>
      <w:numFmt w:val="lowerRoman"/>
      <w:lvlText w:val="%3."/>
      <w:lvlJc w:val="right"/>
      <w:pPr>
        <w:ind w:left="1600" w:hanging="400"/>
      </w:pPr>
    </w:lvl>
    <w:lvl w:ilvl="3">
      <w:start w:val="1"/>
      <w:numFmt w:val="decimal"/>
      <w:lvlText w:val="%4."/>
      <w:lvlJc w:val="left"/>
      <w:pPr>
        <w:ind w:left="2000" w:hanging="400"/>
      </w:pPr>
    </w:lvl>
    <w:lvl w:ilvl="4">
      <w:start w:val="1"/>
      <w:numFmt w:val="upperLetter"/>
      <w:lvlText w:val="%5."/>
      <w:lvlJc w:val="left"/>
      <w:pPr>
        <w:ind w:left="2400" w:hanging="400"/>
      </w:pPr>
    </w:lvl>
    <w:lvl w:ilvl="5">
      <w:start w:val="1"/>
      <w:numFmt w:val="lowerRoman"/>
      <w:lvlText w:val="%6."/>
      <w:lvlJc w:val="right"/>
      <w:pPr>
        <w:ind w:left="2800" w:hanging="400"/>
      </w:pPr>
    </w:lvl>
    <w:lvl w:ilvl="6">
      <w:start w:val="1"/>
      <w:numFmt w:val="decimal"/>
      <w:lvlText w:val="%7."/>
      <w:lvlJc w:val="left"/>
      <w:pPr>
        <w:ind w:left="3200" w:hanging="400"/>
      </w:pPr>
    </w:lvl>
    <w:lvl w:ilvl="7">
      <w:start w:val="1"/>
      <w:numFmt w:val="upperLetter"/>
      <w:lvlText w:val="%8."/>
      <w:lvlJc w:val="left"/>
      <w:pPr>
        <w:ind w:left="3600" w:hanging="400"/>
      </w:pPr>
    </w:lvl>
    <w:lvl w:ilvl="8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23645DEB"/>
    <w:multiLevelType w:val="multilevel"/>
    <w:tmpl w:val="A5564CEC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upperLetter"/>
      <w:lvlText w:val="%2."/>
      <w:lvlJc w:val="left"/>
      <w:pPr>
        <w:ind w:left="1200" w:hanging="400"/>
      </w:pPr>
    </w:lvl>
    <w:lvl w:ilvl="2">
      <w:start w:val="1"/>
      <w:numFmt w:val="lowerRoman"/>
      <w:lvlText w:val="%3."/>
      <w:lvlJc w:val="right"/>
      <w:pPr>
        <w:ind w:left="1600" w:hanging="400"/>
      </w:pPr>
    </w:lvl>
    <w:lvl w:ilvl="3">
      <w:start w:val="1"/>
      <w:numFmt w:val="decimal"/>
      <w:lvlText w:val="%4."/>
      <w:lvlJc w:val="left"/>
      <w:pPr>
        <w:ind w:left="2000" w:hanging="400"/>
      </w:pPr>
    </w:lvl>
    <w:lvl w:ilvl="4">
      <w:start w:val="1"/>
      <w:numFmt w:val="upperLetter"/>
      <w:lvlText w:val="%5."/>
      <w:lvlJc w:val="left"/>
      <w:pPr>
        <w:ind w:left="2400" w:hanging="400"/>
      </w:pPr>
    </w:lvl>
    <w:lvl w:ilvl="5">
      <w:start w:val="1"/>
      <w:numFmt w:val="lowerRoman"/>
      <w:lvlText w:val="%6."/>
      <w:lvlJc w:val="right"/>
      <w:pPr>
        <w:ind w:left="2800" w:hanging="400"/>
      </w:pPr>
    </w:lvl>
    <w:lvl w:ilvl="6">
      <w:start w:val="1"/>
      <w:numFmt w:val="decimal"/>
      <w:lvlText w:val="%7."/>
      <w:lvlJc w:val="left"/>
      <w:pPr>
        <w:ind w:left="3200" w:hanging="400"/>
      </w:pPr>
    </w:lvl>
    <w:lvl w:ilvl="7">
      <w:start w:val="1"/>
      <w:numFmt w:val="upperLetter"/>
      <w:lvlText w:val="%8."/>
      <w:lvlJc w:val="left"/>
      <w:pPr>
        <w:ind w:left="3600" w:hanging="400"/>
      </w:pPr>
    </w:lvl>
    <w:lvl w:ilvl="8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356803DA"/>
    <w:multiLevelType w:val="multilevel"/>
    <w:tmpl w:val="EF3C996A"/>
    <w:lvl w:ilvl="0">
      <w:start w:val="1"/>
      <w:numFmt w:val="decimal"/>
      <w:lvlText w:val="%1."/>
      <w:lvlJc w:val="left"/>
      <w:pPr>
        <w:ind w:left="1146" w:hanging="720"/>
      </w:pPr>
      <w:rPr>
        <w:rFonts w:ascii="맑은 고딕" w:eastAsia="맑은 고딕" w:hAnsi="맑은 고딕" w:cs="맑은 고딕"/>
      </w:rPr>
    </w:lvl>
    <w:lvl w:ilvl="1">
      <w:start w:val="1"/>
      <w:numFmt w:val="upperLetter"/>
      <w:lvlText w:val="%2."/>
      <w:lvlJc w:val="left"/>
      <w:pPr>
        <w:ind w:left="1226" w:hanging="400"/>
      </w:pPr>
    </w:lvl>
    <w:lvl w:ilvl="2">
      <w:start w:val="1"/>
      <w:numFmt w:val="lowerRoman"/>
      <w:lvlText w:val="%3."/>
      <w:lvlJc w:val="right"/>
      <w:pPr>
        <w:ind w:left="1626" w:hanging="400"/>
      </w:pPr>
    </w:lvl>
    <w:lvl w:ilvl="3">
      <w:start w:val="1"/>
      <w:numFmt w:val="decimal"/>
      <w:lvlText w:val="%4."/>
      <w:lvlJc w:val="left"/>
      <w:pPr>
        <w:ind w:left="2026" w:hanging="400"/>
      </w:pPr>
    </w:lvl>
    <w:lvl w:ilvl="4">
      <w:start w:val="1"/>
      <w:numFmt w:val="upperLetter"/>
      <w:lvlText w:val="%5."/>
      <w:lvlJc w:val="left"/>
      <w:pPr>
        <w:ind w:left="2426" w:hanging="400"/>
      </w:pPr>
    </w:lvl>
    <w:lvl w:ilvl="5">
      <w:start w:val="1"/>
      <w:numFmt w:val="lowerRoman"/>
      <w:lvlText w:val="%6."/>
      <w:lvlJc w:val="right"/>
      <w:pPr>
        <w:ind w:left="2826" w:hanging="400"/>
      </w:pPr>
    </w:lvl>
    <w:lvl w:ilvl="6">
      <w:start w:val="1"/>
      <w:numFmt w:val="decimal"/>
      <w:lvlText w:val="%7."/>
      <w:lvlJc w:val="left"/>
      <w:pPr>
        <w:ind w:left="3226" w:hanging="400"/>
      </w:pPr>
    </w:lvl>
    <w:lvl w:ilvl="7">
      <w:start w:val="1"/>
      <w:numFmt w:val="upperLetter"/>
      <w:lvlText w:val="%8."/>
      <w:lvlJc w:val="left"/>
      <w:pPr>
        <w:ind w:left="3626" w:hanging="400"/>
      </w:pPr>
    </w:lvl>
    <w:lvl w:ilvl="8">
      <w:start w:val="1"/>
      <w:numFmt w:val="lowerRoman"/>
      <w:lvlText w:val="%9."/>
      <w:lvlJc w:val="right"/>
      <w:pPr>
        <w:ind w:left="4026" w:hanging="400"/>
      </w:pPr>
    </w:lvl>
  </w:abstractNum>
  <w:abstractNum w:abstractNumId="5" w15:restartNumberingAfterBreak="0">
    <w:nsid w:val="3C705041"/>
    <w:multiLevelType w:val="multilevel"/>
    <w:tmpl w:val="33A0EE32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upperLetter"/>
      <w:lvlText w:val="%2."/>
      <w:lvlJc w:val="left"/>
      <w:pPr>
        <w:ind w:left="1226" w:hanging="400"/>
      </w:pPr>
    </w:lvl>
    <w:lvl w:ilvl="2">
      <w:start w:val="1"/>
      <w:numFmt w:val="lowerRoman"/>
      <w:lvlText w:val="%3."/>
      <w:lvlJc w:val="right"/>
      <w:pPr>
        <w:ind w:left="1626" w:hanging="400"/>
      </w:pPr>
    </w:lvl>
    <w:lvl w:ilvl="3">
      <w:start w:val="1"/>
      <w:numFmt w:val="decimal"/>
      <w:lvlText w:val="%4."/>
      <w:lvlJc w:val="left"/>
      <w:pPr>
        <w:ind w:left="2026" w:hanging="400"/>
      </w:pPr>
    </w:lvl>
    <w:lvl w:ilvl="4">
      <w:start w:val="1"/>
      <w:numFmt w:val="upperLetter"/>
      <w:lvlText w:val="%5."/>
      <w:lvlJc w:val="left"/>
      <w:pPr>
        <w:ind w:left="2426" w:hanging="400"/>
      </w:pPr>
    </w:lvl>
    <w:lvl w:ilvl="5">
      <w:start w:val="1"/>
      <w:numFmt w:val="lowerRoman"/>
      <w:lvlText w:val="%6."/>
      <w:lvlJc w:val="right"/>
      <w:pPr>
        <w:ind w:left="2826" w:hanging="400"/>
      </w:pPr>
    </w:lvl>
    <w:lvl w:ilvl="6">
      <w:start w:val="1"/>
      <w:numFmt w:val="decimal"/>
      <w:lvlText w:val="%7."/>
      <w:lvlJc w:val="left"/>
      <w:pPr>
        <w:ind w:left="3226" w:hanging="400"/>
      </w:pPr>
    </w:lvl>
    <w:lvl w:ilvl="7">
      <w:start w:val="1"/>
      <w:numFmt w:val="upperLetter"/>
      <w:lvlText w:val="%8."/>
      <w:lvlJc w:val="left"/>
      <w:pPr>
        <w:ind w:left="3626" w:hanging="400"/>
      </w:pPr>
    </w:lvl>
    <w:lvl w:ilvl="8">
      <w:start w:val="1"/>
      <w:numFmt w:val="lowerRoman"/>
      <w:lvlText w:val="%9."/>
      <w:lvlJc w:val="right"/>
      <w:pPr>
        <w:ind w:left="4026" w:hanging="400"/>
      </w:pPr>
    </w:lvl>
  </w:abstractNum>
  <w:abstractNum w:abstractNumId="6" w15:restartNumberingAfterBreak="0">
    <w:nsid w:val="49E47D70"/>
    <w:multiLevelType w:val="multilevel"/>
    <w:tmpl w:val="13540544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upperLetter"/>
      <w:lvlText w:val="%2."/>
      <w:lvlJc w:val="left"/>
      <w:pPr>
        <w:ind w:left="1200" w:hanging="400"/>
      </w:pPr>
    </w:lvl>
    <w:lvl w:ilvl="2">
      <w:start w:val="1"/>
      <w:numFmt w:val="lowerRoman"/>
      <w:lvlText w:val="%3."/>
      <w:lvlJc w:val="right"/>
      <w:pPr>
        <w:ind w:left="1600" w:hanging="400"/>
      </w:pPr>
    </w:lvl>
    <w:lvl w:ilvl="3">
      <w:start w:val="1"/>
      <w:numFmt w:val="decimal"/>
      <w:lvlText w:val="%4."/>
      <w:lvlJc w:val="left"/>
      <w:pPr>
        <w:ind w:left="2000" w:hanging="400"/>
      </w:pPr>
    </w:lvl>
    <w:lvl w:ilvl="4">
      <w:start w:val="1"/>
      <w:numFmt w:val="upperLetter"/>
      <w:lvlText w:val="%5."/>
      <w:lvlJc w:val="left"/>
      <w:pPr>
        <w:ind w:left="2400" w:hanging="400"/>
      </w:pPr>
    </w:lvl>
    <w:lvl w:ilvl="5">
      <w:start w:val="1"/>
      <w:numFmt w:val="lowerRoman"/>
      <w:lvlText w:val="%6."/>
      <w:lvlJc w:val="right"/>
      <w:pPr>
        <w:ind w:left="2800" w:hanging="400"/>
      </w:pPr>
    </w:lvl>
    <w:lvl w:ilvl="6">
      <w:start w:val="1"/>
      <w:numFmt w:val="decimal"/>
      <w:lvlText w:val="%7."/>
      <w:lvlJc w:val="left"/>
      <w:pPr>
        <w:ind w:left="3200" w:hanging="400"/>
      </w:pPr>
    </w:lvl>
    <w:lvl w:ilvl="7">
      <w:start w:val="1"/>
      <w:numFmt w:val="upperLetter"/>
      <w:lvlText w:val="%8."/>
      <w:lvlJc w:val="left"/>
      <w:pPr>
        <w:ind w:left="3600" w:hanging="400"/>
      </w:pPr>
    </w:lvl>
    <w:lvl w:ilvl="8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5A5B0CCC"/>
    <w:multiLevelType w:val="multilevel"/>
    <w:tmpl w:val="1B969820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upperLetter"/>
      <w:lvlText w:val="%2."/>
      <w:lvlJc w:val="left"/>
      <w:pPr>
        <w:ind w:left="1200" w:hanging="400"/>
      </w:pPr>
    </w:lvl>
    <w:lvl w:ilvl="2">
      <w:start w:val="1"/>
      <w:numFmt w:val="lowerRoman"/>
      <w:lvlText w:val="%3."/>
      <w:lvlJc w:val="right"/>
      <w:pPr>
        <w:ind w:left="1600" w:hanging="400"/>
      </w:pPr>
    </w:lvl>
    <w:lvl w:ilvl="3">
      <w:start w:val="1"/>
      <w:numFmt w:val="decimal"/>
      <w:lvlText w:val="%4."/>
      <w:lvlJc w:val="left"/>
      <w:pPr>
        <w:ind w:left="2000" w:hanging="400"/>
      </w:pPr>
    </w:lvl>
    <w:lvl w:ilvl="4">
      <w:start w:val="1"/>
      <w:numFmt w:val="upperLetter"/>
      <w:lvlText w:val="%5."/>
      <w:lvlJc w:val="left"/>
      <w:pPr>
        <w:ind w:left="2400" w:hanging="400"/>
      </w:pPr>
    </w:lvl>
    <w:lvl w:ilvl="5">
      <w:start w:val="1"/>
      <w:numFmt w:val="lowerRoman"/>
      <w:lvlText w:val="%6."/>
      <w:lvlJc w:val="right"/>
      <w:pPr>
        <w:ind w:left="2800" w:hanging="400"/>
      </w:pPr>
    </w:lvl>
    <w:lvl w:ilvl="6">
      <w:start w:val="1"/>
      <w:numFmt w:val="decimal"/>
      <w:lvlText w:val="%7."/>
      <w:lvlJc w:val="left"/>
      <w:pPr>
        <w:ind w:left="3200" w:hanging="400"/>
      </w:pPr>
    </w:lvl>
    <w:lvl w:ilvl="7">
      <w:start w:val="1"/>
      <w:numFmt w:val="upperLetter"/>
      <w:lvlText w:val="%8."/>
      <w:lvlJc w:val="left"/>
      <w:pPr>
        <w:ind w:left="3600" w:hanging="400"/>
      </w:pPr>
    </w:lvl>
    <w:lvl w:ilvl="8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643043AC"/>
    <w:multiLevelType w:val="multilevel"/>
    <w:tmpl w:val="BFEA0DCA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upperLetter"/>
      <w:lvlText w:val="%2."/>
      <w:lvlJc w:val="left"/>
      <w:pPr>
        <w:ind w:left="1200" w:hanging="400"/>
      </w:pPr>
    </w:lvl>
    <w:lvl w:ilvl="2">
      <w:start w:val="1"/>
      <w:numFmt w:val="lowerRoman"/>
      <w:lvlText w:val="%3."/>
      <w:lvlJc w:val="right"/>
      <w:pPr>
        <w:ind w:left="1600" w:hanging="400"/>
      </w:pPr>
    </w:lvl>
    <w:lvl w:ilvl="3">
      <w:start w:val="1"/>
      <w:numFmt w:val="decimal"/>
      <w:lvlText w:val="%4."/>
      <w:lvlJc w:val="left"/>
      <w:pPr>
        <w:ind w:left="2000" w:hanging="400"/>
      </w:pPr>
    </w:lvl>
    <w:lvl w:ilvl="4">
      <w:start w:val="1"/>
      <w:numFmt w:val="upperLetter"/>
      <w:lvlText w:val="%5."/>
      <w:lvlJc w:val="left"/>
      <w:pPr>
        <w:ind w:left="2400" w:hanging="400"/>
      </w:pPr>
    </w:lvl>
    <w:lvl w:ilvl="5">
      <w:start w:val="1"/>
      <w:numFmt w:val="lowerRoman"/>
      <w:lvlText w:val="%6."/>
      <w:lvlJc w:val="right"/>
      <w:pPr>
        <w:ind w:left="2800" w:hanging="400"/>
      </w:pPr>
    </w:lvl>
    <w:lvl w:ilvl="6">
      <w:start w:val="1"/>
      <w:numFmt w:val="decimal"/>
      <w:lvlText w:val="%7."/>
      <w:lvlJc w:val="left"/>
      <w:pPr>
        <w:ind w:left="3200" w:hanging="400"/>
      </w:pPr>
    </w:lvl>
    <w:lvl w:ilvl="7">
      <w:start w:val="1"/>
      <w:numFmt w:val="upperLetter"/>
      <w:lvlText w:val="%8."/>
      <w:lvlJc w:val="left"/>
      <w:pPr>
        <w:ind w:left="3600" w:hanging="400"/>
      </w:pPr>
    </w:lvl>
    <w:lvl w:ilvl="8">
      <w:start w:val="1"/>
      <w:numFmt w:val="lowerRoman"/>
      <w:lvlText w:val="%9."/>
      <w:lvlJc w:val="right"/>
      <w:pPr>
        <w:ind w:left="4000" w:hanging="400"/>
      </w:pPr>
    </w:lvl>
  </w:abstractNum>
  <w:abstractNum w:abstractNumId="9" w15:restartNumberingAfterBreak="0">
    <w:nsid w:val="65122CA9"/>
    <w:multiLevelType w:val="multilevel"/>
    <w:tmpl w:val="0B6A50F4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upperLetter"/>
      <w:lvlText w:val="%2."/>
      <w:lvlJc w:val="left"/>
      <w:pPr>
        <w:ind w:left="1226" w:hanging="400"/>
      </w:pPr>
    </w:lvl>
    <w:lvl w:ilvl="2">
      <w:start w:val="1"/>
      <w:numFmt w:val="lowerRoman"/>
      <w:lvlText w:val="%3."/>
      <w:lvlJc w:val="right"/>
      <w:pPr>
        <w:ind w:left="1626" w:hanging="400"/>
      </w:pPr>
    </w:lvl>
    <w:lvl w:ilvl="3">
      <w:start w:val="1"/>
      <w:numFmt w:val="decimal"/>
      <w:lvlText w:val="%4."/>
      <w:lvlJc w:val="left"/>
      <w:pPr>
        <w:ind w:left="2026" w:hanging="400"/>
      </w:pPr>
    </w:lvl>
    <w:lvl w:ilvl="4">
      <w:start w:val="1"/>
      <w:numFmt w:val="upperLetter"/>
      <w:lvlText w:val="%5."/>
      <w:lvlJc w:val="left"/>
      <w:pPr>
        <w:ind w:left="2426" w:hanging="400"/>
      </w:pPr>
    </w:lvl>
    <w:lvl w:ilvl="5">
      <w:start w:val="1"/>
      <w:numFmt w:val="lowerRoman"/>
      <w:lvlText w:val="%6."/>
      <w:lvlJc w:val="right"/>
      <w:pPr>
        <w:ind w:left="2826" w:hanging="400"/>
      </w:pPr>
    </w:lvl>
    <w:lvl w:ilvl="6">
      <w:start w:val="1"/>
      <w:numFmt w:val="decimal"/>
      <w:lvlText w:val="%7."/>
      <w:lvlJc w:val="left"/>
      <w:pPr>
        <w:ind w:left="3226" w:hanging="400"/>
      </w:pPr>
    </w:lvl>
    <w:lvl w:ilvl="7">
      <w:start w:val="1"/>
      <w:numFmt w:val="upperLetter"/>
      <w:lvlText w:val="%8."/>
      <w:lvlJc w:val="left"/>
      <w:pPr>
        <w:ind w:left="3626" w:hanging="400"/>
      </w:pPr>
    </w:lvl>
    <w:lvl w:ilvl="8">
      <w:start w:val="1"/>
      <w:numFmt w:val="lowerRoman"/>
      <w:lvlText w:val="%9."/>
      <w:lvlJc w:val="right"/>
      <w:pPr>
        <w:ind w:left="4026" w:hanging="400"/>
      </w:pPr>
    </w:lvl>
  </w:abstractNum>
  <w:abstractNum w:abstractNumId="10" w15:restartNumberingAfterBreak="0">
    <w:nsid w:val="6DCD1F1F"/>
    <w:multiLevelType w:val="multilevel"/>
    <w:tmpl w:val="25C0C0E6"/>
    <w:lvl w:ilvl="0">
      <w:start w:val="1"/>
      <w:numFmt w:val="decimal"/>
      <w:lvlText w:val="제%1조"/>
      <w:lvlJc w:val="left"/>
      <w:pPr>
        <w:ind w:left="400" w:hanging="400"/>
      </w:pPr>
    </w:lvl>
    <w:lvl w:ilvl="1">
      <w:start w:val="1"/>
      <w:numFmt w:val="upperLetter"/>
      <w:lvlText w:val="%2."/>
      <w:lvlJc w:val="left"/>
      <w:pPr>
        <w:ind w:left="800" w:hanging="400"/>
      </w:pPr>
    </w:lvl>
    <w:lvl w:ilvl="2">
      <w:start w:val="1"/>
      <w:numFmt w:val="lowerRoman"/>
      <w:lvlText w:val="%3."/>
      <w:lvlJc w:val="right"/>
      <w:pPr>
        <w:ind w:left="1200" w:hanging="400"/>
      </w:pPr>
    </w:lvl>
    <w:lvl w:ilvl="3">
      <w:start w:val="1"/>
      <w:numFmt w:val="decimal"/>
      <w:lvlText w:val="%4."/>
      <w:lvlJc w:val="left"/>
      <w:pPr>
        <w:ind w:left="1600" w:hanging="400"/>
      </w:pPr>
    </w:lvl>
    <w:lvl w:ilvl="4">
      <w:start w:val="1"/>
      <w:numFmt w:val="upperLetter"/>
      <w:lvlText w:val="%5."/>
      <w:lvlJc w:val="left"/>
      <w:pPr>
        <w:ind w:left="2000" w:hanging="400"/>
      </w:pPr>
    </w:lvl>
    <w:lvl w:ilvl="5">
      <w:start w:val="1"/>
      <w:numFmt w:val="lowerRoman"/>
      <w:lvlText w:val="%6."/>
      <w:lvlJc w:val="right"/>
      <w:pPr>
        <w:ind w:left="2400" w:hanging="400"/>
      </w:pPr>
    </w:lvl>
    <w:lvl w:ilvl="6">
      <w:start w:val="1"/>
      <w:numFmt w:val="decimal"/>
      <w:lvlText w:val="%7."/>
      <w:lvlJc w:val="left"/>
      <w:pPr>
        <w:ind w:left="2800" w:hanging="400"/>
      </w:pPr>
    </w:lvl>
    <w:lvl w:ilvl="7">
      <w:start w:val="1"/>
      <w:numFmt w:val="upperLetter"/>
      <w:lvlText w:val="%8."/>
      <w:lvlJc w:val="left"/>
      <w:pPr>
        <w:ind w:left="3200" w:hanging="400"/>
      </w:pPr>
    </w:lvl>
    <w:lvl w:ilvl="8">
      <w:start w:val="1"/>
      <w:numFmt w:val="lowerRoman"/>
      <w:lvlText w:val="%9."/>
      <w:lvlJc w:val="right"/>
      <w:pPr>
        <w:ind w:left="3600" w:hanging="400"/>
      </w:pPr>
    </w:lvl>
  </w:abstractNum>
  <w:abstractNum w:abstractNumId="11" w15:restartNumberingAfterBreak="0">
    <w:nsid w:val="6DDA0653"/>
    <w:multiLevelType w:val="multilevel"/>
    <w:tmpl w:val="A81CCA44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upperLetter"/>
      <w:lvlText w:val="%2."/>
      <w:lvlJc w:val="left"/>
      <w:pPr>
        <w:ind w:left="1200" w:hanging="400"/>
      </w:pPr>
    </w:lvl>
    <w:lvl w:ilvl="2">
      <w:start w:val="1"/>
      <w:numFmt w:val="lowerRoman"/>
      <w:lvlText w:val="%3."/>
      <w:lvlJc w:val="right"/>
      <w:pPr>
        <w:ind w:left="1600" w:hanging="400"/>
      </w:pPr>
    </w:lvl>
    <w:lvl w:ilvl="3">
      <w:start w:val="1"/>
      <w:numFmt w:val="decimal"/>
      <w:lvlText w:val="%4."/>
      <w:lvlJc w:val="left"/>
      <w:pPr>
        <w:ind w:left="2000" w:hanging="400"/>
      </w:pPr>
    </w:lvl>
    <w:lvl w:ilvl="4">
      <w:start w:val="1"/>
      <w:numFmt w:val="upperLetter"/>
      <w:lvlText w:val="%5."/>
      <w:lvlJc w:val="left"/>
      <w:pPr>
        <w:ind w:left="2400" w:hanging="400"/>
      </w:pPr>
    </w:lvl>
    <w:lvl w:ilvl="5">
      <w:start w:val="1"/>
      <w:numFmt w:val="lowerRoman"/>
      <w:lvlText w:val="%6."/>
      <w:lvlJc w:val="right"/>
      <w:pPr>
        <w:ind w:left="2800" w:hanging="400"/>
      </w:pPr>
    </w:lvl>
    <w:lvl w:ilvl="6">
      <w:start w:val="1"/>
      <w:numFmt w:val="decimal"/>
      <w:lvlText w:val="%7."/>
      <w:lvlJc w:val="left"/>
      <w:pPr>
        <w:ind w:left="3200" w:hanging="400"/>
      </w:pPr>
    </w:lvl>
    <w:lvl w:ilvl="7">
      <w:start w:val="1"/>
      <w:numFmt w:val="upperLetter"/>
      <w:lvlText w:val="%8."/>
      <w:lvlJc w:val="left"/>
      <w:pPr>
        <w:ind w:left="3600" w:hanging="400"/>
      </w:pPr>
    </w:lvl>
    <w:lvl w:ilvl="8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7269769F"/>
    <w:multiLevelType w:val="multilevel"/>
    <w:tmpl w:val="20107776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upperLetter"/>
      <w:lvlText w:val="%2."/>
      <w:lvlJc w:val="left"/>
      <w:pPr>
        <w:ind w:left="1226" w:hanging="400"/>
      </w:pPr>
    </w:lvl>
    <w:lvl w:ilvl="2">
      <w:start w:val="1"/>
      <w:numFmt w:val="lowerRoman"/>
      <w:lvlText w:val="%3."/>
      <w:lvlJc w:val="right"/>
      <w:pPr>
        <w:ind w:left="1626" w:hanging="400"/>
      </w:pPr>
    </w:lvl>
    <w:lvl w:ilvl="3">
      <w:start w:val="1"/>
      <w:numFmt w:val="decimal"/>
      <w:lvlText w:val="%4."/>
      <w:lvlJc w:val="left"/>
      <w:pPr>
        <w:ind w:left="2026" w:hanging="400"/>
      </w:pPr>
    </w:lvl>
    <w:lvl w:ilvl="4">
      <w:start w:val="1"/>
      <w:numFmt w:val="upperLetter"/>
      <w:lvlText w:val="%5."/>
      <w:lvlJc w:val="left"/>
      <w:pPr>
        <w:ind w:left="2426" w:hanging="400"/>
      </w:pPr>
    </w:lvl>
    <w:lvl w:ilvl="5">
      <w:start w:val="1"/>
      <w:numFmt w:val="lowerRoman"/>
      <w:lvlText w:val="%6."/>
      <w:lvlJc w:val="right"/>
      <w:pPr>
        <w:ind w:left="2826" w:hanging="400"/>
      </w:pPr>
    </w:lvl>
    <w:lvl w:ilvl="6">
      <w:start w:val="1"/>
      <w:numFmt w:val="decimal"/>
      <w:lvlText w:val="%7."/>
      <w:lvlJc w:val="left"/>
      <w:pPr>
        <w:ind w:left="3226" w:hanging="400"/>
      </w:pPr>
    </w:lvl>
    <w:lvl w:ilvl="7">
      <w:start w:val="1"/>
      <w:numFmt w:val="upperLetter"/>
      <w:lvlText w:val="%8."/>
      <w:lvlJc w:val="left"/>
      <w:pPr>
        <w:ind w:left="3626" w:hanging="400"/>
      </w:pPr>
    </w:lvl>
    <w:lvl w:ilvl="8">
      <w:start w:val="1"/>
      <w:numFmt w:val="lowerRoman"/>
      <w:lvlText w:val="%9."/>
      <w:lvlJc w:val="right"/>
      <w:pPr>
        <w:ind w:left="4026" w:hanging="400"/>
      </w:pPr>
    </w:lvl>
  </w:abstractNum>
  <w:abstractNum w:abstractNumId="13" w15:restartNumberingAfterBreak="0">
    <w:nsid w:val="72771FDA"/>
    <w:multiLevelType w:val="multilevel"/>
    <w:tmpl w:val="49444DEE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upperLetter"/>
      <w:lvlText w:val="%2."/>
      <w:lvlJc w:val="left"/>
      <w:pPr>
        <w:ind w:left="1200" w:hanging="400"/>
      </w:pPr>
    </w:lvl>
    <w:lvl w:ilvl="2">
      <w:start w:val="1"/>
      <w:numFmt w:val="lowerRoman"/>
      <w:lvlText w:val="%3."/>
      <w:lvlJc w:val="right"/>
      <w:pPr>
        <w:ind w:left="1600" w:hanging="400"/>
      </w:pPr>
    </w:lvl>
    <w:lvl w:ilvl="3">
      <w:start w:val="1"/>
      <w:numFmt w:val="decimal"/>
      <w:lvlText w:val="%4."/>
      <w:lvlJc w:val="left"/>
      <w:pPr>
        <w:ind w:left="2000" w:hanging="400"/>
      </w:pPr>
    </w:lvl>
    <w:lvl w:ilvl="4">
      <w:start w:val="1"/>
      <w:numFmt w:val="upperLetter"/>
      <w:lvlText w:val="%5."/>
      <w:lvlJc w:val="left"/>
      <w:pPr>
        <w:ind w:left="2400" w:hanging="400"/>
      </w:pPr>
    </w:lvl>
    <w:lvl w:ilvl="5">
      <w:start w:val="1"/>
      <w:numFmt w:val="lowerRoman"/>
      <w:lvlText w:val="%6."/>
      <w:lvlJc w:val="right"/>
      <w:pPr>
        <w:ind w:left="2800" w:hanging="400"/>
      </w:pPr>
    </w:lvl>
    <w:lvl w:ilvl="6">
      <w:start w:val="1"/>
      <w:numFmt w:val="decimal"/>
      <w:lvlText w:val="%7."/>
      <w:lvlJc w:val="left"/>
      <w:pPr>
        <w:ind w:left="3200" w:hanging="400"/>
      </w:pPr>
    </w:lvl>
    <w:lvl w:ilvl="7">
      <w:start w:val="1"/>
      <w:numFmt w:val="upperLetter"/>
      <w:lvlText w:val="%8."/>
      <w:lvlJc w:val="left"/>
      <w:pPr>
        <w:ind w:left="3600" w:hanging="400"/>
      </w:pPr>
    </w:lvl>
    <w:lvl w:ilvl="8">
      <w:start w:val="1"/>
      <w:numFmt w:val="lowerRoman"/>
      <w:lvlText w:val="%9."/>
      <w:lvlJc w:val="right"/>
      <w:pPr>
        <w:ind w:left="4000" w:hanging="400"/>
      </w:pPr>
    </w:lvl>
  </w:abstractNum>
  <w:num w:numId="1" w16cid:durableId="1481389442">
    <w:abstractNumId w:val="6"/>
  </w:num>
  <w:num w:numId="2" w16cid:durableId="1490243271">
    <w:abstractNumId w:val="2"/>
  </w:num>
  <w:num w:numId="3" w16cid:durableId="1032071782">
    <w:abstractNumId w:val="9"/>
  </w:num>
  <w:num w:numId="4" w16cid:durableId="1524514594">
    <w:abstractNumId w:val="10"/>
  </w:num>
  <w:num w:numId="5" w16cid:durableId="177159353">
    <w:abstractNumId w:val="11"/>
  </w:num>
  <w:num w:numId="6" w16cid:durableId="30083074">
    <w:abstractNumId w:val="12"/>
  </w:num>
  <w:num w:numId="7" w16cid:durableId="2042197306">
    <w:abstractNumId w:val="5"/>
  </w:num>
  <w:num w:numId="8" w16cid:durableId="1741052287">
    <w:abstractNumId w:val="8"/>
  </w:num>
  <w:num w:numId="9" w16cid:durableId="1338071836">
    <w:abstractNumId w:val="3"/>
  </w:num>
  <w:num w:numId="10" w16cid:durableId="380713707">
    <w:abstractNumId w:val="0"/>
  </w:num>
  <w:num w:numId="11" w16cid:durableId="19163513">
    <w:abstractNumId w:val="4"/>
  </w:num>
  <w:num w:numId="12" w16cid:durableId="1280990713">
    <w:abstractNumId w:val="1"/>
  </w:num>
  <w:num w:numId="13" w16cid:durableId="1358697373">
    <w:abstractNumId w:val="7"/>
  </w:num>
  <w:num w:numId="14" w16cid:durableId="97144319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839"/>
    <w:rsid w:val="00653281"/>
    <w:rsid w:val="00711066"/>
    <w:rsid w:val="007A3839"/>
    <w:rsid w:val="00CC7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211BF"/>
  <w15:docId w15:val="{537E7265-CFDE-485C-8A92-5B5583941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Pr>
      <w:rFonts w:eastAsia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Pr>
      <w:rFonts w:eastAsia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639</Words>
  <Characters>3647</Characters>
  <Application>Microsoft Office Word</Application>
  <DocSecurity>0</DocSecurity>
  <Lines>30</Lines>
  <Paragraphs>8</Paragraphs>
  <ScaleCrop>false</ScaleCrop>
  <Company/>
  <LinksUpToDate>false</LinksUpToDate>
  <CharactersWithSpaces>4278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 Paik</dc:creator>
  <cp:lastModifiedBy>Justin Paik</cp:lastModifiedBy>
  <cp:revision>2</cp:revision>
  <dcterms:created xsi:type="dcterms:W3CDTF">2025-04-07T14:41:00Z</dcterms:created>
  <dcterms:modified xsi:type="dcterms:W3CDTF">2025-04-07T14:41:00Z</dcterms:modified>
</cp:coreProperties>
</file>