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53500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0"/>
        <w:rPr>
          <w:rFonts w:ascii="굴림" w:eastAsia="굴림" w:hAnsi="굴림" w:cs="굴림"/>
          <w:b/>
          <w:bCs/>
          <w:kern w:val="36"/>
          <w:sz w:val="28"/>
          <w:szCs w:val="28"/>
        </w:rPr>
      </w:pPr>
      <w:r w:rsidRPr="001F3B16">
        <w:rPr>
          <w:rFonts w:ascii="굴림" w:eastAsia="굴림" w:hAnsi="굴림" w:cs="굴림"/>
          <w:b/>
          <w:bCs/>
          <w:kern w:val="36"/>
          <w:sz w:val="28"/>
          <w:szCs w:val="28"/>
        </w:rPr>
        <w:t>[실전 모의고사] 공공조달관리사: 전자조달의 이해 핵심 20제</w:t>
      </w:r>
    </w:p>
    <w:p w14:paraId="6239C5B0" w14:textId="5220D866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14:paraId="5D61E0BB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굴림" w:eastAsia="굴림" w:hAnsi="굴림" w:cs="굴림"/>
          <w:b/>
          <w:bCs/>
          <w:kern w:val="0"/>
          <w:sz w:val="27"/>
          <w:szCs w:val="27"/>
        </w:rPr>
      </w:pPr>
      <w:r w:rsidRPr="001F3B16">
        <w:rPr>
          <w:rFonts w:ascii="굴림" w:eastAsia="굴림" w:hAnsi="굴림" w:cs="굴림"/>
          <w:b/>
          <w:bCs/>
          <w:kern w:val="0"/>
          <w:sz w:val="27"/>
          <w:szCs w:val="27"/>
        </w:rPr>
        <w:t>1. 전자조달의 개념 및 유형 분석 (Q1~Q5)</w:t>
      </w:r>
    </w:p>
    <w:p w14:paraId="0EF74013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>이 섹션은 전자조달의 기초 이론과 지출 분석 모델을 다룹니다. 특히 영국의 분류체계에 따른 전자적 소싱(e-Sourcing)과 구매(e-Purchasing)의 기능적 경계, 그리고 시장 난이도와 지출 규모를 축으로 하는 4사분면 모델은 매 시험 출제되는 '1순위' 영역입니다.</w:t>
      </w:r>
    </w:p>
    <w:p w14:paraId="4975543F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Q1. 전자조달의 유형 중 '전자적 소싱(e-Sourcing)'의 범주에 포함되는 기능으로 보기 어려운 것은?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14:paraId="3C79E38C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① 공급업체 데이터베이스 관리 및 평가 </w:t>
      </w:r>
    </w:p>
    <w:p w14:paraId="53280D32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② 전자입찰(e-Tendering) 및 협상(e-Negotiation) </w:t>
      </w:r>
    </w:p>
    <w:p w14:paraId="07411162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③ 전자계약(e-Contract) 및 계약관리 </w:t>
      </w:r>
    </w:p>
    <w:p w14:paraId="3E61E016" w14:textId="428F1C64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④ 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전자송장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>(e-Invoicing) 발행 및 대금 지불</w:t>
      </w:r>
    </w:p>
    <w:p w14:paraId="4BDE74E6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[정답 및 해설]</w:t>
      </w:r>
    </w:p>
    <w:p w14:paraId="30376B48" w14:textId="77777777" w:rsidR="001F3B16" w:rsidRPr="001F3B16" w:rsidRDefault="001F3B16" w:rsidP="001F3B16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정답: ④</w:t>
      </w:r>
    </w:p>
    <w:p w14:paraId="591B66D2" w14:textId="77777777" w:rsidR="001F3B16" w:rsidRPr="001F3B16" w:rsidRDefault="001F3B16" w:rsidP="001F3B16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출제 의도: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전자적 소싱과 전자적 구매의 기능적 차이 식별.</w:t>
      </w:r>
    </w:p>
    <w:p w14:paraId="0B4472F0" w14:textId="77777777" w:rsidR="001F3B16" w:rsidRPr="001F3B16" w:rsidRDefault="001F3B16" w:rsidP="001F3B16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 근거: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전자적 소싱은 적합한 공급자를 발굴, 평가하고 계약을 체결하는 '공급원 확보' 과정에 집중합니다. ④의 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전자송장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및 지불(e-Payment)은 계약 이후의 구매 행정 효율화를 위한 '전자적 구매(e-Purchasing)'의 핵심 기능입니다(Source: p. 131).</w:t>
      </w:r>
    </w:p>
    <w:p w14:paraId="5BFA2333" w14:textId="77777777" w:rsidR="001F3B16" w:rsidRPr="001F3B16" w:rsidRDefault="001F3B16" w:rsidP="001F3B16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오답 분석: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수험생들은 흔히 '계약'이 소싱인지 구매인지 헷갈려 합니다. 하지만 계약 체결까지는 소싱, 체결된 계약을 바탕으로 주문하고 지불하는 것은 구매임을 명확히 구분하세요.</w:t>
      </w:r>
    </w:p>
    <w:p w14:paraId="6D63F770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Q2. 지출 분석 </w:t>
      </w:r>
      <w:proofErr w:type="spellStart"/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사분면</w:t>
      </w:r>
      <w:proofErr w:type="spellEnd"/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중 '기술적(Technical) 지출 유형'에 대한 설명으로 옳은 것은?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14:paraId="58B128C8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① 지출 규모가 크고 시장의 복잡성과 위험이 낮은 '레버리지' 영역이다. </w:t>
      </w:r>
    </w:p>
    <w:p w14:paraId="1F00F7B1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② 표준화된 물품으로 거래 과정의 복잡성이 매우 낮은 환경이다. </w:t>
      </w:r>
    </w:p>
    <w:p w14:paraId="25FF79CC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>③ 독점적 공급 등으로 인해 '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인소싱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(In-Sourcing)'이 전략적 대안이 될 수 있다. </w:t>
      </w:r>
    </w:p>
    <w:p w14:paraId="26253658" w14:textId="032B0F88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④ 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전자카탈로그를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통한 단순 주문 방식이 가장 효과적이다.</w:t>
      </w:r>
    </w:p>
    <w:p w14:paraId="7CA28723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lastRenderedPageBreak/>
        <w:t>[정답 및 해설]</w:t>
      </w:r>
    </w:p>
    <w:p w14:paraId="02273A43" w14:textId="77777777" w:rsidR="001F3B16" w:rsidRPr="001F3B16" w:rsidRDefault="001F3B16" w:rsidP="001F3B16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정답: ③</w:t>
      </w:r>
    </w:p>
    <w:p w14:paraId="35F2C939" w14:textId="77777777" w:rsidR="001F3B16" w:rsidRPr="001F3B16" w:rsidRDefault="001F3B16" w:rsidP="001F3B16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출제 의도: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지출 유형별 시장 특성 및 조달 전략 이해.</w:t>
      </w:r>
    </w:p>
    <w:p w14:paraId="3E1E61FB" w14:textId="77777777" w:rsidR="001F3B16" w:rsidRPr="001F3B16" w:rsidRDefault="001F3B16" w:rsidP="001F3B16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 근거: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기술적 지출은 복잡성과 위험은 높으나 지출 규모는 낮은 영역입니다. 독점적 공급 구조를 가질 확률이 높으므로 외부 조달보다는 직접 생산(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인소싱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>)을 검토하거나 긴밀한 계약 관리가 필요합니다(Source: p. 133).</w:t>
      </w:r>
    </w:p>
    <w:p w14:paraId="2EA1B599" w14:textId="77777777" w:rsidR="001F3B16" w:rsidRPr="001F3B16" w:rsidRDefault="001F3B16" w:rsidP="001F3B16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오답 분석: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①은 레버리지, ②와 ④는 인수(Acquisition) 유형에 대한 설명입니다. "위험은 높은데 돈은 적게 쓰는" 까다로운 영역임을 기억하십시오.</w:t>
      </w:r>
    </w:p>
    <w:p w14:paraId="22B06AE1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Q3. 지출 분석의 '전략적(Strategic) 지출 유형'에서 효과적인 전자조달 도구로 가장 적절한 것은?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14:paraId="7330FF44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① 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전자카탈로그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(e-Catalogue)를 통한 즉시 구매 </w:t>
      </w:r>
    </w:p>
    <w:p w14:paraId="403E16A3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② 제안요청(RFP) 기반의 전자입찰 및 장기적 협업 체계 </w:t>
      </w:r>
    </w:p>
    <w:p w14:paraId="2DE800E0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③ 전자적 견적(e-Quoting)을 통한 최저가 비교 </w:t>
      </w:r>
    </w:p>
    <w:p w14:paraId="0CC07924" w14:textId="28F72F8D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>④ 정부구매카드(P-Card)를 활용한 소액 결제</w:t>
      </w:r>
    </w:p>
    <w:p w14:paraId="4EF4034A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[정답 및 해설]</w:t>
      </w:r>
    </w:p>
    <w:p w14:paraId="022F03FB" w14:textId="77777777" w:rsidR="001F3B16" w:rsidRPr="001F3B16" w:rsidRDefault="001F3B16" w:rsidP="001F3B16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정답: ②</w:t>
      </w:r>
    </w:p>
    <w:p w14:paraId="60B85C58" w14:textId="77777777" w:rsidR="001F3B16" w:rsidRPr="001F3B16" w:rsidRDefault="001F3B16" w:rsidP="001F3B16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출제 의도: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고위험·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고지출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영역에서의 전략적 도구 매칭.</w:t>
      </w:r>
    </w:p>
    <w:p w14:paraId="1BBB8399" w14:textId="77777777" w:rsidR="001F3B16" w:rsidRPr="001F3B16" w:rsidRDefault="001F3B16" w:rsidP="001F3B16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 근거: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전략적 유형은 지출 규모와 위험이 모두 높습니다. 따라서 단순 가격 비교보다는 상세한 제안 평가와 장기적 관계 수립을 지원하는 전자입찰 및 협업 기능이 필수적입니다(Source: p. 133).</w:t>
      </w:r>
    </w:p>
    <w:p w14:paraId="03B45715" w14:textId="77777777" w:rsidR="001F3B16" w:rsidRPr="001F3B16" w:rsidRDefault="001F3B16" w:rsidP="001F3B16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오답 분석: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①, ③, ④는 위험도가 낮은 소액 물품이나 표준화된 제품에 적합한 도구들입니다.</w:t>
      </w:r>
    </w:p>
    <w:p w14:paraId="30F09AAE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Q4. [시나리오] A 공공기관은 현재 인터넷을 통해 입찰 공고를 게시하고 이메일로 제안서를 </w:t>
      </w:r>
      <w:proofErr w:type="spellStart"/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접수받고</w:t>
      </w:r>
      <w:proofErr w:type="spellEnd"/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있다. 또한 온라인상에 공급자 등록 데이터베이스를 구축하여 관리 중이다. UN이 정의한 전자조달 발전 단계 중 이 기관은 어느 단계에 있는가?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14:paraId="33DC28D1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① 제1단계 (Traditional procurement) </w:t>
      </w:r>
    </w:p>
    <w:p w14:paraId="22F54CA0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② 제3단계 (Internet as communication channel) </w:t>
      </w:r>
    </w:p>
    <w:p w14:paraId="2C8B2012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③ 제4단계 (Internet tools &amp; platforms to complement traditional procurement) </w:t>
      </w:r>
    </w:p>
    <w:p w14:paraId="387D7395" w14:textId="37896241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>④ 제5단계 (Integrated e-procurement platforms)</w:t>
      </w:r>
    </w:p>
    <w:p w14:paraId="3FC7E263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lastRenderedPageBreak/>
        <w:t>[정답 및 해설]</w:t>
      </w:r>
    </w:p>
    <w:p w14:paraId="7244BFD6" w14:textId="77777777" w:rsidR="001F3B16" w:rsidRPr="001F3B16" w:rsidRDefault="001F3B16" w:rsidP="001F3B16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정답: ③</w:t>
      </w:r>
    </w:p>
    <w:p w14:paraId="528066B5" w14:textId="77777777" w:rsidR="001F3B16" w:rsidRPr="001F3B16" w:rsidRDefault="001F3B16" w:rsidP="001F3B16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출제 의도: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전자조달 발전 단계별 특징의 실무적 적용.</w:t>
      </w:r>
    </w:p>
    <w:p w14:paraId="22F1123C" w14:textId="77777777" w:rsidR="001F3B16" w:rsidRPr="001F3B16" w:rsidRDefault="001F3B16" w:rsidP="001F3B16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 근거: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제4단계는 인터넷 기반의 전자적 처리 도구(온라인 공급자 DB, 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전자카탈로그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>, 웹 기반 EDI 등)가 본격적으로 활용되어 전통적 조달을 보완하는 단계입니다(Source: p. 136-137).</w:t>
      </w:r>
    </w:p>
    <w:p w14:paraId="15555187" w14:textId="77777777" w:rsidR="001F3B16" w:rsidRPr="001F3B16" w:rsidRDefault="001F3B16" w:rsidP="001F3B16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오답 분석: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3단계는 단순 이메일/웹사이트 소통 수준이며, 5단계는 모든 프로세스가 완전히 통합된 '나라장터'와 같은 현대적 플랫폼 단계를 의미합니다.</w:t>
      </w:r>
    </w:p>
    <w:p w14:paraId="4C5D0E51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Q5. 전자적 구매(e-Purchasing) 시스템의 효율성을 극대화하기 위해 활용되는 도구로, 공급업체가 웹페이지에 상품 정보를 게시하고 구매자가 이를 비교·주문할 수 있도록 하는 것은?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14:paraId="459D0CAA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① 전자적 소싱(e-Sourcing) ② 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전자역경매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(e-Reverse Auction) </w:t>
      </w:r>
    </w:p>
    <w:p w14:paraId="052577B2" w14:textId="28FB23E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③ 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전자카탈로그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>(e-Catalogue) ④ 전자적 협업(e-Collaboration)</w:t>
      </w:r>
    </w:p>
    <w:p w14:paraId="096D9E5E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[정답 및 해설]</w:t>
      </w:r>
    </w:p>
    <w:p w14:paraId="4D612030" w14:textId="77777777" w:rsidR="001F3B16" w:rsidRPr="001F3B16" w:rsidRDefault="001F3B16" w:rsidP="001F3B16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정답: ③</w:t>
      </w:r>
    </w:p>
    <w:p w14:paraId="221CB971" w14:textId="77777777" w:rsidR="001F3B16" w:rsidRPr="001F3B16" w:rsidRDefault="001F3B16" w:rsidP="001F3B16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출제 의도: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전자적 구매의 핵심 도구인 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전자카탈로그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정의 확인.</w:t>
      </w:r>
    </w:p>
    <w:p w14:paraId="4302DC06" w14:textId="77777777" w:rsidR="001F3B16" w:rsidRPr="001F3B16" w:rsidRDefault="001F3B16" w:rsidP="001F3B16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 근거: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전자카탈로그는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종이 카탈로그를 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전자화하여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웹상에서 비교, 검토, 주문을 가능케 하는 구매 시스템의 핵심 요소입니다(Source: p. 141).</w:t>
      </w:r>
    </w:p>
    <w:p w14:paraId="5FBF9FF4" w14:textId="77777777" w:rsidR="001F3B16" w:rsidRPr="001F3B16" w:rsidRDefault="001F3B16" w:rsidP="001F3B16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오답 분석: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②는 가격 경쟁 유도 방식이며, ④는 공동 구매나 설계 협업 등을 의미합니다.</w:t>
      </w:r>
    </w:p>
    <w:p w14:paraId="5568424F" w14:textId="524A9ECF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14:paraId="1BC4B568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[연결 문구]: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기초 이론을 마스터했다면, 이제 한국 전자조달의 심장인 '나라장터'의 구조와 국제적 위상을 살펴볼 차례입니다.</w:t>
      </w:r>
    </w:p>
    <w:p w14:paraId="64700F0D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굴림" w:eastAsia="굴림" w:hAnsi="굴림" w:cs="굴림"/>
          <w:b/>
          <w:bCs/>
          <w:kern w:val="0"/>
          <w:sz w:val="27"/>
          <w:szCs w:val="27"/>
        </w:rPr>
      </w:pPr>
      <w:r w:rsidRPr="001F3B16">
        <w:rPr>
          <w:rFonts w:ascii="굴림" w:eastAsia="굴림" w:hAnsi="굴림" w:cs="굴림"/>
          <w:b/>
          <w:bCs/>
          <w:kern w:val="0"/>
          <w:sz w:val="27"/>
          <w:szCs w:val="27"/>
        </w:rPr>
        <w:t xml:space="preserve">2. </w:t>
      </w:r>
      <w:proofErr w:type="spellStart"/>
      <w:r w:rsidRPr="001F3B16">
        <w:rPr>
          <w:rFonts w:ascii="굴림" w:eastAsia="굴림" w:hAnsi="굴림" w:cs="굴림"/>
          <w:b/>
          <w:bCs/>
          <w:kern w:val="0"/>
          <w:sz w:val="27"/>
          <w:szCs w:val="27"/>
        </w:rPr>
        <w:t>국가종합전자조달시스템</w:t>
      </w:r>
      <w:proofErr w:type="spellEnd"/>
      <w:r w:rsidRPr="001F3B16">
        <w:rPr>
          <w:rFonts w:ascii="굴림" w:eastAsia="굴림" w:hAnsi="굴림" w:cs="굴림"/>
          <w:b/>
          <w:bCs/>
          <w:kern w:val="0"/>
          <w:sz w:val="27"/>
          <w:szCs w:val="27"/>
        </w:rPr>
        <w:t>(나라장터)의 이해 (Q6~Q10)</w:t>
      </w:r>
    </w:p>
    <w:p w14:paraId="39FE4F5F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>나라장터는 전 세계적인 모범 사례입니다. 시스템의 도입 성과를 수치로 파악하고, 주요 지원 시스템(Sub)과 인증 체계의 디테일을 놓치지 않는 것이 고득점의 비결입니다.</w:t>
      </w:r>
    </w:p>
    <w:p w14:paraId="155C7F64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Q6. 나라장터(KONEPS)의 도입 성과 및 국제적 위상에 대한 설명으로 틀린 것은?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14:paraId="607FFB8A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① 2004년 UN으로부터 '전자조달 베스트 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프랙티스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모델'로 선정되었다. </w:t>
      </w:r>
    </w:p>
    <w:p w14:paraId="7B14C800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lastRenderedPageBreak/>
        <w:t xml:space="preserve">② 2004년 OECD로부터 '더 이상의 개선이 필요 없는 수준'이라는 극찬을 받았다. </w:t>
      </w:r>
    </w:p>
    <w:p w14:paraId="0C234E8B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③ 2024년 말 기준 이용 수요기관 수는 2002년 개통 당시 대비 약 2.9배 증가하였다. </w:t>
      </w:r>
    </w:p>
    <w:p w14:paraId="6C37CDB2" w14:textId="67498FEC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>④ 2024년 현재까지 베트남, 코스타리카 등 총 15개국 이상에 시스템을 수출하였다.</w:t>
      </w:r>
    </w:p>
    <w:p w14:paraId="33DB0BDE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[정답 및 해설]</w:t>
      </w:r>
    </w:p>
    <w:p w14:paraId="75631432" w14:textId="77777777" w:rsidR="001F3B16" w:rsidRPr="001F3B16" w:rsidRDefault="001F3B16" w:rsidP="001F3B16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정답: ④</w:t>
      </w:r>
    </w:p>
    <w:p w14:paraId="750AA61E" w14:textId="77777777" w:rsidR="001F3B16" w:rsidRPr="001F3B16" w:rsidRDefault="001F3B16" w:rsidP="001F3B16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출제 의도: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나라장터의 연혁 및 대외 성과 지표 확인.</w:t>
      </w:r>
    </w:p>
    <w:p w14:paraId="3493B2BA" w14:textId="77777777" w:rsidR="001F3B16" w:rsidRPr="001F3B16" w:rsidRDefault="001F3B16" w:rsidP="001F3B16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 근거: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소스 데이터에 따르면 나라장터는 베트남, 코스타리카, 몽골 등을 포함하여 총 9개 국가에 수출을 완료했습니다(Source: p. 157). 15개국은 과장된 수치입니다.</w:t>
      </w:r>
    </w:p>
    <w:p w14:paraId="213C5DB8" w14:textId="77777777" w:rsidR="001F3B16" w:rsidRPr="001F3B16" w:rsidRDefault="001F3B16" w:rsidP="001F3B16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오답 분석: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③번의 경우, 수요기관은 2.5만 개에서 7.2만 개로 약 2.9배 증가한 것이 맞습니다(Source: p. 157, 그림 5). 수험생들은 10배와 같은 막연한 수치에 속지 않도록 주의해야 합니다.</w:t>
      </w:r>
    </w:p>
    <w:p w14:paraId="23E40EA6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Q7. 나라장터가 구현하는 5대 핵심(Main) 프로세스에 해당하지 않는 것은?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① 발주 및 사전규격 공개 ② 전자입찰 및 가격결정 ③ 전자계약 및 계약변경 ④ 하도급 대금 지급 및 실시간 모니터링</w:t>
      </w:r>
    </w:p>
    <w:p w14:paraId="7F12AF9F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[정답 및 해설]</w:t>
      </w:r>
    </w:p>
    <w:p w14:paraId="0AE8653F" w14:textId="77777777" w:rsidR="001F3B16" w:rsidRPr="001F3B16" w:rsidRDefault="001F3B16" w:rsidP="001F3B16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정답: ④</w:t>
      </w:r>
    </w:p>
    <w:p w14:paraId="1080C661" w14:textId="77777777" w:rsidR="001F3B16" w:rsidRPr="001F3B16" w:rsidRDefault="001F3B16" w:rsidP="001F3B16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출제 의도: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나라장터 메인 서비스 모델 5가지 구분.</w:t>
      </w:r>
    </w:p>
    <w:p w14:paraId="37473C53" w14:textId="77777777" w:rsidR="001F3B16" w:rsidRPr="001F3B16" w:rsidRDefault="001F3B16" w:rsidP="001F3B16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 근거: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나라장터의 5대 핵심 프로세스는 발주, 전자입찰, 전자계약, 이행, 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종합쇼핑몰입니다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>(Source: p. 158). ④의 하도급 지킴이는 메인 시스템을 지원하는 서브(Sub) 시스템의 기능입니다.</w:t>
      </w:r>
    </w:p>
    <w:p w14:paraId="42E201C3" w14:textId="77777777" w:rsidR="001F3B16" w:rsidRPr="001F3B16" w:rsidRDefault="001F3B16" w:rsidP="001F3B16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오답 분석: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'이행' 단계에 전자지불이 포함되지만, 하도급 관리는 특정 목적을 위한 지원 시스템 영역임을 명확히 하세요.</w:t>
      </w:r>
    </w:p>
    <w:p w14:paraId="3A930CD0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Q8. [시나리오] 조달업체 B사의 입찰대리인 김 과장은 나라장터 전자입찰에 참여하려 한다. 다음 중 절차상 가장 옳은 방법은?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14:paraId="009F06D5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① 김 과장은 개인용 간편인증서만 있으면 별도의 지문 등록 없이 입찰서를 제출할 수 있다. </w:t>
      </w:r>
    </w:p>
    <w:p w14:paraId="7720EABD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② 김 과장은 신원 확인을 위해 지문을 등록해야 하며, 입찰서 제출 시에는 B사 명의의 사업자용 인증서를 사용해야 한다. </w:t>
      </w:r>
    </w:p>
    <w:p w14:paraId="061BFDDD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③ 수요기관 사용자는 별도의 승인 절차 없이 아이디 생성 즉시 입찰 공고를 올릴 수 있다. </w:t>
      </w:r>
    </w:p>
    <w:p w14:paraId="736A65DC" w14:textId="44DA4F2B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lastRenderedPageBreak/>
        <w:t>④ 입찰대리인은 1개 업체에 대해서만 등록이 가능하며, 대표자만 지문 등록 권한을 갖는다.</w:t>
      </w:r>
    </w:p>
    <w:p w14:paraId="53D2A8D3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[정답 및 해설]</w:t>
      </w:r>
    </w:p>
    <w:p w14:paraId="53A382E3" w14:textId="77777777" w:rsidR="001F3B16" w:rsidRPr="001F3B16" w:rsidRDefault="001F3B16" w:rsidP="001F3B16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정답: ②</w:t>
      </w:r>
    </w:p>
    <w:p w14:paraId="42E12F4F" w14:textId="77777777" w:rsidR="001F3B16" w:rsidRPr="001F3B16" w:rsidRDefault="001F3B16" w:rsidP="001F3B16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출제 의도: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이용자 등록 및 인증 보안 체계의 실무적 이해.</w:t>
      </w:r>
    </w:p>
    <w:p w14:paraId="53E0B24E" w14:textId="77777777" w:rsidR="001F3B16" w:rsidRPr="001F3B16" w:rsidRDefault="001F3B16" w:rsidP="001F3B16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 근거: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입찰대리인은 신원 확인(지문 등)을 거쳐야 하며, 최종 입찰서 제출은 법적 효력이 있는 '사업자용(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법인용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>) 인증서'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를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통해 이루어집니다(Source: p. 161).</w:t>
      </w:r>
    </w:p>
    <w:p w14:paraId="6E25348C" w14:textId="77777777" w:rsidR="001F3B16" w:rsidRPr="001F3B16" w:rsidRDefault="001F3B16" w:rsidP="001F3B16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오답 분석: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① 개인용 인증서만으로는 업체 명의의 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투찰이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불가합니다. ③ 수요기관도 조달청 승인이 필요합니다. ④ 입찰대리인도 지문 등록이 가능합니다.</w:t>
      </w:r>
    </w:p>
    <w:p w14:paraId="02832667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Q9. 나라장터에서 사용되는 전자서명 인증서의 유형과 용도가 바르게 연결되지 않은 것은?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14:paraId="454CABF4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① GPKI: 정부기관 및 공공기관 공무원이 사용하는 행정전자서명 인증서 </w:t>
      </w:r>
    </w:p>
    <w:p w14:paraId="6CB868E7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② EPKI: 교육기관(학교 등)에서 사용하는 교육부 인증서 </w:t>
      </w:r>
    </w:p>
    <w:p w14:paraId="22AEEFB0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③ NPKI: 조달업체 등이 사용하는 일반적인 국가표준 공인인증서 </w:t>
      </w:r>
    </w:p>
    <w:p w14:paraId="245DD360" w14:textId="799D4D64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>④ 지문인증: 외환 송금 시 이중 보안을 위해 사용되는 인증서</w:t>
      </w:r>
    </w:p>
    <w:p w14:paraId="3E82CEBC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[정답 및 해설]</w:t>
      </w:r>
    </w:p>
    <w:p w14:paraId="3B41D95D" w14:textId="77777777" w:rsidR="001F3B16" w:rsidRPr="001F3B16" w:rsidRDefault="001F3B16" w:rsidP="001F3B16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정답: ④</w:t>
      </w:r>
    </w:p>
    <w:p w14:paraId="683CA12B" w14:textId="77777777" w:rsidR="001F3B16" w:rsidRPr="001F3B16" w:rsidRDefault="001F3B16" w:rsidP="001F3B16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출제 의도: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인증서 체계(PKI)별 용도 구분.</w:t>
      </w:r>
    </w:p>
    <w:p w14:paraId="78FFED66" w14:textId="77777777" w:rsidR="001F3B16" w:rsidRPr="001F3B16" w:rsidRDefault="001F3B16" w:rsidP="001F3B16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 근거: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지문인식 인증은 입찰자의 실제 신원을 확인하여 '불법 대리입찰'을 방지하기 위한 보안 수단입니다(Source: p. 161-162).</w:t>
      </w:r>
    </w:p>
    <w:p w14:paraId="0D4348C9" w14:textId="77777777" w:rsidR="001F3B16" w:rsidRPr="001F3B16" w:rsidRDefault="001F3B16" w:rsidP="001F3B16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오답 분석: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수험생들은 GPKI와 EPKI를 자주 혼동합니다. E는 Education(교육)임을 기억하면 쉽습니다.</w:t>
      </w:r>
    </w:p>
    <w:p w14:paraId="7B7F590D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Q10. 나라장터의 목록정보시스템에서 조달 물품을 식별하기 위해 채택하고 있는 국제 표준 코드는?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14:paraId="093F2C3B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① ISO 9001 ② UNSPSC (United Nations Standard Products and Services Code) </w:t>
      </w:r>
    </w:p>
    <w:p w14:paraId="694BFBB1" w14:textId="5F884154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>③ EDIFACT ④ ISBN</w:t>
      </w:r>
    </w:p>
    <w:p w14:paraId="2303A9BE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[정답 및 해설]</w:t>
      </w:r>
    </w:p>
    <w:p w14:paraId="5E939BD6" w14:textId="77777777" w:rsidR="001F3B16" w:rsidRPr="001F3B16" w:rsidRDefault="001F3B16" w:rsidP="001F3B16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정답: ②</w:t>
      </w:r>
    </w:p>
    <w:p w14:paraId="5FCE5B53" w14:textId="77777777" w:rsidR="001F3B16" w:rsidRPr="001F3B16" w:rsidRDefault="001F3B16" w:rsidP="001F3B16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출제 의도: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글로벌 조달 기준인 UNSPSC의 중요성 이해.</w:t>
      </w:r>
    </w:p>
    <w:p w14:paraId="0A925F4A" w14:textId="77777777" w:rsidR="001F3B16" w:rsidRPr="001F3B16" w:rsidRDefault="001F3B16" w:rsidP="001F3B16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lastRenderedPageBreak/>
        <w:t>정답 근거: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나라장터는 UN에서 만든 세계 표준인 UNSPSC 체계를 기반으로 물품 및 서비스 분류 코드를 운영하여 데이터의 국제적 호환성을 확보합니다(Source: p. 148, 159).</w:t>
      </w:r>
    </w:p>
    <w:p w14:paraId="2C5E4F15" w14:textId="77777777" w:rsidR="001F3B16" w:rsidRPr="001F3B16" w:rsidRDefault="001F3B16" w:rsidP="001F3B16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오답 분석: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①은 품질, ③은 문서교환, ④는 도서 관련 표준입니다.</w:t>
      </w:r>
    </w:p>
    <w:p w14:paraId="390CB11F" w14:textId="37F6BA8E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14:paraId="36F3B998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[연결 문구]: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시스템 구조를 파악했다면, 이제 실전에서 점수가 갈리는 '법적 공고 기간'과 '가격 결정'의 디테일을 공략할 차례입니다.</w:t>
      </w:r>
    </w:p>
    <w:p w14:paraId="3F23D310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굴림" w:eastAsia="굴림" w:hAnsi="굴림" w:cs="굴림"/>
          <w:b/>
          <w:bCs/>
          <w:kern w:val="0"/>
          <w:sz w:val="27"/>
          <w:szCs w:val="27"/>
        </w:rPr>
      </w:pPr>
      <w:r w:rsidRPr="001F3B16">
        <w:rPr>
          <w:rFonts w:ascii="굴림" w:eastAsia="굴림" w:hAnsi="굴림" w:cs="굴림"/>
          <w:b/>
          <w:bCs/>
          <w:kern w:val="0"/>
          <w:sz w:val="27"/>
          <w:szCs w:val="27"/>
        </w:rPr>
        <w:t>3. 전자조달 실무 프로세스 및 법적 기준 (Q11~Q15)</w:t>
      </w:r>
    </w:p>
    <w:p w14:paraId="5C64D44B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>공공조달의 변별력은 숫자에 있습니다. 특히 국가계약법과 지방계약법의 미세한 차이, 그리고 복수예비가격의 정확한 산출 로직은 수험생들이 가장 많이 틀리는 '함정' 구간입니다.</w:t>
      </w:r>
    </w:p>
    <w:p w14:paraId="637C24E6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Q11. 국가계약법령에 따른 입찰 공고 기간에 대한 설명 중 틀린 것은?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14:paraId="24E5113F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① 일반적인 물품·용역 입찰의 경우 입찰서 접수 마감일 전일부터 기산하여 7일 전에 공고한다. </w:t>
      </w:r>
    </w:p>
    <w:p w14:paraId="03E7604B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② 협상에 의한 계약의 경우 원칙적으로 40일의 공고 기간을 부여해야 한다. </w:t>
      </w:r>
    </w:p>
    <w:p w14:paraId="00F169CD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③ 추정가격 2,000만 원 이하 소액수의계약은 안내공고(입찰공고가 아님)를 생략할 수 있다. </w:t>
      </w:r>
    </w:p>
    <w:p w14:paraId="23312607" w14:textId="5E65C2DC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④ 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재공고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입찰의 경우 긴급을 요할 때는 5일 전까지 공고할 수 있다.</w:t>
      </w:r>
    </w:p>
    <w:p w14:paraId="2F8C99C9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[정답 및 해설]</w:t>
      </w:r>
    </w:p>
    <w:p w14:paraId="3FF4732F" w14:textId="77777777" w:rsidR="001F3B16" w:rsidRPr="001F3B16" w:rsidRDefault="001F3B16" w:rsidP="001F3B16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정답: ①</w:t>
      </w:r>
    </w:p>
    <w:p w14:paraId="1FF3B0A3" w14:textId="77777777" w:rsidR="001F3B16" w:rsidRPr="001F3B16" w:rsidRDefault="001F3B16" w:rsidP="001F3B16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출제 의도: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상황별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법정 입찰 공고 기간 숙지 여부 확인.</w:t>
      </w:r>
    </w:p>
    <w:p w14:paraId="62CC1988" w14:textId="77777777" w:rsidR="001F3B16" w:rsidRPr="001F3B16" w:rsidRDefault="001F3B16" w:rsidP="001F3B16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 근거: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일반적인 물품·용역의 공고 기간은 7일이 맞지만, 이는 '추정가격이 고시금액 미만'인 경우 등 조건이 붙습니다. 원칙적으로 협상에 의한 계약은 40일이며, 소액수의 안내공고는 3일(토·</w:t>
      </w:r>
      <w:proofErr w:type="gramStart"/>
      <w:r w:rsidRPr="001F3B16">
        <w:rPr>
          <w:rFonts w:ascii="굴림" w:eastAsia="굴림" w:hAnsi="굴림" w:cs="굴림"/>
          <w:kern w:val="0"/>
          <w:sz w:val="24"/>
          <w:szCs w:val="24"/>
        </w:rPr>
        <w:t>휴일 제외)입니다(Source</w:t>
      </w:r>
      <w:proofErr w:type="gramEnd"/>
      <w:r w:rsidRPr="001F3B16">
        <w:rPr>
          <w:rFonts w:ascii="굴림" w:eastAsia="굴림" w:hAnsi="굴림" w:cs="굴림"/>
          <w:kern w:val="0"/>
          <w:sz w:val="24"/>
          <w:szCs w:val="24"/>
        </w:rPr>
        <w:t>: p. 176).</w:t>
      </w:r>
    </w:p>
    <w:p w14:paraId="4AFC58B6" w14:textId="77777777" w:rsidR="001F3B16" w:rsidRPr="001F3B16" w:rsidRDefault="001F3B16" w:rsidP="001F3B16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오답 분석: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①번은 가장 기본적인 공고 기간이지만, 수험생들은 협상 계약(40일)이나 긴급 공고(5~10일) 수치와 혼동하기 쉽습니다.</w:t>
      </w:r>
    </w:p>
    <w:p w14:paraId="3C36FCF3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Q12. 나라장터의 '복수예비가격' 산출 및 예정가격 결정 프로세스에 대한 설명으로 옳은 것은?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14:paraId="2E470C15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① 시스템은 기초금액의 ±2%(국가기관) 범위 내에서 15개의 예비가격을 생성한다. </w:t>
      </w:r>
    </w:p>
    <w:p w14:paraId="0AD4DA25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lastRenderedPageBreak/>
        <w:t xml:space="preserve">② 입찰자는 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투찰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시 15개의 번호 중 본인이 원하는 4개의 번호를 선택한다. </w:t>
      </w:r>
    </w:p>
    <w:p w14:paraId="70F645F9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③ 예정가격은 입찰자가 선택한 2개의 번호 중 가장 많이 선택된 4개 번호의 산술평균으로 결정된다. </w:t>
      </w:r>
    </w:p>
    <w:p w14:paraId="4DE423F2" w14:textId="22C1696D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>④ 지방자치단체가 발주하는 입찰의 경우 복수예비가격 범위는 기초금액의 ±2%로 고정된다.</w:t>
      </w:r>
    </w:p>
    <w:p w14:paraId="4443CEFC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[정답 및 해설]</w:t>
      </w:r>
    </w:p>
    <w:p w14:paraId="78686BBD" w14:textId="77777777" w:rsidR="001F3B16" w:rsidRPr="001F3B16" w:rsidRDefault="001F3B16" w:rsidP="001F3B16">
      <w:pPr>
        <w:widowControl/>
        <w:numPr>
          <w:ilvl w:val="0"/>
          <w:numId w:val="1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정답: ③</w:t>
      </w:r>
    </w:p>
    <w:p w14:paraId="58FA3BD4" w14:textId="77777777" w:rsidR="001F3B16" w:rsidRPr="001F3B16" w:rsidRDefault="001F3B16" w:rsidP="001F3B16">
      <w:pPr>
        <w:widowControl/>
        <w:numPr>
          <w:ilvl w:val="0"/>
          <w:numId w:val="1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출제 의도: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한국형 예정가격 결정 방식의 핵심 로직 및 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법령별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차이 파악.</w:t>
      </w:r>
    </w:p>
    <w:p w14:paraId="12D60BC2" w14:textId="77777777" w:rsidR="001F3B16" w:rsidRPr="001F3B16" w:rsidRDefault="001F3B16" w:rsidP="001F3B16">
      <w:pPr>
        <w:widowControl/>
        <w:numPr>
          <w:ilvl w:val="0"/>
          <w:numId w:val="1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 근거: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나라장터 시스템은 15개의 예비가격을 만들고, 각 입찰자가 </w:t>
      </w: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2개씩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번호를 추첨합니다. 이 중 가장 많이 선택된 </w:t>
      </w: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4개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번호의 평균이 예정가격이 됩니다(Source: p. 178, 그림 27).</w:t>
      </w:r>
    </w:p>
    <w:p w14:paraId="388DDFDA" w14:textId="77777777" w:rsidR="001F3B16" w:rsidRPr="001F3B16" w:rsidRDefault="001F3B16" w:rsidP="001F3B16">
      <w:pPr>
        <w:widowControl/>
        <w:numPr>
          <w:ilvl w:val="0"/>
          <w:numId w:val="1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오답 분석: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① 범위는 국가기관 ±2%, 지방자치단체는 ±3%로 상이합니다. ② 입찰자가 선택하는 번호는 4개가 아니라 2개입니다. 이 부분을 많은 수험생이 혼동하여 틀립니다.</w:t>
      </w:r>
    </w:p>
    <w:p w14:paraId="700DB3FC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Q13. 국가기관이 조달청에 '중앙조달'을 반드시 의무 요청해야 하는 대상 기준으로 옳은 것은?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14:paraId="2A6C59D0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① 추정가격 1억 원 이상의 물품 또는 용역 구매 </w:t>
      </w:r>
    </w:p>
    <w:p w14:paraId="32A840BE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② 추정가격 100억 원 이상의 종합공사 </w:t>
      </w:r>
    </w:p>
    <w:p w14:paraId="582FE009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③ 모든 금액의 소액수의계약 </w:t>
      </w:r>
    </w:p>
    <w:p w14:paraId="35D187E3" w14:textId="7BC88F56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>④ 추정가격 1억 원 이상의 전문공사</w:t>
      </w:r>
    </w:p>
    <w:p w14:paraId="4256D333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[정답 및 해설]</w:t>
      </w:r>
    </w:p>
    <w:p w14:paraId="17F12D29" w14:textId="77777777" w:rsidR="001F3B16" w:rsidRPr="001F3B16" w:rsidRDefault="001F3B16" w:rsidP="001F3B16">
      <w:pPr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정답: ①</w:t>
      </w:r>
    </w:p>
    <w:p w14:paraId="1A5E4B5F" w14:textId="77777777" w:rsidR="001F3B16" w:rsidRPr="001F3B16" w:rsidRDefault="001F3B16" w:rsidP="001F3B16">
      <w:pPr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출제 의도: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중앙조달 의무 요청 범위(국가기관 등) 숙지.</w:t>
      </w:r>
    </w:p>
    <w:p w14:paraId="2E7E4E4F" w14:textId="77777777" w:rsidR="001F3B16" w:rsidRPr="001F3B16" w:rsidRDefault="001F3B16" w:rsidP="001F3B16">
      <w:pPr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 근거: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국가기관은 1억 원 이상의 물품/용역, </w:t>
      </w: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300억 원 이상의 종합공사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, </w:t>
      </w: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30억 원 이상의 전문공사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에 대해 조달청 의무 요청 기준을 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적용받습니다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>(Source: p. 164, 그림 12).</w:t>
      </w:r>
    </w:p>
    <w:p w14:paraId="3E8EFB86" w14:textId="77777777" w:rsidR="001F3B16" w:rsidRPr="001F3B16" w:rsidRDefault="001F3B16" w:rsidP="001F3B16">
      <w:pPr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오답 분석: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② 종합공사는 300억, ④ 전문공사는 30억 기준입니다. 수치 구분을 확실히 하십시오.</w:t>
      </w:r>
    </w:p>
    <w:p w14:paraId="40FBE842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Q14. </w:t>
      </w:r>
      <w:proofErr w:type="spellStart"/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전자역경매</w:t>
      </w:r>
      <w:proofErr w:type="spellEnd"/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(e-Reverse Auction)에 대한 설명 중 한국 공공조달의 실무적 특징으로 옳은 것은?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14:paraId="69A23F33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① 최저가 낙찰제를 대체하여 나라장터의 모든 입찰에서 기본 방식으로 사용된다. </w:t>
      </w:r>
    </w:p>
    <w:p w14:paraId="3ABBF00E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lastRenderedPageBreak/>
        <w:t xml:space="preserve">② 구매자가 점점 더 높은 가격을 제시하는 순방향 경매 방식이다. </w:t>
      </w:r>
    </w:p>
    <w:p w14:paraId="1635652B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③ 기술적 엄격성과 공정성은 높으나, 국내에서는 '봉인입찰' 방식에 비해 활용도가 낮다. </w:t>
      </w:r>
    </w:p>
    <w:p w14:paraId="0E5420D2" w14:textId="56F52911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>④ 가격 외의 기술 평가 요소를 실시간으로 반영하기에 가장 적합한 방식이다.</w:t>
      </w:r>
    </w:p>
    <w:p w14:paraId="4C7BC34C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[정답 및 해설]</w:t>
      </w:r>
    </w:p>
    <w:p w14:paraId="43001E7D" w14:textId="77777777" w:rsidR="001F3B16" w:rsidRPr="001F3B16" w:rsidRDefault="001F3B16" w:rsidP="001F3B16">
      <w:pPr>
        <w:widowControl/>
        <w:numPr>
          <w:ilvl w:val="0"/>
          <w:numId w:val="1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정답: ③</w:t>
      </w:r>
    </w:p>
    <w:p w14:paraId="769E801E" w14:textId="77777777" w:rsidR="001F3B16" w:rsidRPr="001F3B16" w:rsidRDefault="001F3B16" w:rsidP="001F3B16">
      <w:pPr>
        <w:widowControl/>
        <w:numPr>
          <w:ilvl w:val="0"/>
          <w:numId w:val="1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출제 의도: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전자역경매의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개념과 국내 실무 적용 현황 파악.</w:t>
      </w:r>
    </w:p>
    <w:p w14:paraId="39A5EF84" w14:textId="77777777" w:rsidR="001F3B16" w:rsidRPr="001F3B16" w:rsidRDefault="001F3B16" w:rsidP="001F3B16">
      <w:pPr>
        <w:widowControl/>
        <w:numPr>
          <w:ilvl w:val="0"/>
          <w:numId w:val="1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 근거: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전자역경매는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실시간 가격 경쟁을 유도하지만, 한국은 전통적으로 입찰서를 암호화하여 제출하고 개찰 시 여는 '봉인입찰' 방식을 주로 사용하며 역경매의 실효성은 상대적으로 낮게 평가됩니다(Source: p. 140, 149).</w:t>
      </w:r>
    </w:p>
    <w:p w14:paraId="2DE27518" w14:textId="77777777" w:rsidR="001F3B16" w:rsidRPr="001F3B16" w:rsidRDefault="001F3B16" w:rsidP="001F3B16">
      <w:pPr>
        <w:widowControl/>
        <w:numPr>
          <w:ilvl w:val="0"/>
          <w:numId w:val="1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오답 분석: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① 기본 방식은 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봉인입찰입니다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>. ② 역경매는 판매자가 가격을 내리는 방식입니다.</w:t>
      </w:r>
    </w:p>
    <w:p w14:paraId="0008C2DC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Q15. 조달의 투명성을 위해 실시하는 '사전규격 공개' 제도에 대한 설명으로 틀린 것은?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14:paraId="7ECAC4BE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① 특정 업체에 유리한 독소 조항이 규격서에 포함되는 것을 방지하기 위함이다. </w:t>
      </w:r>
    </w:p>
    <w:p w14:paraId="1A6979D3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② 입찰 공고를 내기 전에 규격을 미리 공개하여 업체의 의견을 수렴한다. </w:t>
      </w:r>
    </w:p>
    <w:p w14:paraId="7103A894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③ 모든 긴급공고 및 2,000만 원 이하 소액수의계약은 예외 없이 7일간 공개해야 한다. </w:t>
      </w:r>
    </w:p>
    <w:p w14:paraId="63B2E0E6" w14:textId="5B734AA6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>④ 의견 제기가 있을 경우 수요기관은 이를 검토하여 규격에 반영하거나 결과를 통보해야 한다.</w:t>
      </w:r>
    </w:p>
    <w:p w14:paraId="606AC6D2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[정답 및 해설]</w:t>
      </w:r>
    </w:p>
    <w:p w14:paraId="7B5A5C5F" w14:textId="77777777" w:rsidR="001F3B16" w:rsidRPr="001F3B16" w:rsidRDefault="001F3B16" w:rsidP="001F3B16">
      <w:pPr>
        <w:widowControl/>
        <w:numPr>
          <w:ilvl w:val="0"/>
          <w:numId w:val="1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정답: ③</w:t>
      </w:r>
    </w:p>
    <w:p w14:paraId="5496B2E7" w14:textId="77777777" w:rsidR="001F3B16" w:rsidRPr="001F3B16" w:rsidRDefault="001F3B16" w:rsidP="001F3B16">
      <w:pPr>
        <w:widowControl/>
        <w:numPr>
          <w:ilvl w:val="0"/>
          <w:numId w:val="1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출제 의도: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사전규격 공개의 목적 및 예외 사유 이해.</w:t>
      </w:r>
    </w:p>
    <w:p w14:paraId="345A34A4" w14:textId="77777777" w:rsidR="001F3B16" w:rsidRPr="001F3B16" w:rsidRDefault="001F3B16" w:rsidP="001F3B16">
      <w:pPr>
        <w:widowControl/>
        <w:numPr>
          <w:ilvl w:val="0"/>
          <w:numId w:val="1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 근거: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사전규격 공개는 투명성 확보를 위한 필수 절차이지만, 긴급공고나 소액수의, 수의계약 등 특정 사유 시 공개 기간이 단축되거나 생략될 수 있습니다(Source: p. 172).</w:t>
      </w:r>
    </w:p>
    <w:p w14:paraId="03A24090" w14:textId="77777777" w:rsidR="001F3B16" w:rsidRPr="001F3B16" w:rsidRDefault="001F3B16" w:rsidP="001F3B16">
      <w:pPr>
        <w:widowControl/>
        <w:numPr>
          <w:ilvl w:val="0"/>
          <w:numId w:val="1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오답 분석: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①, ②, ④는 사전규격 공개 제도의 핵심 가치와 절차에 대한 올바른 설명입니다.</w:t>
      </w:r>
    </w:p>
    <w:p w14:paraId="029384A5" w14:textId="116EF5FE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14:paraId="7054677C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[연결 문구]: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이제 마지막 관문입니다. 계약의 성립과 대금 지급, 그리고 미래형 조달 시스템인 PMIS에 대해 정리하겠습니다.</w:t>
      </w:r>
    </w:p>
    <w:p w14:paraId="7112ED11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굴림" w:eastAsia="굴림" w:hAnsi="굴림" w:cs="굴림"/>
          <w:b/>
          <w:bCs/>
          <w:kern w:val="0"/>
          <w:sz w:val="27"/>
          <w:szCs w:val="27"/>
        </w:rPr>
      </w:pPr>
      <w:r w:rsidRPr="001F3B16">
        <w:rPr>
          <w:rFonts w:ascii="굴림" w:eastAsia="굴림" w:hAnsi="굴림" w:cs="굴림"/>
          <w:b/>
          <w:bCs/>
          <w:kern w:val="0"/>
          <w:sz w:val="27"/>
          <w:szCs w:val="27"/>
        </w:rPr>
        <w:lastRenderedPageBreak/>
        <w:t>4. 전자계약, 지불 및 특수 조달 형태 (Q16~Q20)</w:t>
      </w:r>
    </w:p>
    <w:p w14:paraId="7E1DA107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>전자계약 시 연계되는 외부 시스템, 소액수의계약의 낙찰하한율 디테일, 그리고 데이터 기반의 의사결정(PMIS)은 실무형 문제의 단골 소재입니다.</w:t>
      </w:r>
    </w:p>
    <w:p w14:paraId="6A0D7C9F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Q16. 나라장터 전자계약 체결 시 실무적으로 시스템 연계가 이루어지는 사항이 아닌 것은?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14:paraId="27DC6862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>① 국세청(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홈택스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)을 통한 인지세 납부 및 확인 </w:t>
      </w:r>
    </w:p>
    <w:p w14:paraId="26615833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② 보증기관을 통한 전자계약보증서 접수 </w:t>
      </w:r>
    </w:p>
    <w:p w14:paraId="22DDBA63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③ 행정안전부를 통한 지방세 체납 유무 확인 </w:t>
      </w:r>
    </w:p>
    <w:p w14:paraId="51B7937C" w14:textId="7F816A73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>④ 공급업체의 공장 실시간 가동률 및 재고량 모니터링</w:t>
      </w:r>
    </w:p>
    <w:p w14:paraId="0AA1E553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[정답 및 해설]</w:t>
      </w:r>
    </w:p>
    <w:p w14:paraId="7FE75C7E" w14:textId="77777777" w:rsidR="001F3B16" w:rsidRPr="001F3B16" w:rsidRDefault="001F3B16" w:rsidP="001F3B16">
      <w:pPr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정답: ④</w:t>
      </w:r>
    </w:p>
    <w:p w14:paraId="69D44894" w14:textId="77777777" w:rsidR="001F3B16" w:rsidRPr="001F3B16" w:rsidRDefault="001F3B16" w:rsidP="001F3B16">
      <w:pPr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출제 의도: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전자계약 프로세스의 대외 연계성 파악.</w:t>
      </w:r>
    </w:p>
    <w:p w14:paraId="0FF14AE2" w14:textId="77777777" w:rsidR="001F3B16" w:rsidRPr="001F3B16" w:rsidRDefault="001F3B16" w:rsidP="001F3B16">
      <w:pPr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 근거: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나라장터는 계약의 적법성 확인을 위해 국세청, 보증기관 등과 연계하지만, 민간 업체의 내부 경영 데이터인 재고량이나 가동률까지 실시간 연계하지는 않습니다(Source: p. 179).</w:t>
      </w:r>
    </w:p>
    <w:p w14:paraId="36D26FE8" w14:textId="77777777" w:rsidR="001F3B16" w:rsidRPr="001F3B16" w:rsidRDefault="001F3B16" w:rsidP="001F3B16">
      <w:pPr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오답 분석: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①, ②, ③은 '종이 없는 계약'을 가능케 하는 핵심 연계 사항입니다.</w:t>
      </w:r>
    </w:p>
    <w:p w14:paraId="63450B11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Q17. 소액수의계약(견적제출)의 낙찰자 결정 기준에 대한 설명 중 틀린 것은?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14:paraId="58D0541B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① 일반적인 물품·용역의 경우 예정가격 대비 88% 이상 최저가 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투찰자를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낙찰자로 선정한다. </w:t>
      </w:r>
    </w:p>
    <w:p w14:paraId="29BFC140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② 여성기업 또는 장애인기업의 경우 5,000만 원 이하까지 1인 견적 수의계약이 가능하다. </w:t>
      </w:r>
    </w:p>
    <w:p w14:paraId="1EB29DE9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③ 지방계약법 적용 시 청소, 경비 등 단순 노무 용역의 낙찰하한율은 90% 이상이다. </w:t>
      </w:r>
    </w:p>
    <w:p w14:paraId="421BECC6" w14:textId="3C658BD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>④ 소액수의계약은 전문성 확보를 위해 반드시 고도의 적격심사(이행능력평가)를 거쳐야 한다.</w:t>
      </w:r>
    </w:p>
    <w:p w14:paraId="44574B6F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[정답 및 해설]</w:t>
      </w:r>
    </w:p>
    <w:p w14:paraId="63F5C38E" w14:textId="77777777" w:rsidR="001F3B16" w:rsidRPr="001F3B16" w:rsidRDefault="001F3B16" w:rsidP="001F3B16">
      <w:pPr>
        <w:widowControl/>
        <w:numPr>
          <w:ilvl w:val="0"/>
          <w:numId w:val="1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정답: ④</w:t>
      </w:r>
    </w:p>
    <w:p w14:paraId="665BFD71" w14:textId="77777777" w:rsidR="001F3B16" w:rsidRPr="001F3B16" w:rsidRDefault="001F3B16" w:rsidP="001F3B16">
      <w:pPr>
        <w:widowControl/>
        <w:numPr>
          <w:ilvl w:val="0"/>
          <w:numId w:val="1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출제 의도: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소액수의계약의 특수 절차 및 낙찰하한율 숙지.</w:t>
      </w:r>
    </w:p>
    <w:p w14:paraId="7216D69A" w14:textId="77777777" w:rsidR="001F3B16" w:rsidRPr="001F3B16" w:rsidRDefault="001F3B16" w:rsidP="001F3B16">
      <w:pPr>
        <w:widowControl/>
        <w:numPr>
          <w:ilvl w:val="0"/>
          <w:numId w:val="1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lastRenderedPageBreak/>
        <w:t>정답 근거: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소액수의계약은 절차 간소화를 위해 일반적인 '적격심사'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를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생략하고, 낙찰하한율 이상 최저가 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투찰자를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바로 선정하는 것이 특징입니다(Source: p. 180).</w:t>
      </w:r>
    </w:p>
    <w:p w14:paraId="7133CA21" w14:textId="77777777" w:rsidR="001F3B16" w:rsidRPr="001F3B16" w:rsidRDefault="001F3B16" w:rsidP="001F3B16">
      <w:pPr>
        <w:widowControl/>
        <w:numPr>
          <w:ilvl w:val="0"/>
          <w:numId w:val="1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오답 분석: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① 국가계약법 기준 88%가 맞으며, ③ 지방계약법상 단순 노무 용역은 90% 하한율이 적용됨을 주의하십시오(Source: p. 180, 그림 29).</w:t>
      </w:r>
    </w:p>
    <w:p w14:paraId="292E93F8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Q18. [시나리오] C 수요기관은 나라장터 종합쇼핑몰에서 6,000만 원 상당의 '중소기업자간 경쟁제품'을 구매하려 한다. 이때 반드시 거쳐야 하는 절차는?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14:paraId="4A5F8D1B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① 1인 견적을 통한 즉시 주문 ② 다수공급자계약(MAS) 2단계 경쟁 </w:t>
      </w:r>
    </w:p>
    <w:p w14:paraId="6ADE3B50" w14:textId="6DE89AF4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③ 소액수의 안내공고 게시 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  </w:t>
      </w:r>
      <w:r w:rsidRPr="001F3B16">
        <w:rPr>
          <w:rFonts w:ascii="굴림" w:eastAsia="굴림" w:hAnsi="굴림" w:cs="굴림"/>
          <w:kern w:val="0"/>
          <w:sz w:val="24"/>
          <w:szCs w:val="24"/>
        </w:rPr>
        <w:t>④ 조달청 중앙조달 의무 요청</w:t>
      </w:r>
    </w:p>
    <w:p w14:paraId="6A96587B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[정답 및 해설]</w:t>
      </w:r>
    </w:p>
    <w:p w14:paraId="24CD6098" w14:textId="77777777" w:rsidR="001F3B16" w:rsidRPr="001F3B16" w:rsidRDefault="001F3B16" w:rsidP="001F3B16">
      <w:pPr>
        <w:widowControl/>
        <w:numPr>
          <w:ilvl w:val="0"/>
          <w:numId w:val="1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정답: ②</w:t>
      </w:r>
    </w:p>
    <w:p w14:paraId="75FF6EFF" w14:textId="77777777" w:rsidR="001F3B16" w:rsidRPr="001F3B16" w:rsidRDefault="001F3B16" w:rsidP="001F3B16">
      <w:pPr>
        <w:widowControl/>
        <w:numPr>
          <w:ilvl w:val="0"/>
          <w:numId w:val="1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출제 의도: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종합쇼핑몰 2단계 경쟁 기준 이해.</w:t>
      </w:r>
    </w:p>
    <w:p w14:paraId="63522D49" w14:textId="77777777" w:rsidR="001F3B16" w:rsidRPr="001F3B16" w:rsidRDefault="001F3B16" w:rsidP="001F3B16">
      <w:pPr>
        <w:widowControl/>
        <w:numPr>
          <w:ilvl w:val="0"/>
          <w:numId w:val="1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 근거: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종합쇼핑몰 물품이라도 일정 금액(중소기업자간 경쟁제품 5,000만 원 등) 이상인 경우, 5개사 이상의 업체로부터 제안을 받아 다시 경쟁시키는 '2단계 경쟁'이 의무화되어 있습니다(Source: p. 166, 그림 14).</w:t>
      </w:r>
    </w:p>
    <w:p w14:paraId="62A04513" w14:textId="77777777" w:rsidR="001F3B16" w:rsidRPr="001F3B16" w:rsidRDefault="001F3B16" w:rsidP="001F3B16">
      <w:pPr>
        <w:widowControl/>
        <w:numPr>
          <w:ilvl w:val="0"/>
          <w:numId w:val="1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오답 분석: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소액일 때는 즉시 주문이 가능하지만, 기준 금액 초과 시에는 반드시 경쟁을 거쳐야 함을 기억하세요.</w:t>
      </w:r>
    </w:p>
    <w:p w14:paraId="3ECDF916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Q19. 전자지불(e-Payment) 시스템의 연계 구조에 대한 설명으로 옳은 것은?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14:paraId="7CFBD036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① 대금은 조달청 계좌를 거쳐 업체에 현금으로 전달된다. </w:t>
      </w:r>
    </w:p>
    <w:p w14:paraId="4D46B7E1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② 업체는 검사/검수 요청 없이 대금을 먼저 청구할 수 있다. </w:t>
      </w:r>
    </w:p>
    <w:p w14:paraId="52451821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>③ 나라장터는 정부재정관리시스템(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dBrain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등)과 연계되어 업체 계좌로 실시간 이체된다. </w:t>
      </w:r>
    </w:p>
    <w:p w14:paraId="3986D7E6" w14:textId="2D092109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>④ 전자지불은 보안상의 이유로 1억 원 이하 계약에서만 제한적으로 사용된다.</w:t>
      </w:r>
    </w:p>
    <w:p w14:paraId="05155EE9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[정답 및 해설]</w:t>
      </w:r>
    </w:p>
    <w:p w14:paraId="1FE6C7A5" w14:textId="77777777" w:rsidR="001F3B16" w:rsidRPr="001F3B16" w:rsidRDefault="001F3B16" w:rsidP="001F3B16">
      <w:pPr>
        <w:widowControl/>
        <w:numPr>
          <w:ilvl w:val="0"/>
          <w:numId w:val="1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정답: ③</w:t>
      </w:r>
    </w:p>
    <w:p w14:paraId="7385C4DA" w14:textId="77777777" w:rsidR="001F3B16" w:rsidRPr="001F3B16" w:rsidRDefault="001F3B16" w:rsidP="001F3B16">
      <w:pPr>
        <w:widowControl/>
        <w:numPr>
          <w:ilvl w:val="0"/>
          <w:numId w:val="1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출제 의도: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전자지불과 재정시스템 연계 원리 이해.</w:t>
      </w:r>
    </w:p>
    <w:p w14:paraId="6DDDDD13" w14:textId="77777777" w:rsidR="001F3B16" w:rsidRPr="001F3B16" w:rsidRDefault="001F3B16" w:rsidP="001F3B16">
      <w:pPr>
        <w:widowControl/>
        <w:numPr>
          <w:ilvl w:val="0"/>
          <w:numId w:val="1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 근거: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나라장터에서 계약 이행 완료 후 지불 요청을 하면, 정부재정시스템과 연계되어 승인된 업체 계좌로 전자이체(EFT)됩니다(Source: p. 152).</w:t>
      </w:r>
    </w:p>
    <w:p w14:paraId="737701BC" w14:textId="77777777" w:rsidR="001F3B16" w:rsidRPr="001F3B16" w:rsidRDefault="001F3B16" w:rsidP="001F3B16">
      <w:pPr>
        <w:widowControl/>
        <w:numPr>
          <w:ilvl w:val="0"/>
          <w:numId w:val="1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오답 분석: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①, ②, ④는 전자조달의 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비대면성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및 절차적 선후 관계(검수 후 지불)에 어긋나는 설명입니다.</w:t>
      </w:r>
    </w:p>
    <w:p w14:paraId="1B8BA1D9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lastRenderedPageBreak/>
        <w:t>Q20. 조달관리정보시스템(PMIS)의 도입 가치로 가장 적절한 것은?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14:paraId="099EA37B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① 담당자의 경험과 직관에만 의존하는 아날로그식 의사결정 지원 </w:t>
      </w:r>
    </w:p>
    <w:p w14:paraId="6047498D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② 축적된 조달 데이터를 분석하여 전략적 구매 정책 및 부패 방지 지원 </w:t>
      </w:r>
    </w:p>
    <w:p w14:paraId="35C266BB" w14:textId="77777777" w:rsid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③ 특정 업체에게만 입찰 정보를 우선 제공하는 차별화 기능 </w:t>
      </w:r>
    </w:p>
    <w:p w14:paraId="378A6F6D" w14:textId="29DD9C50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kern w:val="0"/>
          <w:sz w:val="24"/>
          <w:szCs w:val="24"/>
        </w:rPr>
        <w:t>④ 법적 입찰 공고 기간을 시스템이 임의로 단축시키는 기능</w:t>
      </w:r>
    </w:p>
    <w:p w14:paraId="54E17240" w14:textId="77777777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[정답 및 해설]</w:t>
      </w:r>
    </w:p>
    <w:p w14:paraId="67E8F04B" w14:textId="77777777" w:rsidR="001F3B16" w:rsidRPr="001F3B16" w:rsidRDefault="001F3B16" w:rsidP="001F3B16">
      <w:pPr>
        <w:widowControl/>
        <w:numPr>
          <w:ilvl w:val="0"/>
          <w:numId w:val="2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정답: ②</w:t>
      </w:r>
    </w:p>
    <w:p w14:paraId="6E574E6D" w14:textId="77777777" w:rsidR="001F3B16" w:rsidRPr="001F3B16" w:rsidRDefault="001F3B16" w:rsidP="001F3B16">
      <w:pPr>
        <w:widowControl/>
        <w:numPr>
          <w:ilvl w:val="0"/>
          <w:numId w:val="2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출제 의도: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데이터 기반 조달 행정(PMIS)의 지향점 파악.</w:t>
      </w:r>
    </w:p>
    <w:p w14:paraId="26689BFE" w14:textId="77777777" w:rsidR="001F3B16" w:rsidRPr="001F3B16" w:rsidRDefault="001F3B16" w:rsidP="001F3B16">
      <w:pPr>
        <w:widowControl/>
        <w:numPr>
          <w:ilvl w:val="0"/>
          <w:numId w:val="2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정답 근거: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PMIS는 조달 전 과정의 방대한 데이터를 수집·분석하여 투명성을 높이고 정책적 의사결정을 돕는 지능형 시스템입니다(Source: p. 152-153).</w:t>
      </w:r>
    </w:p>
    <w:p w14:paraId="1635246F" w14:textId="77777777" w:rsidR="001F3B16" w:rsidRPr="001F3B16" w:rsidRDefault="001F3B16" w:rsidP="001F3B16">
      <w:pPr>
        <w:widowControl/>
        <w:numPr>
          <w:ilvl w:val="0"/>
          <w:numId w:val="2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오답 분석: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①, ③은 조달 혁신의 반대 방향이며, ④ 공고 기간은 법령의 영역이지 시스템이 임의로 조절할 수 없습니다.</w:t>
      </w:r>
    </w:p>
    <w:p w14:paraId="0FC382E7" w14:textId="0E344D85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14:paraId="5A81A3D2" w14:textId="71D00953" w:rsidR="001F3B16" w:rsidRPr="001F3B16" w:rsidRDefault="001F3B16" w:rsidP="001F3B1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[최종 정리]: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위 20문제를 통해 전자조달의 이론부터 실무 디테일까지 점검했습니다. 특히 Q12의 복수예비가격 산출 로직(2개 선택, 4개 평균)과 </w:t>
      </w:r>
      <w:r w:rsidRPr="001F3B16">
        <w:rPr>
          <w:rFonts w:ascii="굴림" w:eastAsia="굴림" w:hAnsi="굴림" w:cs="굴림"/>
          <w:b/>
          <w:bCs/>
          <w:kern w:val="0"/>
          <w:sz w:val="24"/>
          <w:szCs w:val="24"/>
        </w:rPr>
        <w:t>Q17의 낙찰하한율 차이</w:t>
      </w:r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는 실전에서 합격을 가르는 결정적 문항이 될 것입니다. 오답 해설을 다시 </w:t>
      </w:r>
      <w:proofErr w:type="spellStart"/>
      <w:r w:rsidRPr="001F3B16">
        <w:rPr>
          <w:rFonts w:ascii="굴림" w:eastAsia="굴림" w:hAnsi="굴림" w:cs="굴림"/>
          <w:kern w:val="0"/>
          <w:sz w:val="24"/>
          <w:szCs w:val="24"/>
        </w:rPr>
        <w:t>정독하며</w:t>
      </w:r>
      <w:proofErr w:type="spellEnd"/>
      <w:r w:rsidRPr="001F3B16">
        <w:rPr>
          <w:rFonts w:ascii="굴림" w:eastAsia="굴림" w:hAnsi="굴림" w:cs="굴림"/>
          <w:kern w:val="0"/>
          <w:sz w:val="24"/>
          <w:szCs w:val="24"/>
        </w:rPr>
        <w:t xml:space="preserve"> 실수를 줄이십시오. 여러분의 합격을 응원합니다!</w:t>
      </w:r>
    </w:p>
    <w:p w14:paraId="4221B83A" w14:textId="77777777" w:rsidR="00055AB1" w:rsidRPr="001F3B16" w:rsidRDefault="00055AB1"/>
    <w:sectPr w:rsidR="00055AB1" w:rsidRPr="001F3B1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0046"/>
    <w:multiLevelType w:val="multilevel"/>
    <w:tmpl w:val="4834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B56CD"/>
    <w:multiLevelType w:val="multilevel"/>
    <w:tmpl w:val="6C0C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F7278"/>
    <w:multiLevelType w:val="multilevel"/>
    <w:tmpl w:val="6312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C1C3A"/>
    <w:multiLevelType w:val="multilevel"/>
    <w:tmpl w:val="3436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0653E"/>
    <w:multiLevelType w:val="multilevel"/>
    <w:tmpl w:val="A744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81DC8"/>
    <w:multiLevelType w:val="multilevel"/>
    <w:tmpl w:val="6B7C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D60D0"/>
    <w:multiLevelType w:val="multilevel"/>
    <w:tmpl w:val="B416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86A7B"/>
    <w:multiLevelType w:val="multilevel"/>
    <w:tmpl w:val="83FE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F273B"/>
    <w:multiLevelType w:val="multilevel"/>
    <w:tmpl w:val="8D7A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2020E"/>
    <w:multiLevelType w:val="multilevel"/>
    <w:tmpl w:val="01AC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3B5238"/>
    <w:multiLevelType w:val="multilevel"/>
    <w:tmpl w:val="ECD6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24F3B"/>
    <w:multiLevelType w:val="multilevel"/>
    <w:tmpl w:val="8C00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3215F5"/>
    <w:multiLevelType w:val="multilevel"/>
    <w:tmpl w:val="F498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663D03"/>
    <w:multiLevelType w:val="multilevel"/>
    <w:tmpl w:val="CADA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6D4EAC"/>
    <w:multiLevelType w:val="multilevel"/>
    <w:tmpl w:val="D788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B83FE9"/>
    <w:multiLevelType w:val="multilevel"/>
    <w:tmpl w:val="0EB6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2D2DE5"/>
    <w:multiLevelType w:val="multilevel"/>
    <w:tmpl w:val="D676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6D4C65"/>
    <w:multiLevelType w:val="multilevel"/>
    <w:tmpl w:val="2B0A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596862"/>
    <w:multiLevelType w:val="multilevel"/>
    <w:tmpl w:val="87BE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4D452E"/>
    <w:multiLevelType w:val="multilevel"/>
    <w:tmpl w:val="5A8A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840569">
    <w:abstractNumId w:val="7"/>
  </w:num>
  <w:num w:numId="2" w16cid:durableId="587737886">
    <w:abstractNumId w:val="17"/>
  </w:num>
  <w:num w:numId="3" w16cid:durableId="1603028013">
    <w:abstractNumId w:val="5"/>
  </w:num>
  <w:num w:numId="4" w16cid:durableId="1017342923">
    <w:abstractNumId w:val="2"/>
  </w:num>
  <w:num w:numId="5" w16cid:durableId="183323546">
    <w:abstractNumId w:val="15"/>
  </w:num>
  <w:num w:numId="6" w16cid:durableId="459030349">
    <w:abstractNumId w:val="18"/>
  </w:num>
  <w:num w:numId="7" w16cid:durableId="921059708">
    <w:abstractNumId w:val="4"/>
  </w:num>
  <w:num w:numId="8" w16cid:durableId="1798373671">
    <w:abstractNumId w:val="19"/>
  </w:num>
  <w:num w:numId="9" w16cid:durableId="1372729061">
    <w:abstractNumId w:val="14"/>
  </w:num>
  <w:num w:numId="10" w16cid:durableId="1288897513">
    <w:abstractNumId w:val="1"/>
  </w:num>
  <w:num w:numId="11" w16cid:durableId="696321126">
    <w:abstractNumId w:val="0"/>
  </w:num>
  <w:num w:numId="12" w16cid:durableId="1840343064">
    <w:abstractNumId w:val="6"/>
  </w:num>
  <w:num w:numId="13" w16cid:durableId="623851398">
    <w:abstractNumId w:val="16"/>
  </w:num>
  <w:num w:numId="14" w16cid:durableId="1458791339">
    <w:abstractNumId w:val="10"/>
  </w:num>
  <w:num w:numId="15" w16cid:durableId="1897624270">
    <w:abstractNumId w:val="12"/>
  </w:num>
  <w:num w:numId="16" w16cid:durableId="667562392">
    <w:abstractNumId w:val="11"/>
  </w:num>
  <w:num w:numId="17" w16cid:durableId="1384868492">
    <w:abstractNumId w:val="8"/>
  </w:num>
  <w:num w:numId="18" w16cid:durableId="1556619628">
    <w:abstractNumId w:val="13"/>
  </w:num>
  <w:num w:numId="19" w16cid:durableId="1805729158">
    <w:abstractNumId w:val="3"/>
  </w:num>
  <w:num w:numId="20" w16cid:durableId="21343257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16"/>
    <w:rsid w:val="00055AB1"/>
    <w:rsid w:val="001F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EB87"/>
  <w15:chartTrackingRefBased/>
  <w15:docId w15:val="{BC003E6B-5C1F-4C6D-BF50-9B4F5590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1F3B1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1F3B1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F3B16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3Char">
    <w:name w:val="제목 3 Char"/>
    <w:basedOn w:val="a0"/>
    <w:link w:val="3"/>
    <w:uiPriority w:val="9"/>
    <w:rsid w:val="001F3B16"/>
    <w:rPr>
      <w:rFonts w:ascii="굴림" w:eastAsia="굴림" w:hAnsi="굴림" w:cs="굴림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F3B1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1469</Words>
  <Characters>8376</Characters>
  <Application>Microsoft Office Word</Application>
  <DocSecurity>0</DocSecurity>
  <Lines>69</Lines>
  <Paragraphs>19</Paragraphs>
  <ScaleCrop>false</ScaleCrop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민 한</dc:creator>
  <cp:keywords/>
  <dc:description/>
  <cp:lastModifiedBy>민 한</cp:lastModifiedBy>
  <cp:revision>1</cp:revision>
  <dcterms:created xsi:type="dcterms:W3CDTF">2026-03-24T04:28:00Z</dcterms:created>
  <dcterms:modified xsi:type="dcterms:W3CDTF">2026-03-24T04:37:00Z</dcterms:modified>
</cp:coreProperties>
</file>