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DA0319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사무엘하</w:t>
      </w:r>
      <w:proofErr w:type="spellEnd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11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bookmarkStart w:id="0" w:name="_GoBack"/>
      <w:bookmarkEnd w:id="0"/>
    </w:p>
    <w:p w14:paraId="25B5CDD2" w14:textId="77777777" w:rsidR="001631F4" w:rsidRPr="00762025" w:rsidRDefault="001631F4" w:rsidP="0076202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bookmarkStart w:id="1" w:name="_Hlk107569445"/>
      <w:r w:rsidRPr="0076202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다윗의</w:t>
      </w:r>
      <w:r w:rsidRPr="0076202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살인</w:t>
      </w:r>
      <w:r w:rsidRPr="0076202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간음</w:t>
      </w:r>
      <w:r w:rsidRPr="0076202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거짓</w:t>
      </w:r>
    </w:p>
    <w:p w14:paraId="4AA5AEF4" w14:textId="74120A58" w:rsidR="001631F4" w:rsidRPr="00762025" w:rsidRDefault="001631F4" w:rsidP="0076202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6202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</w:t>
      </w:r>
      <w:r w:rsidR="008B761C" w:rsidRPr="00D37E8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찬송 </w:t>
      </w:r>
      <w:r w:rsidR="008B761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8B761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32</w:t>
      </w:r>
      <w:r w:rsidR="008B761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8B761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8B761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맨 뒷장에</w:t>
      </w:r>
      <w:r w:rsidR="0076202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)</w:t>
      </w:r>
    </w:p>
    <w:p w14:paraId="5E8DC864" w14:textId="7BF5F648" w:rsidR="00762025" w:rsidRPr="00E25695" w:rsidRDefault="00762025" w:rsidP="00762025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bookmarkStart w:id="2" w:name="_Hlk107569531"/>
      <w:bookmarkEnd w:id="1"/>
      <w:r w:rsidRPr="00E256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256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E256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23</w:t>
      </w:r>
      <w:r w:rsidRPr="00E256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E2569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토</w:t>
      </w:r>
    </w:p>
    <w:p w14:paraId="004D8584" w14:textId="77777777" w:rsidR="00762025" w:rsidRPr="00E25695" w:rsidRDefault="00762025" w:rsidP="0076202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2569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256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2569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72392F00" w14:textId="57255A08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외부의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고난을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이겨왔던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죄악의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공격에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쓰러지는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사울의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군대장관의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반란을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이겼습니다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(2-5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블레셋과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나라들은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만들어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조공을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(8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법궤는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다윗성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들여왔습니다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건축할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왕권은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영원히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하겠다고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맺어주셨습니다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(6,7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요나단과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요나단의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아들에게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베풀어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아들처럼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대하며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왕궁에서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지내도록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(9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). </w:t>
      </w:r>
    </w:p>
    <w:p w14:paraId="16CD18E6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10-12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암몬과의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우리아의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우리아를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거짓말을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5540F9CF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사무엘상하는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영웅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아닙니다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주인공이십니다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인간의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타락을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비추어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죄인들을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소망을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후손으로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다스림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죄인인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우리들의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유일한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소망이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bookmarkEnd w:id="2"/>
    <w:p w14:paraId="38BC5444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2BF974EB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 w:rsidRPr="0076202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암몬과의</w:t>
      </w:r>
      <w:proofErr w:type="spellEnd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전쟁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중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예루살렘에서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간음과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임신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(1-5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C072866" w14:textId="22612906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밧세바의</w:t>
      </w:r>
      <w:proofErr w:type="spellEnd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남편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에게</w:t>
      </w:r>
      <w:proofErr w:type="spellEnd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휴가를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주었으나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집에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가지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않음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(6-13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9A5A067" w14:textId="65D1BCB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를</w:t>
      </w:r>
      <w:proofErr w:type="spellEnd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위험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지역에서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보내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죽게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만</w:t>
      </w:r>
      <w:r w:rsidR="0015601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듦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(14-2</w:t>
      </w:r>
      <w:r w:rsidRPr="0076202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20776F8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다윗이</w:t>
      </w:r>
      <w:r w:rsidRPr="0076202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우리아의</w:t>
      </w:r>
      <w:proofErr w:type="spellEnd"/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아내를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자기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아내로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맞음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Pr="0076202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26-27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CEF9DAF" w14:textId="65487262" w:rsidR="001631F4" w:rsidRDefault="001631F4" w:rsidP="001631F4">
      <w:pPr>
        <w:spacing w:line="360" w:lineRule="exact"/>
        <w:ind w:firstLineChars="150" w:firstLine="312"/>
        <w:rPr>
          <w:rFonts w:ascii="HY견고딕" w:eastAsia="HY견고딕" w:hAnsi="바탕"/>
          <w:color w:val="003300"/>
          <w:spacing w:val="-12"/>
          <w:sz w:val="22"/>
        </w:rPr>
      </w:pPr>
      <w:bookmarkStart w:id="3" w:name="_Hlk107569551"/>
    </w:p>
    <w:p w14:paraId="2759105D" w14:textId="1ED595CE" w:rsidR="00762025" w:rsidRDefault="00762025" w:rsidP="001631F4">
      <w:pPr>
        <w:spacing w:line="360" w:lineRule="exact"/>
        <w:ind w:firstLineChars="150" w:firstLine="312"/>
        <w:rPr>
          <w:rFonts w:ascii="HY견고딕" w:eastAsia="HY견고딕" w:hAnsi="바탕"/>
          <w:color w:val="003300"/>
          <w:spacing w:val="-12"/>
          <w:sz w:val="22"/>
        </w:rPr>
      </w:pPr>
    </w:p>
    <w:p w14:paraId="02E0C766" w14:textId="77777777" w:rsidR="00762025" w:rsidRDefault="00762025" w:rsidP="001631F4">
      <w:pPr>
        <w:spacing w:line="360" w:lineRule="exact"/>
        <w:ind w:firstLineChars="150" w:firstLine="312"/>
        <w:rPr>
          <w:rFonts w:ascii="HY견고딕" w:eastAsia="HY견고딕" w:hAnsi="바탕"/>
          <w:color w:val="003300"/>
          <w:spacing w:val="-12"/>
          <w:sz w:val="22"/>
        </w:rPr>
      </w:pPr>
    </w:p>
    <w:p w14:paraId="1F812EFF" w14:textId="77777777" w:rsidR="001631F4" w:rsidRPr="00771E14" w:rsidRDefault="001631F4" w:rsidP="001631F4">
      <w:pPr>
        <w:spacing w:line="360" w:lineRule="exact"/>
        <w:rPr>
          <w:rFonts w:ascii="HY견고딕" w:eastAsia="HY견고딕" w:hAnsi="바탕"/>
          <w:color w:val="003300"/>
          <w:spacing w:val="-12"/>
          <w:sz w:val="22"/>
        </w:rPr>
      </w:pPr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lastRenderedPageBreak/>
        <w:t xml:space="preserve">1. </w:t>
      </w:r>
      <w:proofErr w:type="spellStart"/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>암몬과의</w:t>
      </w:r>
      <w:proofErr w:type="spellEnd"/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 xml:space="preserve"> 전쟁 중, 예루살렘에서 다윗의 간음과 임신(1-5절)</w:t>
      </w:r>
      <w:bookmarkEnd w:id="3"/>
    </w:p>
    <w:p w14:paraId="39F4C01C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암몬과의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암몬은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동남쪽에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기간이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추수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왕들이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전쟁하는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기간이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돌아왔습니다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랍바를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에워싸고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자손을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D7AB2FB" w14:textId="6BB548A2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편하게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저녁에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옥상에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올라가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산책했습니다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지붕은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높이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저녁이면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옥상에서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목욕하는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여인들의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보였습니다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스스로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위험에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던졌습니다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목욕하던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여인을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왕궁에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들어오게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이름은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</w:t>
      </w:r>
      <w:proofErr w:type="spellEnd"/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헷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사람으로서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귀화하여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싸우고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결혼한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유부녀였습니다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할아버지는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참모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아히도벨이었습니다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(15:12)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아버지는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엘리암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(23</w:t>
      </w:r>
      <w:r w:rsid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:3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4)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여성이었습니다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67314BF4" w14:textId="219367FC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그녀는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여성의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부정함을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깨끗게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목욕을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15:19).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밧세바가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부정함에서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깨끗하게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하였으므로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동침하였습니다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탐심에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계명과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계명을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어기면서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예법은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지키는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보였습니다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중요한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어겼습니다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행음하였고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여인은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임신하게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과학적으로는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임신할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기간이었습니다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놀랍게도</w:t>
      </w:r>
      <w:r w:rsid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그녀는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임신했습니다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93BCABF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35DDEBF0" w14:textId="3E4CED86" w:rsidR="001631F4" w:rsidRPr="00771E14" w:rsidRDefault="001631F4" w:rsidP="001631F4">
      <w:pPr>
        <w:spacing w:line="360" w:lineRule="exact"/>
        <w:rPr>
          <w:rFonts w:ascii="HY견고딕" w:eastAsia="HY견고딕" w:hAnsi="바탕"/>
          <w:color w:val="003300"/>
          <w:spacing w:val="-12"/>
          <w:sz w:val="22"/>
        </w:rPr>
      </w:pPr>
      <w:bookmarkStart w:id="4" w:name="_Hlk107569659"/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 xml:space="preserve">2. </w:t>
      </w:r>
      <w:proofErr w:type="spellStart"/>
      <w:r>
        <w:rPr>
          <w:rFonts w:ascii="HY견고딕" w:eastAsia="HY견고딕" w:hAnsi="바탕" w:hint="eastAsia"/>
          <w:color w:val="003300"/>
          <w:spacing w:val="-12"/>
          <w:sz w:val="22"/>
        </w:rPr>
        <w:t>밧세바의</w:t>
      </w:r>
      <w:proofErr w:type="spellEnd"/>
      <w:r>
        <w:rPr>
          <w:rFonts w:ascii="HY견고딕" w:eastAsia="HY견고딕" w:hAnsi="바탕" w:hint="eastAsia"/>
          <w:color w:val="003300"/>
          <w:spacing w:val="-12"/>
          <w:sz w:val="22"/>
        </w:rPr>
        <w:t xml:space="preserve"> </w:t>
      </w:r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 xml:space="preserve">남편 </w:t>
      </w:r>
      <w:proofErr w:type="spellStart"/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>우리</w:t>
      </w:r>
      <w:r w:rsidR="00156013">
        <w:rPr>
          <w:rFonts w:ascii="HY견고딕" w:eastAsia="HY견고딕" w:hAnsi="바탕" w:hint="eastAsia"/>
          <w:color w:val="003300"/>
          <w:spacing w:val="-12"/>
          <w:sz w:val="22"/>
        </w:rPr>
        <w:t>아</w:t>
      </w:r>
      <w:r>
        <w:rPr>
          <w:rFonts w:ascii="HY견고딕" w:eastAsia="HY견고딕" w:hAnsi="바탕" w:hint="eastAsia"/>
          <w:color w:val="003300"/>
          <w:spacing w:val="-12"/>
          <w:sz w:val="22"/>
        </w:rPr>
        <w:t>에게</w:t>
      </w:r>
      <w:proofErr w:type="spellEnd"/>
      <w:r>
        <w:rPr>
          <w:rFonts w:ascii="HY견고딕" w:eastAsia="HY견고딕" w:hAnsi="바탕" w:hint="eastAsia"/>
          <w:color w:val="003300"/>
          <w:spacing w:val="-12"/>
          <w:sz w:val="22"/>
        </w:rPr>
        <w:t xml:space="preserve"> 휴가를 주었으나 집에 가지 않음(</w:t>
      </w:r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>6-13절)</w:t>
      </w:r>
      <w:bookmarkEnd w:id="4"/>
    </w:p>
    <w:p w14:paraId="1DB114E8" w14:textId="670FF5A9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불륜을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감추기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전쟁터에서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불러서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동안이나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있으면서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“궤와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2B25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야영</w:t>
      </w:r>
      <w:r w:rsidR="00A40F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요압과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신복들이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바깥들에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마시고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처와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자리이까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?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(11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언약궤가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전쟁터에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임재가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거기에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있음을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나타냅니다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D7BBD08" w14:textId="11BF1D1E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진지는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정결하여야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밤에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군인이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성적인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액을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누출하여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부정하여지면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밖에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나갔다가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목욕하고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진에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들어와야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하였습니다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23:10-11).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우리아는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참여하고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동침할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없다고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밝히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말하였습니다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불순종하면서까지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분명히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밝혔습니다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7F0FB0F2" w14:textId="045209D5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하루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머물도록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하면서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저녁에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마시고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취하게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하였습니다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우리아가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본능적으로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가도록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유혹한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우리아는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신복들과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내려가지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우리아를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밧세바와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동침하게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하려고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하였던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차례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시도는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실패로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끝났습니다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아내와도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동침하는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거절하였으나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8043A57" w14:textId="402B454D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군사령관에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충성심을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고백합니다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헷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사람이지만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부족을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보고서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돌이켜야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둔하여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간교한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방식으로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은폐하려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하였던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3EC9FC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4D7B319" w14:textId="7DAC70B3" w:rsidR="001631F4" w:rsidRPr="00771E14" w:rsidRDefault="001631F4" w:rsidP="001631F4">
      <w:pPr>
        <w:spacing w:line="360" w:lineRule="exact"/>
        <w:rPr>
          <w:rFonts w:ascii="HY견고딕" w:eastAsia="HY견고딕" w:hAnsi="바탕"/>
          <w:color w:val="003300"/>
          <w:spacing w:val="-12"/>
          <w:sz w:val="22"/>
        </w:rPr>
      </w:pPr>
      <w:bookmarkStart w:id="5" w:name="_Hlk107569681"/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 xml:space="preserve">3. </w:t>
      </w:r>
      <w:r w:rsidRPr="00762025">
        <w:rPr>
          <w:rFonts w:ascii="HY견고딕" w:eastAsia="HY견고딕" w:hAnsi="바탕" w:hint="eastAsia"/>
          <w:color w:val="003300"/>
          <w:spacing w:val="-12"/>
          <w:sz w:val="22"/>
        </w:rPr>
        <w:t xml:space="preserve">다윗은 </w:t>
      </w:r>
      <w:proofErr w:type="spellStart"/>
      <w:r w:rsidRPr="00762025">
        <w:rPr>
          <w:rFonts w:ascii="HY견고딕" w:eastAsia="HY견고딕" w:hAnsi="바탕" w:hint="eastAsia"/>
          <w:color w:val="003300"/>
          <w:spacing w:val="-12"/>
          <w:sz w:val="22"/>
        </w:rPr>
        <w:t>우리</w:t>
      </w:r>
      <w:r w:rsidR="00156013">
        <w:rPr>
          <w:rFonts w:ascii="HY견고딕" w:eastAsia="HY견고딕" w:hAnsi="바탕" w:hint="eastAsia"/>
          <w:color w:val="003300"/>
          <w:spacing w:val="-12"/>
          <w:sz w:val="22"/>
        </w:rPr>
        <w:t>아</w:t>
      </w:r>
      <w:r w:rsidRPr="00762025">
        <w:rPr>
          <w:rFonts w:ascii="HY견고딕" w:eastAsia="HY견고딕" w:hAnsi="바탕" w:hint="eastAsia"/>
          <w:color w:val="003300"/>
          <w:spacing w:val="-12"/>
          <w:sz w:val="22"/>
        </w:rPr>
        <w:t>를</w:t>
      </w:r>
      <w:proofErr w:type="spellEnd"/>
      <w:r w:rsidRPr="00762025">
        <w:rPr>
          <w:rFonts w:ascii="HY견고딕" w:eastAsia="HY견고딕" w:hAnsi="바탕" w:hint="eastAsia"/>
          <w:color w:val="003300"/>
          <w:spacing w:val="-12"/>
          <w:sz w:val="22"/>
        </w:rPr>
        <w:t xml:space="preserve"> 위험 지역에서 보내 죽게 만듦 </w:t>
      </w:r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>(14-2</w:t>
      </w:r>
      <w:r>
        <w:rPr>
          <w:rFonts w:ascii="HY견고딕" w:eastAsia="HY견고딕" w:hAnsi="바탕"/>
          <w:color w:val="003300"/>
          <w:spacing w:val="-12"/>
          <w:sz w:val="22"/>
        </w:rPr>
        <w:t>5</w:t>
      </w:r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>절)</w:t>
      </w:r>
    </w:p>
    <w:bookmarkEnd w:id="5"/>
    <w:p w14:paraId="61FE84F2" w14:textId="0C58D30F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군사령관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요압에게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편지를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들려서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전쟁터로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“위험한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곳에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앞서가게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하다가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갑자기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후퇴하여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맞아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하라”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(15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죽었다는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보고를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“전쟁에서는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법이다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담대히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함락시켜라”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(25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). </w:t>
      </w:r>
    </w:p>
    <w:p w14:paraId="7C3F20F6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걱정하지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죽이느니라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”(25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우리아의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죽음을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돌림으로써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요압의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책임을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면하게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해주었습니다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CE07089" w14:textId="3D06D21E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걱정하지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눈에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악하지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않도록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하라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직역할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구절은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="00156013" w:rsidRP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다윗이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보시기에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56013" w:rsidRP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악하였더라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’(11:27)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마지막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역전됩니다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보시지만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스스로뿐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사람에게도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판단은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판단과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다르고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사무엘하의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기록자와</w:t>
      </w:r>
      <w:r w:rsidR="0015601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위선의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생생히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드러내고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949F249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4E0D567" w14:textId="77777777" w:rsidR="001631F4" w:rsidRPr="00420391" w:rsidRDefault="001631F4" w:rsidP="00762025">
      <w:pPr>
        <w:spacing w:line="360" w:lineRule="exact"/>
        <w:rPr>
          <w:rFonts w:ascii="HY견고딕" w:eastAsia="HY견고딕" w:hAnsi="바탕"/>
          <w:color w:val="003300"/>
          <w:spacing w:val="-12"/>
          <w:sz w:val="22"/>
        </w:rPr>
      </w:pPr>
      <w:r>
        <w:rPr>
          <w:rFonts w:ascii="HY견고딕" w:eastAsia="HY견고딕" w:hAnsi="바탕"/>
          <w:color w:val="003300"/>
          <w:spacing w:val="-12"/>
          <w:sz w:val="22"/>
        </w:rPr>
        <w:t>4</w:t>
      </w:r>
      <w:r w:rsidRPr="00771E14">
        <w:rPr>
          <w:rFonts w:ascii="HY견고딕" w:eastAsia="HY견고딕" w:hAnsi="바탕" w:hint="eastAsia"/>
          <w:color w:val="003300"/>
          <w:spacing w:val="-12"/>
          <w:sz w:val="22"/>
        </w:rPr>
        <w:t xml:space="preserve">. </w:t>
      </w:r>
      <w:bookmarkStart w:id="6" w:name="_Hlk107569694"/>
      <w:r w:rsidRPr="00420391">
        <w:rPr>
          <w:rFonts w:ascii="HY견고딕" w:eastAsia="HY견고딕" w:hAnsi="바탕" w:hint="eastAsia"/>
          <w:color w:val="003300"/>
          <w:spacing w:val="-12"/>
          <w:sz w:val="22"/>
        </w:rPr>
        <w:t>다윗</w:t>
      </w:r>
      <w:r>
        <w:rPr>
          <w:rFonts w:ascii="HY견고딕" w:eastAsia="HY견고딕" w:hAnsi="바탕" w:hint="eastAsia"/>
          <w:color w:val="003300"/>
          <w:spacing w:val="-12"/>
          <w:sz w:val="22"/>
        </w:rPr>
        <w:t>이</w:t>
      </w:r>
      <w:r w:rsidRPr="00420391">
        <w:rPr>
          <w:rFonts w:ascii="HY견고딕" w:eastAsia="HY견고딕" w:hAnsi="바탕"/>
          <w:color w:val="003300"/>
          <w:spacing w:val="-12"/>
          <w:sz w:val="22"/>
        </w:rPr>
        <w:t xml:space="preserve"> </w:t>
      </w:r>
      <w:proofErr w:type="spellStart"/>
      <w:r w:rsidRPr="00420391">
        <w:rPr>
          <w:rFonts w:ascii="HY견고딕" w:eastAsia="HY견고딕" w:hAnsi="바탕" w:hint="eastAsia"/>
          <w:color w:val="003300"/>
          <w:spacing w:val="-12"/>
          <w:sz w:val="22"/>
        </w:rPr>
        <w:t>우리아의</w:t>
      </w:r>
      <w:proofErr w:type="spellEnd"/>
      <w:r w:rsidRPr="00420391">
        <w:rPr>
          <w:rFonts w:ascii="HY견고딕" w:eastAsia="HY견고딕" w:hAnsi="바탕" w:hint="eastAsia"/>
          <w:color w:val="003300"/>
          <w:spacing w:val="-12"/>
          <w:sz w:val="22"/>
        </w:rPr>
        <w:t xml:space="preserve"> 아내를 자기 아내로 맞음(</w:t>
      </w:r>
      <w:r w:rsidRPr="00420391">
        <w:rPr>
          <w:rFonts w:ascii="HY견고딕" w:eastAsia="HY견고딕" w:hAnsi="바탕"/>
          <w:color w:val="003300"/>
          <w:spacing w:val="-12"/>
          <w:sz w:val="22"/>
        </w:rPr>
        <w:t>26-27</w:t>
      </w:r>
      <w:r w:rsidRPr="00420391">
        <w:rPr>
          <w:rFonts w:ascii="HY견고딕" w:eastAsia="HY견고딕" w:hAnsi="바탕" w:hint="eastAsia"/>
          <w:color w:val="003300"/>
          <w:spacing w:val="-12"/>
          <w:sz w:val="22"/>
        </w:rPr>
        <w:t>절)</w:t>
      </w:r>
      <w:bookmarkEnd w:id="6"/>
    </w:p>
    <w:p w14:paraId="5067A60F" w14:textId="2EA38A79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장사가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끝나자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밧세바를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맞고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낳았습니다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10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개월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가량의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결론은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눈에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(27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).</w:t>
      </w:r>
    </w:p>
    <w:p w14:paraId="335A7EE4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1C2CAD1" w14:textId="77777777" w:rsidR="001631F4" w:rsidRDefault="001631F4" w:rsidP="00762025">
      <w:pPr>
        <w:widowControl/>
        <w:wordWrap/>
        <w:autoSpaceDE/>
        <w:autoSpaceDN/>
        <w:spacing w:line="360" w:lineRule="exact"/>
        <w:ind w:firstLineChars="150" w:firstLine="306"/>
        <w:rPr>
          <w:rFonts w:hAnsi="바탕"/>
          <w:b/>
          <w:color w:val="800000"/>
          <w:spacing w:val="-12"/>
          <w:sz w:val="22"/>
        </w:rPr>
      </w:pPr>
      <w:r w:rsidRPr="0076202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76202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76202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8EB9389" w14:textId="6D7E6956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왕권이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안정되자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범죄하기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시작합니다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안락함을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즐기면서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감추기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위선으로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나갔습니다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완전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같았으나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악하다고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계셨습니다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입에서는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고백이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나오지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오히려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언약궤로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상징되는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공경과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충성을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고백합니다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087BFEB" w14:textId="66A50E91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적나라하게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사울도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왕으로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임명된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자손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나아스의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공격에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승리했지만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(11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곧이어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블레셋과의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싸움에서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사무엘을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기다리지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조급하게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스스로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집행하는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“왕의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삼상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13:14)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결정을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통고받았습니다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그처럼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사무엘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하의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5601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내용입니다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무서운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2DA6959" w14:textId="652CBB86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교만하여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물질적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내리실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교만하지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않도록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주의합시다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줄로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넘어질까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조심하라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10:12).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유혹에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빠질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환경에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들어가지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않도록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주의합시다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구원과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안정을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불순종과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순간도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계십니다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감추기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범하기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신속하게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회개합시다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008400A" w14:textId="77777777" w:rsidR="001631F4" w:rsidRPr="00762025" w:rsidRDefault="001631F4" w:rsidP="0076202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다윗은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선함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아닙니다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분이기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받았습니다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죄인인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우리들도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바라봅시다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하늘에서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기도하면서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십자가의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구속의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주시는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향하여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모읍시다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76202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죄성을</w:t>
      </w:r>
      <w:proofErr w:type="spellEnd"/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“항상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안에서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위하여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깨어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기도하기를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힘씁시다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엡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6:18)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언약에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신실하신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찬양합시다</w:t>
      </w:r>
      <w:r w:rsidRPr="0076202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78DAF20" w14:textId="77777777" w:rsidR="001631F4" w:rsidRDefault="001631F4" w:rsidP="001631F4">
      <w:pPr>
        <w:pBdr>
          <w:bottom w:val="single" w:sz="6" w:space="1" w:color="auto"/>
        </w:pBdr>
        <w:tabs>
          <w:tab w:val="left" w:pos="993"/>
        </w:tabs>
        <w:spacing w:line="340" w:lineRule="atLeast"/>
        <w:ind w:firstLine="289"/>
        <w:rPr>
          <w:color w:val="000000"/>
          <w:spacing w:val="-12"/>
          <w:sz w:val="22"/>
          <w:szCs w:val="22"/>
        </w:rPr>
      </w:pPr>
    </w:p>
    <w:p w14:paraId="4A96B241" w14:textId="1D39A2AC" w:rsidR="00762025" w:rsidRDefault="00762025">
      <w:pPr>
        <w:widowControl/>
        <w:wordWrap/>
        <w:autoSpaceDE/>
        <w:autoSpaceDN/>
        <w:jc w:val="left"/>
        <w:rPr>
          <w:rFonts w:hAnsi="바탕"/>
          <w:b/>
          <w:color w:val="800000"/>
          <w:spacing w:val="-12"/>
          <w:sz w:val="22"/>
        </w:rPr>
      </w:pPr>
      <w:r>
        <w:rPr>
          <w:rFonts w:hAnsi="바탕"/>
          <w:b/>
          <w:color w:val="800000"/>
          <w:spacing w:val="-12"/>
          <w:sz w:val="22"/>
        </w:rPr>
        <w:br w:type="page"/>
      </w:r>
    </w:p>
    <w:p w14:paraId="0F2C05CE" w14:textId="00ABB980" w:rsidR="00762025" w:rsidRPr="00347B39" w:rsidRDefault="00762025" w:rsidP="00762025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※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유튜브에서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정영철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시편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8B761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32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편</w:t>
      </w:r>
      <w:r w:rsidRPr="00347B3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을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검색해서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들으며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연습하세요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26E7603E" w14:textId="48A40EBD" w:rsidR="00762025" w:rsidRPr="000B1FC4" w:rsidRDefault="008B761C" w:rsidP="00762025">
      <w:pPr>
        <w:widowControl/>
        <w:wordWrap/>
        <w:autoSpaceDE/>
        <w:autoSpaceDN/>
        <w:spacing w:line="360" w:lineRule="exact"/>
        <w:ind w:firstLineChars="150" w:firstLine="330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17E0483" wp14:editId="6E333286">
            <wp:simplePos x="0" y="0"/>
            <wp:positionH relativeFrom="column">
              <wp:posOffset>12558</wp:posOffset>
            </wp:positionH>
            <wp:positionV relativeFrom="paragraph">
              <wp:posOffset>10188</wp:posOffset>
            </wp:positionV>
            <wp:extent cx="4413885" cy="6253480"/>
            <wp:effectExtent l="0" t="0" r="571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8" t="8097" r="2308" b="22848"/>
                    <a:stretch/>
                  </pic:blipFill>
                  <pic:spPr bwMode="auto">
                    <a:xfrm>
                      <a:off x="0" y="0"/>
                      <a:ext cx="4413885" cy="62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3EB0A" w14:textId="16436F7F" w:rsidR="00762025" w:rsidRPr="004565E4" w:rsidRDefault="00762025" w:rsidP="0076202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353CA12C" w14:textId="2EF358D7" w:rsidR="00762025" w:rsidRDefault="00762025" w:rsidP="00762025">
      <w:pPr>
        <w:spacing w:line="360" w:lineRule="exact"/>
        <w:rPr>
          <w:rFonts w:hAnsi="바탕"/>
          <w:spacing w:val="-12"/>
          <w:sz w:val="22"/>
        </w:rPr>
      </w:pPr>
    </w:p>
    <w:p w14:paraId="47226FE9" w14:textId="73DA5914" w:rsidR="001631F4" w:rsidRPr="008E57AC" w:rsidRDefault="001631F4" w:rsidP="001631F4">
      <w:pPr>
        <w:widowControl/>
        <w:wordWrap/>
        <w:autoSpaceDE/>
        <w:autoSpaceDN/>
        <w:spacing w:line="360" w:lineRule="exact"/>
        <w:rPr>
          <w:rFonts w:hAnsi="바탕"/>
          <w:b/>
          <w:color w:val="800000"/>
          <w:spacing w:val="-12"/>
          <w:sz w:val="22"/>
        </w:rPr>
      </w:pPr>
    </w:p>
    <w:sectPr w:rsidR="001631F4" w:rsidRPr="008E57AC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FC58F" w14:textId="77777777" w:rsidR="00B8535D" w:rsidRDefault="00B8535D">
      <w:r>
        <w:separator/>
      </w:r>
    </w:p>
  </w:endnote>
  <w:endnote w:type="continuationSeparator" w:id="0">
    <w:p w14:paraId="5C95F692" w14:textId="77777777" w:rsidR="00B8535D" w:rsidRDefault="00B8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D7618E" w:rsidRPr="00D7618E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6F9C0" w14:textId="77777777" w:rsidR="00B8535D" w:rsidRDefault="00B8535D">
      <w:r>
        <w:separator/>
      </w:r>
    </w:p>
  </w:footnote>
  <w:footnote w:type="continuationSeparator" w:id="0">
    <w:p w14:paraId="3F0F30E5" w14:textId="77777777" w:rsidR="00B8535D" w:rsidRDefault="00B8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2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4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0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1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8"/>
  </w:num>
  <w:num w:numId="3">
    <w:abstractNumId w:val="1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DD7"/>
    <w:rsid w:val="00477F6C"/>
    <w:rsid w:val="00480BBC"/>
    <w:rsid w:val="00480E4D"/>
    <w:rsid w:val="00482AF1"/>
    <w:rsid w:val="00483BD2"/>
    <w:rsid w:val="004841C0"/>
    <w:rsid w:val="004842A1"/>
    <w:rsid w:val="00484510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C18"/>
    <w:rsid w:val="005D7A86"/>
    <w:rsid w:val="005E0B2C"/>
    <w:rsid w:val="005E0B52"/>
    <w:rsid w:val="005E2E6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35D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618E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  <w:uiPriority w:val="99"/>
  </w:style>
  <w:style w:type="character" w:customStyle="1" w:styleId="2Char0">
    <w:name w:val="본문 2 Char"/>
    <w:link w:val="21"/>
    <w:uiPriority w:val="99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  <w:uiPriority w:val="99"/>
  </w:style>
  <w:style w:type="character" w:customStyle="1" w:styleId="2Char0">
    <w:name w:val="본문 2 Char"/>
    <w:link w:val="21"/>
    <w:uiPriority w:val="99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8ACB1-5D16-4DE4-B593-E1A95818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618</Words>
  <Characters>3527</Characters>
  <Application>Microsoft Office Word</Application>
  <DocSecurity>0</DocSecurity>
  <Lines>29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10</cp:revision>
  <cp:lastPrinted>2026-05-14T00:34:00Z</cp:lastPrinted>
  <dcterms:created xsi:type="dcterms:W3CDTF">2026-05-14T00:36:00Z</dcterms:created>
  <dcterms:modified xsi:type="dcterms:W3CDTF">2026-05-17T11:52:00Z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