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D493" w14:textId="1CFA74EC" w:rsidR="008D711B" w:rsidRPr="002C2778" w:rsidRDefault="008D711B">
      <w:pPr>
        <w:rPr>
          <w:rFonts w:hint="eastAsia"/>
          <w:b/>
          <w:bCs/>
        </w:rPr>
      </w:pPr>
      <w:r w:rsidRPr="002C2778">
        <w:rPr>
          <w:rFonts w:hint="eastAsia"/>
          <w:b/>
          <w:bCs/>
        </w:rPr>
        <w:t>1</w:t>
      </w:r>
      <w:r w:rsidRPr="002C2778">
        <w:rPr>
          <w:b/>
          <w:bCs/>
        </w:rPr>
        <w:t>7</w:t>
      </w:r>
      <w:r w:rsidRPr="002C2778">
        <w:rPr>
          <w:rFonts w:hint="eastAsia"/>
          <w:b/>
          <w:bCs/>
        </w:rPr>
        <w:t>장 새로운 현실주의</w:t>
      </w:r>
    </w:p>
    <w:p w14:paraId="7CDAF759" w14:textId="7F0BDA46" w:rsidR="008D711B" w:rsidRDefault="008D711B">
      <w:r>
        <w:rPr>
          <w:rFonts w:hint="eastAsia"/>
        </w:rPr>
        <w:t>정치적으로 중요한 모든 혁명은 지적 환경의 변화에 뒤이어 나타난다.</w:t>
      </w:r>
      <w:r>
        <w:t xml:space="preserve"> 1980</w:t>
      </w:r>
      <w:r>
        <w:rPr>
          <w:rFonts w:hint="eastAsia"/>
        </w:rPr>
        <w:t>년대 유럽의 격변도 예외는 아니었다.</w:t>
      </w:r>
      <w:r>
        <w:t xml:space="preserve"> 1970</w:t>
      </w:r>
      <w:r>
        <w:rPr>
          <w:rFonts w:hint="eastAsia"/>
        </w:rPr>
        <w:t xml:space="preserve">년대초 경제 위기는 전후 서유럽의 난관론을 훼손했다. 정통적인 정당들을 파괴했으며 익숙하지 않은 문제들을 공적 논의의 한복판으로 </w:t>
      </w:r>
      <w:proofErr w:type="spellStart"/>
      <w:r>
        <w:rPr>
          <w:rFonts w:hint="eastAsia"/>
        </w:rPr>
        <w:t>밀어넣었다</w:t>
      </w:r>
      <w:proofErr w:type="spellEnd"/>
      <w:r>
        <w:rPr>
          <w:rFonts w:hint="eastAsia"/>
        </w:rPr>
        <w:t>.</w:t>
      </w:r>
      <w:r>
        <w:t xml:space="preserve"> </w:t>
      </w:r>
      <w:r>
        <w:rPr>
          <w:rFonts w:hint="eastAsia"/>
        </w:rPr>
        <w:t>냉전으로 분할된 두 진영의 정치적 주장은 수십 년간 유지된 단단한 정신적 습성과 단호하게 관계를 끊고 예상치 못한 빠른 속도로 새로운 습성을 형성하고 있었다.</w:t>
      </w:r>
      <w:r>
        <w:t xml:space="preserve"> </w:t>
      </w:r>
      <w:r>
        <w:rPr>
          <w:rFonts w:hint="eastAsia"/>
        </w:rPr>
        <w:t>좋든 싫든 새로운 현실주의가 탄생하고 있었다.</w:t>
      </w:r>
    </w:p>
    <w:p w14:paraId="04C19FE7" w14:textId="3AEB922E" w:rsidR="008D711B" w:rsidRDefault="00744DC2">
      <w:r>
        <w:t xml:space="preserve">1970년대 초 경제위기는 전후 서유럽을 지배하던 사회민주주의적 합의와 </w:t>
      </w:r>
      <w:proofErr w:type="spellStart"/>
      <w:r>
        <w:t>신케인즈주의</w:t>
      </w:r>
      <w:proofErr w:type="spellEnd"/>
      <w:r>
        <w:t xml:space="preserve"> 경제학의 권위를 흔들어 놓았다. 전후 수십 년 동안 당연하게 여겨졌던 국가 개입, 복지 확대, 지속적 성장에 대한 믿음은 더 이상 확실하지 않게 되었고, 기존 정당들은 새로운 경제·사회 문제에 제대로 대응하지 못했다. 냉전 질서 속에서 굳어졌던 정치적·지적 습관들도 빠르게 해체되기 시작했으며, 유럽 사회는 이상보다 현실을 중시하는 새로운 현실주의로 이동하고 있었다. 이러한 분위기 변화 속에서 가장 먼저 도전을 받은 것은 전후 복지국가 체제와 이를 뒷받침하던 경제학적 전제들이었다</w:t>
      </w:r>
      <w:r w:rsidR="008D711B">
        <w:rPr>
          <w:rFonts w:hint="eastAsia"/>
        </w:rPr>
        <w:t>.</w:t>
      </w:r>
      <w:r w:rsidR="008D711B">
        <w:t xml:space="preserve"> 1970</w:t>
      </w:r>
      <w:r w:rsidR="008D711B">
        <w:rPr>
          <w:rFonts w:hint="eastAsia"/>
        </w:rPr>
        <w:t>년대 말</w:t>
      </w:r>
      <w:r>
        <w:rPr>
          <w:rFonts w:hint="eastAsia"/>
        </w:rPr>
        <w:t xml:space="preserve"> </w:t>
      </w:r>
      <w:r w:rsidR="008D711B">
        <w:rPr>
          <w:rFonts w:hint="eastAsia"/>
        </w:rPr>
        <w:t>베이비붐 세대는 중년에 접어들었고,</w:t>
      </w:r>
      <w:r w:rsidR="008D711B">
        <w:t xml:space="preserve"> </w:t>
      </w:r>
      <w:r w:rsidR="00040EBE">
        <w:rPr>
          <w:rFonts w:hint="eastAsia"/>
        </w:rPr>
        <w:t>도처에서 은퇴 연령이 낮아진 탓에</w:t>
      </w:r>
      <w:r w:rsidR="00AD2F9C">
        <w:rPr>
          <w:rFonts w:hint="eastAsia"/>
        </w:rPr>
        <w:t xml:space="preserve"> </w:t>
      </w:r>
      <w:r w:rsidR="00AD2F9C">
        <w:t>(</w:t>
      </w:r>
      <w:r w:rsidR="00040EBE">
        <w:rPr>
          <w:rFonts w:hint="eastAsia"/>
        </w:rPr>
        <w:t>예산이 바닥을 드러낼지 모른다는 우려가 커지고 있었다.</w:t>
      </w:r>
      <w:r w:rsidR="00040EBE">
        <w:t xml:space="preserve"> </w:t>
      </w:r>
      <w:r w:rsidR="00AD2F9C">
        <w:t>(</w:t>
      </w:r>
      <w:r w:rsidR="00AD2F9C">
        <w:rPr>
          <w:rFonts w:hint="eastAsia"/>
        </w:rPr>
        <w:t>세금 내는 인구가 줄어들고,</w:t>
      </w:r>
      <w:r w:rsidR="00AD2F9C">
        <w:t xml:space="preserve"> </w:t>
      </w:r>
      <w:r w:rsidR="00AD2F9C">
        <w:rPr>
          <w:rFonts w:hint="eastAsia"/>
        </w:rPr>
        <w:t>실업 급여 증가,</w:t>
      </w:r>
      <w:r w:rsidR="00AD2F9C">
        <w:t xml:space="preserve"> </w:t>
      </w:r>
      <w:r w:rsidR="00AD2F9C">
        <w:rPr>
          <w:rFonts w:hint="eastAsia"/>
        </w:rPr>
        <w:t>연금,</w:t>
      </w:r>
      <w:r w:rsidR="00AD2F9C">
        <w:t xml:space="preserve"> </w:t>
      </w:r>
      <w:r w:rsidR="00AD2F9C">
        <w:rPr>
          <w:rFonts w:hint="eastAsia"/>
        </w:rPr>
        <w:t>의료,</w:t>
      </w:r>
      <w:r w:rsidR="00AD2F9C">
        <w:t xml:space="preserve"> </w:t>
      </w:r>
      <w:r w:rsidR="00AD2F9C">
        <w:rPr>
          <w:rFonts w:hint="eastAsia"/>
        </w:rPr>
        <w:t>사회복지 비용이 증가,</w:t>
      </w:r>
      <w:r w:rsidR="00AD2F9C">
        <w:t xml:space="preserve"> </w:t>
      </w:r>
      <w:r w:rsidR="00AD2F9C">
        <w:rPr>
          <w:rFonts w:hint="eastAsia"/>
        </w:rPr>
        <w:t xml:space="preserve">가장 유복하게 자란 세대였기 때문에 더 오래 살 것이 </w:t>
      </w:r>
      <w:proofErr w:type="gramStart"/>
      <w:r w:rsidR="00AD2F9C">
        <w:rPr>
          <w:rFonts w:hint="eastAsia"/>
        </w:rPr>
        <w:t>틀림없</w:t>
      </w:r>
      <w:r w:rsidR="00AD2F9C">
        <w:rPr>
          <w:rFonts w:hint="eastAsia"/>
        </w:rPr>
        <w:t>음</w:t>
      </w:r>
      <w:r w:rsidR="00AD2F9C">
        <w:t>/</w:t>
      </w:r>
      <w:r w:rsidR="00040EBE">
        <w:rPr>
          <w:rFonts w:hint="eastAsia"/>
        </w:rPr>
        <w:t xml:space="preserve"> </w:t>
      </w:r>
      <w:r w:rsidR="00040EBE">
        <w:t>1960</w:t>
      </w:r>
      <w:proofErr w:type="gramEnd"/>
      <w:r w:rsidR="00040EBE">
        <w:rPr>
          <w:rFonts w:hint="eastAsia"/>
        </w:rPr>
        <w:t xml:space="preserve">년 </w:t>
      </w:r>
      <w:r w:rsidR="00040EBE">
        <w:t>60</w:t>
      </w:r>
      <w:r w:rsidR="00040EBE">
        <w:rPr>
          <w:rFonts w:hint="eastAsia"/>
        </w:rPr>
        <w:t>살~</w:t>
      </w:r>
      <w:r w:rsidR="00040EBE">
        <w:t>64</w:t>
      </w:r>
      <w:r w:rsidR="00040EBE">
        <w:rPr>
          <w:rFonts w:hint="eastAsia"/>
        </w:rPr>
        <w:t xml:space="preserve">살 서독 남성중 </w:t>
      </w:r>
      <w:r w:rsidR="00040EBE">
        <w:t>72%</w:t>
      </w:r>
      <w:r w:rsidR="00040EBE">
        <w:rPr>
          <w:rFonts w:hint="eastAsia"/>
        </w:rPr>
        <w:t>가 정규직으로 일</w:t>
      </w:r>
      <w:r w:rsidR="00AD2F9C">
        <w:rPr>
          <w:rFonts w:hint="eastAsia"/>
        </w:rPr>
        <w:t>한 반면</w:t>
      </w:r>
      <w:r w:rsidR="00040EBE">
        <w:rPr>
          <w:rFonts w:hint="eastAsia"/>
        </w:rPr>
        <w:t>,</w:t>
      </w:r>
      <w:r w:rsidR="00040EBE">
        <w:t xml:space="preserve"> 1980</w:t>
      </w:r>
      <w:r w:rsidR="00040EBE">
        <w:rPr>
          <w:rFonts w:hint="eastAsia"/>
        </w:rPr>
        <w:t>년</w:t>
      </w:r>
      <w:r w:rsidR="00AD2F9C">
        <w:rPr>
          <w:rFonts w:hint="eastAsia"/>
        </w:rPr>
        <w:t>엔</w:t>
      </w:r>
      <w:r w:rsidR="00040EBE">
        <w:rPr>
          <w:rFonts w:hint="eastAsia"/>
        </w:rPr>
        <w:t xml:space="preserve"> 이 수치가 </w:t>
      </w:r>
      <w:r w:rsidR="00040EBE">
        <w:t>44%</w:t>
      </w:r>
      <w:r w:rsidR="00040EBE">
        <w:rPr>
          <w:rFonts w:hint="eastAsia"/>
        </w:rPr>
        <w:t>로 하락,</w:t>
      </w:r>
      <w:r w:rsidR="00040EBE">
        <w:t xml:space="preserve"> </w:t>
      </w:r>
      <w:r w:rsidR="00040EBE">
        <w:rPr>
          <w:rFonts w:hint="eastAsia"/>
        </w:rPr>
        <w:t xml:space="preserve">네덜란드는 </w:t>
      </w:r>
      <w:r w:rsidR="00040EBE">
        <w:t>81%</w:t>
      </w:r>
      <w:r w:rsidR="00040EBE">
        <w:rPr>
          <w:rFonts w:hint="eastAsia"/>
        </w:rPr>
        <w:t xml:space="preserve">에서 </w:t>
      </w:r>
      <w:r w:rsidR="00040EBE">
        <w:t xml:space="preserve">58%로 </w:t>
      </w:r>
      <w:r w:rsidR="00040EBE">
        <w:rPr>
          <w:rFonts w:hint="eastAsia"/>
        </w:rPr>
        <w:t>하락</w:t>
      </w:r>
      <w:r w:rsidR="00AD2F9C">
        <w:rPr>
          <w:rFonts w:hint="eastAsia"/>
        </w:rPr>
        <w:t>)</w:t>
      </w:r>
    </w:p>
    <w:p w14:paraId="6A0BFDAA" w14:textId="1DD2A68A" w:rsidR="00040EBE" w:rsidRDefault="00744DC2">
      <w:pPr>
        <w:rPr>
          <w:rFonts w:hint="eastAsia"/>
        </w:rPr>
      </w:pPr>
      <w:r>
        <w:t>특히 복지국가는 경제성장과 인구 증가라는 두 가지 암묵적 가정 위에 세워져 있었는데, 1970년대 후반부터 두 전제 모두 흔들리기 시작했다. 베이비붐 세대가 중년에 접어들면서 앞으로 연금·의료·복지 지출이 급증할 것이 예상되었고, 조기 은퇴와 실업급여 증가도 재정 부담을 키웠다. 동시에 출산율은 인구 대체 수준 이하로 떨어졌다. 1980</w:t>
      </w:r>
      <w:r>
        <w:rPr>
          <w:rFonts w:hint="eastAsia"/>
        </w:rPr>
        <w:t xml:space="preserve">년대초 </w:t>
      </w:r>
      <w:r w:rsidR="00D63E58">
        <w:rPr>
          <w:rFonts w:hint="eastAsia"/>
        </w:rPr>
        <w:t xml:space="preserve">서유럽 </w:t>
      </w:r>
      <w:r>
        <w:rPr>
          <w:rFonts w:hint="eastAsia"/>
        </w:rPr>
        <w:t xml:space="preserve">여성 </w:t>
      </w:r>
      <w:r>
        <w:t>1</w:t>
      </w:r>
      <w:r>
        <w:rPr>
          <w:rFonts w:hint="eastAsia"/>
        </w:rPr>
        <w:t xml:space="preserve">인당 평균 아이 </w:t>
      </w:r>
      <w:r>
        <w:t>2.1</w:t>
      </w:r>
      <w:r>
        <w:rPr>
          <w:rFonts w:hint="eastAsia"/>
        </w:rPr>
        <w:t>명 출산(그리스</w:t>
      </w:r>
      <w:r>
        <w:t xml:space="preserve">, </w:t>
      </w:r>
      <w:r>
        <w:rPr>
          <w:rFonts w:hint="eastAsia"/>
        </w:rPr>
        <w:t>아일랜드가 이와 유사하거나 초과</w:t>
      </w:r>
      <w:r>
        <w:t>/</w:t>
      </w:r>
      <w:r>
        <w:rPr>
          <w:rFonts w:hint="eastAsia"/>
        </w:rPr>
        <w:t>아시아,</w:t>
      </w:r>
      <w:r>
        <w:t xml:space="preserve"> </w:t>
      </w:r>
      <w:r>
        <w:rPr>
          <w:rFonts w:hint="eastAsia"/>
        </w:rPr>
        <w:t>아프리카,</w:t>
      </w:r>
      <w:r>
        <w:t xml:space="preserve"> </w:t>
      </w:r>
      <w:r>
        <w:rPr>
          <w:rFonts w:hint="eastAsia"/>
        </w:rPr>
        <w:t>카리브해 출신 이민자 출산율이 상승곡선을 그리지 않았다면 더 낮아졌을 것이라고)</w:t>
      </w:r>
      <w:r w:rsidR="00D63E58">
        <w:t xml:space="preserve">, </w:t>
      </w:r>
      <w:r>
        <w:t>서독의 출산율은 여성 1인당 1.4명까지 하락했으며, 서유럽 전반에서도 미래에 복지 비용을 부담할 납세자가 부족할 것이라는 우려가 커졌다. 피임 기술의 보급과 여성의 경제활동 참여 확대, 가치관 변화까지 겹치면서 전후 복지국가를 가능하게 했던 인구 구조와 성장의 전제가 무너지기 시작했고, 유럽은 복지국가의 지속 가능성 자체를 다시 계산해야 하는 시대에 들어서게 되었다.</w:t>
      </w:r>
    </w:p>
    <w:p w14:paraId="7AE19160" w14:textId="7AC2B1FB" w:rsidR="00801C34" w:rsidRDefault="00801C34">
      <w:r>
        <w:rPr>
          <w:rFonts w:hint="eastAsia"/>
        </w:rPr>
        <w:t xml:space="preserve">그 결과 </w:t>
      </w:r>
      <w:r>
        <w:t>(</w:t>
      </w:r>
      <w:r>
        <w:rPr>
          <w:rFonts w:hint="eastAsia"/>
        </w:rPr>
        <w:t>특히 프랑스에서 더욱) 연금 비용과 국민보험 비용을 지불하는 고용주들이 심하게 압박을 받았고,</w:t>
      </w:r>
      <w:r>
        <w:t xml:space="preserve"> </w:t>
      </w:r>
      <w:r>
        <w:rPr>
          <w:rFonts w:hint="eastAsia"/>
        </w:rPr>
        <w:t>국고 부담 가중이 즉각적인 문제가 되었다.</w:t>
      </w:r>
      <w:r>
        <w:t>1980</w:t>
      </w:r>
      <w:r>
        <w:rPr>
          <w:rFonts w:hint="eastAsia"/>
        </w:rPr>
        <w:t>년대 중반 국내 총생산에서 정부 채무가 차지하는 비중이 역사적인 수준으로 높아졌다.</w:t>
      </w:r>
      <w:r>
        <w:t xml:space="preserve"> </w:t>
      </w:r>
      <w:r>
        <w:rPr>
          <w:rFonts w:hint="eastAsia"/>
        </w:rPr>
        <w:t xml:space="preserve">이탈리아의 경우 </w:t>
      </w:r>
      <w:r>
        <w:t>85%, 1977</w:t>
      </w:r>
      <w:r>
        <w:rPr>
          <w:rFonts w:hint="eastAsia"/>
        </w:rPr>
        <w:t xml:space="preserve">년 스웨덴은 국민 총 생산의 </w:t>
      </w:r>
      <w:r>
        <w:t>1/3</w:t>
      </w:r>
      <w:r>
        <w:rPr>
          <w:rFonts w:hint="eastAsia"/>
        </w:rPr>
        <w:t>이 사회적 지출에 쓰였다.</w:t>
      </w:r>
      <w:r>
        <w:t xml:space="preserve"> </w:t>
      </w:r>
      <w:r>
        <w:rPr>
          <w:rFonts w:hint="eastAsia"/>
        </w:rPr>
        <w:t>이런 예산 부담은 적자 재정 아니면 그때까지 사회 민주주의적 합의를 지탱하는데 바탕이 된 지지자들,</w:t>
      </w:r>
      <w:r>
        <w:t xml:space="preserve"> </w:t>
      </w:r>
      <w:r>
        <w:rPr>
          <w:rFonts w:hint="eastAsia"/>
        </w:rPr>
        <w:t>즉 노동자,</w:t>
      </w:r>
      <w:r>
        <w:t xml:space="preserve"> </w:t>
      </w:r>
      <w:r>
        <w:rPr>
          <w:rFonts w:hint="eastAsia"/>
        </w:rPr>
        <w:t>공무원,</w:t>
      </w:r>
      <w:r>
        <w:t xml:space="preserve"> </w:t>
      </w:r>
      <w:r>
        <w:rPr>
          <w:rFonts w:hint="eastAsia"/>
        </w:rPr>
        <w:t>전문직의 세금 인상을 통해서만 해결할 수 있었다.</w:t>
      </w:r>
    </w:p>
    <w:p w14:paraId="1A32F301" w14:textId="71FB41A4" w:rsidR="00801C34" w:rsidRDefault="00B646EC">
      <w:r>
        <w:rPr>
          <w:rFonts w:hint="eastAsia"/>
        </w:rPr>
        <w:t>1</w:t>
      </w:r>
      <w:r>
        <w:t>930</w:t>
      </w:r>
      <w:r>
        <w:rPr>
          <w:rFonts w:hint="eastAsia"/>
        </w:rPr>
        <w:t xml:space="preserve">년대 이리 공공정책은 많은 사람들이 신뢰한 </w:t>
      </w:r>
      <w:r>
        <w:t>&lt;</w:t>
      </w:r>
      <w:r>
        <w:rPr>
          <w:rFonts w:hint="eastAsia"/>
        </w:rPr>
        <w:t>케인즈주의&gt;</w:t>
      </w:r>
      <w:r>
        <w:t xml:space="preserve"> </w:t>
      </w:r>
      <w:r>
        <w:rPr>
          <w:rFonts w:hint="eastAsia"/>
        </w:rPr>
        <w:t>정책에 의존했는데,</w:t>
      </w:r>
      <w:r>
        <w:t xml:space="preserve"> </w:t>
      </w:r>
      <w:r>
        <w:rPr>
          <w:rFonts w:hint="eastAsia"/>
        </w:rPr>
        <w:t xml:space="preserve">경제 계획과 </w:t>
      </w:r>
      <w:r>
        <w:rPr>
          <w:rFonts w:hint="eastAsia"/>
        </w:rPr>
        <w:lastRenderedPageBreak/>
        <w:t>적자 예산,</w:t>
      </w:r>
      <w:r>
        <w:t xml:space="preserve"> </w:t>
      </w:r>
      <w:r>
        <w:rPr>
          <w:rFonts w:hint="eastAsia"/>
        </w:rPr>
        <w:t>완전고용은 원래 바람직하며 서로 지탱해주는 관계에 있다.</w:t>
      </w:r>
      <w:r>
        <w:t xml:space="preserve"> </w:t>
      </w:r>
      <w:r>
        <w:rPr>
          <w:rFonts w:hint="eastAsia"/>
        </w:rPr>
        <w:t xml:space="preserve">이를 비판하는 사람들은 </w:t>
      </w:r>
      <w:r>
        <w:t>2</w:t>
      </w:r>
      <w:r>
        <w:rPr>
          <w:rFonts w:hint="eastAsia"/>
        </w:rPr>
        <w:t>가지 논거를 제시했다.</w:t>
      </w:r>
      <w:r>
        <w:t xml:space="preserve"> </w:t>
      </w:r>
      <w:r>
        <w:rPr>
          <w:rFonts w:hint="eastAsia"/>
        </w:rPr>
        <w:t>하나는 서유럽인들에게 익숙한 사회 복지 사업을 더는 유지할 수 없다는 것.</w:t>
      </w:r>
      <w:r>
        <w:t xml:space="preserve"> </w:t>
      </w:r>
      <w:r>
        <w:rPr>
          <w:rFonts w:hint="eastAsia"/>
        </w:rPr>
        <w:t>두번째는 특히 전후 수십 년 동안 국민 경제가 위기로 점철되었던 영국에서 더욱 집요하게 주장되었는데,</w:t>
      </w:r>
      <w:r>
        <w:t xml:space="preserve"> </w:t>
      </w:r>
      <w:r>
        <w:rPr>
          <w:rFonts w:hint="eastAsia"/>
        </w:rPr>
        <w:t>사회 복지 사업을 지속할 수 있든 없든 국가의 개입은 근본적으로 경제 성장의 발목을 잡는다는 것이었다.</w:t>
      </w:r>
    </w:p>
    <w:p w14:paraId="4F121655" w14:textId="1F2E5B9A" w:rsidR="00B646EC" w:rsidRDefault="00B646EC">
      <w:r>
        <w:rPr>
          <w:rFonts w:hint="eastAsia"/>
        </w:rPr>
        <w:t>이들은 국가가 상품과 서비스의 시장에 가능한 개입하지 말 것을 주문했다.</w:t>
      </w:r>
      <w:r>
        <w:t xml:space="preserve"> </w:t>
      </w:r>
      <w:r>
        <w:rPr>
          <w:rFonts w:hint="eastAsia"/>
        </w:rPr>
        <w:t xml:space="preserve">국가는 생산 수단을 </w:t>
      </w:r>
      <w:r w:rsidR="00C17072">
        <w:rPr>
          <w:rFonts w:hint="eastAsia"/>
        </w:rPr>
        <w:t>소유해서는 안되고 자원을 할당해서도 안되며 독점을 행사하거나 조장해서도 안되고 가격이나 소득을 결정해서도 안된다는 것이었다.</w:t>
      </w:r>
      <w:r w:rsidR="00C17072">
        <w:t xml:space="preserve"> &lt;</w:t>
      </w:r>
      <w:r w:rsidR="00C17072">
        <w:rPr>
          <w:rFonts w:hint="eastAsia"/>
        </w:rPr>
        <w:t>신자유주의자들&gt;이 보기에 국가가 일반적으로 제공하는 보험,</w:t>
      </w:r>
      <w:r w:rsidR="00C17072">
        <w:t xml:space="preserve"> </w:t>
      </w:r>
      <w:r w:rsidR="00C17072">
        <w:rPr>
          <w:rFonts w:hint="eastAsia"/>
        </w:rPr>
        <w:t>주택,</w:t>
      </w:r>
      <w:r w:rsidR="00C17072">
        <w:t xml:space="preserve"> </w:t>
      </w:r>
      <w:r w:rsidR="00C17072">
        <w:rPr>
          <w:rFonts w:hint="eastAsia"/>
        </w:rPr>
        <w:t>연금,</w:t>
      </w:r>
      <w:r w:rsidR="00C17072">
        <w:t xml:space="preserve"> </w:t>
      </w:r>
      <w:r w:rsidR="00C17072">
        <w:rPr>
          <w:rFonts w:hint="eastAsia"/>
        </w:rPr>
        <w:t>보건,</w:t>
      </w:r>
      <w:r w:rsidR="00C17072">
        <w:t xml:space="preserve"> </w:t>
      </w:r>
      <w:r w:rsidR="00C17072">
        <w:rPr>
          <w:rFonts w:hint="eastAsia"/>
        </w:rPr>
        <w:t>교육 등 서비스의 대부분은 민간 부문이 더 효과적으로 제공할 수 있었다.</w:t>
      </w:r>
      <w:r w:rsidR="00C17072">
        <w:t xml:space="preserve"> </w:t>
      </w:r>
      <w:r w:rsidR="00C17072">
        <w:rPr>
          <w:rFonts w:hint="eastAsia"/>
        </w:rPr>
        <w:t xml:space="preserve">시민은 이제 더는 공적 재원으로 </w:t>
      </w:r>
      <w:r w:rsidR="00C17072">
        <w:t>(</w:t>
      </w:r>
      <w:r w:rsidR="00C17072">
        <w:rPr>
          <w:rFonts w:hint="eastAsia"/>
        </w:rPr>
        <w:t>잘못)빠져나가지 않는 자신들의 소득에서 그 비용을 지불하면 되었다. 자유-시장 자유주의(</w:t>
      </w:r>
      <w:r w:rsidR="00C17072">
        <w:t>free-market liberalism)</w:t>
      </w:r>
      <w:r w:rsidR="00C17072">
        <w:rPr>
          <w:rFonts w:hint="eastAsia"/>
        </w:rPr>
        <w:t xml:space="preserve"> 주창자인 오스트리아 경제학자 프리드리히 하이에크의 견해는 국가가 최고로 훌륭하게 운영된 경우라도 좋은 정책을 만들어낼 수 없는데,</w:t>
      </w:r>
      <w:r w:rsidR="00C17072">
        <w:t xml:space="preserve"> </w:t>
      </w:r>
      <w:r w:rsidR="00C17072">
        <w:rPr>
          <w:rFonts w:hint="eastAsia"/>
        </w:rPr>
        <w:t>경제적 정보를 이끌어내는 과정에서 정보를 왜곡하기 때문이라는 것이다.</w:t>
      </w:r>
      <w:r w:rsidR="00C17072">
        <w:t xml:space="preserve"> </w:t>
      </w:r>
      <w:r w:rsidR="00C17072">
        <w:rPr>
          <w:rFonts w:hint="eastAsia"/>
        </w:rPr>
        <w:t xml:space="preserve">이러한 생각은 </w:t>
      </w:r>
      <w:r w:rsidR="00C17072">
        <w:t>1930</w:t>
      </w:r>
      <w:r w:rsidR="00C17072">
        <w:rPr>
          <w:rFonts w:hint="eastAsia"/>
        </w:rPr>
        <w:t xml:space="preserve">년대 대공황 시기와 수요가 호황을 이끌었던 </w:t>
      </w:r>
      <w:r w:rsidR="00C17072">
        <w:t>50</w:t>
      </w:r>
      <w:r w:rsidR="00C17072">
        <w:rPr>
          <w:rFonts w:hint="eastAsia"/>
        </w:rPr>
        <w:t xml:space="preserve">년대와 </w:t>
      </w:r>
      <w:r w:rsidR="00C17072">
        <w:t>60</w:t>
      </w:r>
      <w:r w:rsidR="00C17072">
        <w:rPr>
          <w:rFonts w:hint="eastAsia"/>
        </w:rPr>
        <w:t xml:space="preserve">년대에는 정치적으로 근시안적이고 경제적으로는 시대착오적인 견해로서 대체로 무시되다가 </w:t>
      </w:r>
      <w:r w:rsidR="00C17072">
        <w:t>1973</w:t>
      </w:r>
      <w:r w:rsidR="00C17072">
        <w:rPr>
          <w:rFonts w:hint="eastAsia"/>
        </w:rPr>
        <w:t xml:space="preserve">년 이후 자유 시장 이론가들이 확신을 갖고 </w:t>
      </w:r>
      <w:proofErr w:type="gramStart"/>
      <w:r w:rsidR="00C17072">
        <w:rPr>
          <w:rFonts w:hint="eastAsia"/>
        </w:rPr>
        <w:t>재등장 했다</w:t>
      </w:r>
      <w:proofErr w:type="gramEnd"/>
      <w:r w:rsidR="00C17072">
        <w:rPr>
          <w:rFonts w:hint="eastAsia"/>
        </w:rPr>
        <w:t>.</w:t>
      </w:r>
      <w:r w:rsidR="00C17072">
        <w:t xml:space="preserve"> </w:t>
      </w:r>
      <w:r w:rsidR="00C17072">
        <w:rPr>
          <w:rFonts w:hint="eastAsia"/>
        </w:rPr>
        <w:t xml:space="preserve">고질적인 경제 침체와 여기에 수반된 재난의 책임을 </w:t>
      </w:r>
      <w:r w:rsidR="00C17072">
        <w:t>&lt;</w:t>
      </w:r>
      <w:r w:rsidR="00C17072">
        <w:rPr>
          <w:rFonts w:hint="eastAsia"/>
        </w:rPr>
        <w:t>큰 정부&gt;와 그 정부가 국민적 에너지와 창의성에 강요한 세금과 계획에 돌렸다.</w:t>
      </w:r>
    </w:p>
    <w:p w14:paraId="505517B0" w14:textId="6B5537FD" w:rsidR="00596FCD" w:rsidRDefault="00685853">
      <w:r>
        <w:rPr>
          <w:rFonts w:hint="eastAsia"/>
        </w:rPr>
        <w:t xml:space="preserve">하이에크와 그의 제자 </w:t>
      </w:r>
      <w:proofErr w:type="spellStart"/>
      <w:r>
        <w:rPr>
          <w:rFonts w:hint="eastAsia"/>
        </w:rPr>
        <w:t>프리드먼의</w:t>
      </w:r>
      <w:proofErr w:type="spellEnd"/>
      <w:r>
        <w:rPr>
          <w:rFonts w:hint="eastAsia"/>
        </w:rPr>
        <w:t xml:space="preserve"> 이론이 유럽에서 </w:t>
      </w:r>
      <w:r>
        <w:t>&lt;</w:t>
      </w:r>
      <w:r>
        <w:rPr>
          <w:rFonts w:hint="eastAsia"/>
        </w:rPr>
        <w:t>계획</w:t>
      </w:r>
      <w:r>
        <w:t>&gt;</w:t>
      </w:r>
      <w:r>
        <w:rPr>
          <w:rFonts w:hint="eastAsia"/>
        </w:rPr>
        <w:t>경제가 가장 덜 발달한 나라에 속하는 영국에서 일어났다는 것은 역설적이다.</w:t>
      </w:r>
      <w:r>
        <w:t xml:space="preserve"> </w:t>
      </w:r>
      <w:r>
        <w:rPr>
          <w:rFonts w:hint="eastAsia"/>
        </w:rPr>
        <w:t>복지국가 영국 유권자들은 좌우를 막론하고 경제 계획이나 국가소유보다는 무료</w:t>
      </w:r>
      <w:r w:rsidR="00AD2F9C">
        <w:rPr>
          <w:rFonts w:hint="eastAsia"/>
        </w:rPr>
        <w:t xml:space="preserve"> </w:t>
      </w:r>
      <w:r>
        <w:rPr>
          <w:rFonts w:hint="eastAsia"/>
        </w:rPr>
        <w:t>의약품,</w:t>
      </w:r>
      <w:r>
        <w:t xml:space="preserve"> </w:t>
      </w:r>
      <w:r>
        <w:rPr>
          <w:rFonts w:hint="eastAsia"/>
        </w:rPr>
        <w:t>무료</w:t>
      </w:r>
      <w:r w:rsidR="00AD2F9C">
        <w:rPr>
          <w:rFonts w:hint="eastAsia"/>
        </w:rPr>
        <w:t xml:space="preserve"> </w:t>
      </w:r>
      <w:r>
        <w:rPr>
          <w:rFonts w:hint="eastAsia"/>
        </w:rPr>
        <w:t>공교육,</w:t>
      </w:r>
      <w:r>
        <w:t xml:space="preserve"> </w:t>
      </w:r>
      <w:r>
        <w:rPr>
          <w:rFonts w:hint="eastAsia"/>
        </w:rPr>
        <w:t>대중교통 보조금 같은 것들을 더 중요하게 생각했고</w:t>
      </w:r>
      <w:r w:rsidRPr="00685853">
        <w:rPr>
          <w:rFonts w:hint="eastAsia"/>
        </w:rPr>
        <w:t xml:space="preserve"> </w:t>
      </w:r>
      <w:r>
        <w:rPr>
          <w:rFonts w:hint="eastAsia"/>
        </w:rPr>
        <w:t>국민</w:t>
      </w:r>
      <w:r>
        <w:rPr>
          <w:rFonts w:hint="eastAsia"/>
        </w:rPr>
        <w:t>의</w:t>
      </w:r>
      <w:r>
        <w:rPr>
          <w:rFonts w:hint="eastAsia"/>
        </w:rPr>
        <w:t xml:space="preserve"> 당연한 권리로 인식</w:t>
      </w:r>
      <w:r>
        <w:rPr>
          <w:rFonts w:hint="eastAsia"/>
        </w:rPr>
        <w:t>하고 있었다.</w:t>
      </w:r>
      <w:r>
        <w:t xml:space="preserve"> </w:t>
      </w:r>
      <w:proofErr w:type="spellStart"/>
      <w:r>
        <w:rPr>
          <w:rFonts w:hint="eastAsia"/>
        </w:rPr>
        <w:t>윈스턴</w:t>
      </w:r>
      <w:proofErr w:type="spellEnd"/>
      <w:r>
        <w:rPr>
          <w:rFonts w:hint="eastAsia"/>
        </w:rPr>
        <w:t xml:space="preserve"> 처칠에서 에드워드 히스에 이르는 현대 보수당은 거의 노동당의 </w:t>
      </w:r>
      <w:proofErr w:type="spellStart"/>
      <w:r>
        <w:rPr>
          <w:rFonts w:hint="eastAsia"/>
        </w:rPr>
        <w:t>케인스주의적</w:t>
      </w:r>
      <w:proofErr w:type="spellEnd"/>
      <w:r>
        <w:rPr>
          <w:rFonts w:hint="eastAsia"/>
        </w:rPr>
        <w:t xml:space="preserve"> </w:t>
      </w:r>
      <w:r>
        <w:t>&lt;</w:t>
      </w:r>
      <w:r>
        <w:rPr>
          <w:rFonts w:hint="eastAsia"/>
        </w:rPr>
        <w:t xml:space="preserve">사회주의자들&gt;만큼 영국의 </w:t>
      </w:r>
      <w:r>
        <w:t>&lt;</w:t>
      </w:r>
      <w:r>
        <w:rPr>
          <w:rFonts w:hint="eastAsia"/>
        </w:rPr>
        <w:t>사회계약&gt;을 열렬히 받아들였다.</w:t>
      </w:r>
      <w:r>
        <w:t xml:space="preserve"> </w:t>
      </w:r>
      <w:r>
        <w:rPr>
          <w:rFonts w:hint="eastAsia"/>
        </w:rPr>
        <w:t xml:space="preserve">그후 </w:t>
      </w:r>
      <w:r>
        <w:t>10</w:t>
      </w:r>
      <w:r>
        <w:rPr>
          <w:rFonts w:hint="eastAsia"/>
        </w:rPr>
        <w:t>년 사이 영국의 정치적 합의가 깨졌다면</w:t>
      </w:r>
      <w:r w:rsidR="002B2895">
        <w:rPr>
          <w:rFonts w:hint="eastAsia"/>
        </w:rPr>
        <w:t>,</w:t>
      </w:r>
      <w:r>
        <w:rPr>
          <w:rFonts w:hint="eastAsia"/>
        </w:rPr>
        <w:t xml:space="preserve"> 그것은 이데올로기적 대결 때문이 아니었다.</w:t>
      </w:r>
      <w:r>
        <w:t xml:space="preserve"> </w:t>
      </w:r>
      <w:r w:rsidR="002B2895">
        <w:rPr>
          <w:rFonts w:hint="eastAsia"/>
        </w:rPr>
        <w:t xml:space="preserve">국가가 </w:t>
      </w:r>
      <w:r>
        <w:rPr>
          <w:rFonts w:hint="eastAsia"/>
        </w:rPr>
        <w:t>성공적인 경제 전략을 수립하고 실천하는데 계속 실패했기 때문이다.</w:t>
      </w:r>
      <w:r w:rsidR="00C57C5A">
        <w:t xml:space="preserve"> </w:t>
      </w:r>
      <w:r w:rsidR="00C57C5A">
        <w:rPr>
          <w:rFonts w:hint="eastAsia"/>
        </w:rPr>
        <w:t xml:space="preserve">영국은 이 시기에 </w:t>
      </w:r>
      <w:r w:rsidR="002B2895">
        <w:rPr>
          <w:rFonts w:hint="eastAsia"/>
        </w:rPr>
        <w:t>높은 인플레이션,</w:t>
      </w:r>
      <w:r w:rsidR="002B2895">
        <w:t xml:space="preserve"> </w:t>
      </w:r>
      <w:r w:rsidR="002B2895">
        <w:rPr>
          <w:rFonts w:hint="eastAsia"/>
        </w:rPr>
        <w:t>경제 성장 정체,</w:t>
      </w:r>
      <w:r w:rsidR="002B2895">
        <w:t xml:space="preserve"> </w:t>
      </w:r>
      <w:r w:rsidR="002B2895">
        <w:rPr>
          <w:rFonts w:hint="eastAsia"/>
        </w:rPr>
        <w:t>강력한 노동조합 파업(</w:t>
      </w:r>
      <w:r w:rsidR="00C57C5A">
        <w:rPr>
          <w:rFonts w:hint="eastAsia"/>
        </w:rPr>
        <w:t>경제성</w:t>
      </w:r>
      <w:r w:rsidR="00C57C5A">
        <w:rPr>
          <w:rFonts w:hint="eastAsia"/>
        </w:rPr>
        <w:t xml:space="preserve"> </w:t>
      </w:r>
      <w:r w:rsidR="00C57C5A">
        <w:rPr>
          <w:rFonts w:hint="eastAsia"/>
        </w:rPr>
        <w:t>없는 탄광 폐쇄에 맞선 파업</w:t>
      </w:r>
      <w:r w:rsidR="00596FCD">
        <w:rPr>
          <w:rFonts w:hint="eastAsia"/>
        </w:rPr>
        <w:t>,</w:t>
      </w:r>
      <w:r w:rsidR="00C57C5A">
        <w:rPr>
          <w:rFonts w:hint="eastAsia"/>
        </w:rPr>
        <w:t xml:space="preserve"> 노동계급의 투쟁</w:t>
      </w:r>
      <w:r w:rsidR="002B2895">
        <w:rPr>
          <w:rFonts w:hint="eastAsia"/>
        </w:rPr>
        <w:t>)</w:t>
      </w:r>
      <w:r w:rsidR="002B2895">
        <w:t xml:space="preserve">, </w:t>
      </w:r>
      <w:r w:rsidR="002B2895">
        <w:rPr>
          <w:rFonts w:hint="eastAsia"/>
        </w:rPr>
        <w:t xml:space="preserve">재정적자 등 어려움을 </w:t>
      </w:r>
      <w:proofErr w:type="spellStart"/>
      <w:r w:rsidR="002B2895">
        <w:rPr>
          <w:rFonts w:hint="eastAsia"/>
        </w:rPr>
        <w:t>겪게되었다</w:t>
      </w:r>
      <w:proofErr w:type="spellEnd"/>
      <w:r w:rsidR="002B2895">
        <w:rPr>
          <w:rFonts w:hint="eastAsia"/>
        </w:rPr>
        <w:t>.</w:t>
      </w:r>
      <w:r w:rsidR="00596FCD" w:rsidRPr="00596FCD">
        <w:rPr>
          <w:rFonts w:hint="eastAsia"/>
        </w:rPr>
        <w:t xml:space="preserve"> </w:t>
      </w:r>
      <w:r w:rsidR="00596FCD">
        <w:rPr>
          <w:rFonts w:hint="eastAsia"/>
        </w:rPr>
        <w:t xml:space="preserve">노동당이 공공지출을 줄이면서 </w:t>
      </w:r>
      <w:r w:rsidR="00596FCD">
        <w:t>1977</w:t>
      </w:r>
      <w:r w:rsidR="00596FCD">
        <w:rPr>
          <w:rFonts w:hint="eastAsia"/>
        </w:rPr>
        <w:t xml:space="preserve">년 영국 실업자 수가 </w:t>
      </w:r>
      <w:r w:rsidR="00596FCD">
        <w:t>160</w:t>
      </w:r>
      <w:r w:rsidR="00596FCD">
        <w:rPr>
          <w:rFonts w:hint="eastAsia"/>
        </w:rPr>
        <w:t xml:space="preserve">만명이 넘는 상황에 </w:t>
      </w:r>
      <w:proofErr w:type="spellStart"/>
      <w:r w:rsidR="00596FCD">
        <w:rPr>
          <w:rFonts w:hint="eastAsia"/>
        </w:rPr>
        <w:t>직면하게</w:t>
      </w:r>
      <w:r w:rsidR="00596FCD">
        <w:rPr>
          <w:rFonts w:hint="eastAsia"/>
        </w:rPr>
        <w:t>되고</w:t>
      </w:r>
      <w:proofErr w:type="spellEnd"/>
      <w:r w:rsidR="00596FCD">
        <w:rPr>
          <w:rFonts w:hint="eastAsia"/>
        </w:rPr>
        <w:t xml:space="preserve">, </w:t>
      </w:r>
      <w:r w:rsidR="00596FCD">
        <w:t>1978</w:t>
      </w:r>
      <w:r w:rsidR="00596FCD">
        <w:rPr>
          <w:rFonts w:hint="eastAsia"/>
        </w:rPr>
        <w:t>년~</w:t>
      </w:r>
      <w:r w:rsidR="00596FCD">
        <w:t>1978</w:t>
      </w:r>
      <w:r w:rsidR="00596FCD">
        <w:rPr>
          <w:rFonts w:hint="eastAsia"/>
        </w:rPr>
        <w:t>년 불만의 겨울 동안 발생한 공공부문 파업의 전국적인 확산되며 정부에 대한 불신이 커졌고,</w:t>
      </w:r>
      <w:r w:rsidR="00596FCD">
        <w:t xml:space="preserve"> </w:t>
      </w:r>
      <w:r w:rsidR="00596FCD">
        <w:rPr>
          <w:rFonts w:hint="eastAsia"/>
        </w:rPr>
        <w:t xml:space="preserve">이를 계기로 </w:t>
      </w:r>
      <w:r w:rsidR="00C57C5A">
        <w:rPr>
          <w:rFonts w:hint="eastAsia"/>
        </w:rPr>
        <w:t>보수당 마거릿 대처</w:t>
      </w:r>
      <w:r w:rsidR="00596FCD">
        <w:rPr>
          <w:rFonts w:hint="eastAsia"/>
        </w:rPr>
        <w:t xml:space="preserve">가 총선에서 승리하게 </w:t>
      </w:r>
      <w:proofErr w:type="gramStart"/>
      <w:r w:rsidR="00596FCD">
        <w:rPr>
          <w:rFonts w:hint="eastAsia"/>
        </w:rPr>
        <w:t>된다.(</w:t>
      </w:r>
      <w:proofErr w:type="gramEnd"/>
      <w:r w:rsidR="00596FCD">
        <w:t>1979</w:t>
      </w:r>
      <w:r w:rsidR="00596FCD">
        <w:rPr>
          <w:rFonts w:hint="eastAsia"/>
        </w:rPr>
        <w:t xml:space="preserve">년 </w:t>
      </w:r>
      <w:r w:rsidR="00596FCD">
        <w:t>5</w:t>
      </w:r>
      <w:r w:rsidR="00596FCD">
        <w:rPr>
          <w:rFonts w:hint="eastAsia"/>
        </w:rPr>
        <w:t>월 집권,</w:t>
      </w:r>
      <w:r w:rsidR="00596FCD">
        <w:t xml:space="preserve"> 1990</w:t>
      </w:r>
      <w:r w:rsidR="00596FCD">
        <w:rPr>
          <w:rFonts w:hint="eastAsia"/>
        </w:rPr>
        <w:t xml:space="preserve">년 </w:t>
      </w:r>
      <w:r w:rsidR="00596FCD">
        <w:t>11</w:t>
      </w:r>
      <w:r w:rsidR="00596FCD">
        <w:rPr>
          <w:rFonts w:hint="eastAsia"/>
        </w:rPr>
        <w:t xml:space="preserve">월 퇴임까지 </w:t>
      </w:r>
      <w:r w:rsidR="00596FCD">
        <w:t>11</w:t>
      </w:r>
      <w:r w:rsidR="00596FCD">
        <w:rPr>
          <w:rFonts w:hint="eastAsia"/>
        </w:rPr>
        <w:t xml:space="preserve">년 </w:t>
      </w:r>
      <w:r w:rsidR="00596FCD">
        <w:t>6</w:t>
      </w:r>
      <w:r w:rsidR="00596FCD">
        <w:rPr>
          <w:rFonts w:hint="eastAsia"/>
        </w:rPr>
        <w:t>개월 재임한 영국 총리</w:t>
      </w:r>
      <w:r w:rsidR="00596FCD">
        <w:rPr>
          <w:rFonts w:hint="eastAsia"/>
        </w:rPr>
        <w:t>/</w:t>
      </w:r>
      <w:r w:rsidR="00596FCD">
        <w:t>1827</w:t>
      </w:r>
      <w:r w:rsidR="00596FCD">
        <w:rPr>
          <w:rFonts w:hint="eastAsia"/>
        </w:rPr>
        <w:t>년 이후 가장 오래 집권)</w:t>
      </w:r>
      <w:r w:rsidR="00C57C5A">
        <w:rPr>
          <w:rFonts w:hint="eastAsia"/>
        </w:rPr>
        <w:t xml:space="preserve"> </w:t>
      </w:r>
    </w:p>
    <w:p w14:paraId="579FE102" w14:textId="20434905" w:rsidR="00C57C5A" w:rsidRDefault="00C57C5A">
      <w:pPr>
        <w:rPr>
          <w:rFonts w:hint="eastAsia"/>
        </w:rPr>
      </w:pPr>
      <w:r>
        <w:t>&lt;</w:t>
      </w:r>
      <w:proofErr w:type="spellStart"/>
      <w:r>
        <w:rPr>
          <w:rFonts w:hint="eastAsia"/>
        </w:rPr>
        <w:t>대처리즘</w:t>
      </w:r>
      <w:proofErr w:type="spellEnd"/>
      <w:r>
        <w:rPr>
          <w:rFonts w:hint="eastAsia"/>
        </w:rPr>
        <w:t>&gt;은 세금 감면,</w:t>
      </w:r>
      <w:r>
        <w:t xml:space="preserve"> </w:t>
      </w:r>
      <w:r>
        <w:rPr>
          <w:rFonts w:hint="eastAsia"/>
        </w:rPr>
        <w:t>자유 시장,</w:t>
      </w:r>
      <w:r>
        <w:t xml:space="preserve"> </w:t>
      </w:r>
      <w:r>
        <w:rPr>
          <w:rFonts w:hint="eastAsia"/>
        </w:rPr>
        <w:t>자유 기업,</w:t>
      </w:r>
      <w:r>
        <w:t xml:space="preserve"> </w:t>
      </w:r>
      <w:r>
        <w:rPr>
          <w:rFonts w:hint="eastAsia"/>
        </w:rPr>
        <w:t>산업과 서비스의 민영화,</w:t>
      </w:r>
      <w:r>
        <w:t xml:space="preserve"> &lt;</w:t>
      </w:r>
      <w:r>
        <w:rPr>
          <w:rFonts w:hint="eastAsia"/>
        </w:rPr>
        <w:t>빅토리아 시대의 가치</w:t>
      </w:r>
      <w:r>
        <w:t xml:space="preserve">&gt;, </w:t>
      </w:r>
      <w:r>
        <w:rPr>
          <w:rFonts w:hint="eastAsia"/>
        </w:rPr>
        <w:t>애국심,</w:t>
      </w:r>
      <w:r>
        <w:t xml:space="preserve"> &lt;</w:t>
      </w:r>
      <w:r>
        <w:rPr>
          <w:rFonts w:hint="eastAsia"/>
        </w:rPr>
        <w:t>개인&gt;등 여러 가치를 뜻한다.</w:t>
      </w:r>
      <w:r w:rsidR="00596FCD">
        <w:t xml:space="preserve"> 70</w:t>
      </w:r>
      <w:r w:rsidR="00596FCD">
        <w:rPr>
          <w:rFonts w:hint="eastAsia"/>
        </w:rPr>
        <w:t>년대 말 영국은</w:t>
      </w:r>
      <w:r w:rsidR="00596FCD">
        <w:t xml:space="preserve"> &lt;</w:t>
      </w:r>
      <w:r w:rsidR="00596FCD">
        <w:rPr>
          <w:rFonts w:hint="eastAsia"/>
        </w:rPr>
        <w:t xml:space="preserve">통제 불능 상태&gt;라는 근심스러운 논쟁이 오갔고 </w:t>
      </w:r>
      <w:proofErr w:type="spellStart"/>
      <w:r w:rsidR="00596FCD">
        <w:rPr>
          <w:rFonts w:hint="eastAsia"/>
        </w:rPr>
        <w:t>대처리즘은</w:t>
      </w:r>
      <w:proofErr w:type="spellEnd"/>
      <w:r w:rsidR="00596FCD">
        <w:rPr>
          <w:rFonts w:hint="eastAsia"/>
        </w:rPr>
        <w:t xml:space="preserve"> &lt;강한 정부에 대한 채찍질&gt;을 뜻했다.</w:t>
      </w:r>
    </w:p>
    <w:p w14:paraId="7933DC9C" w14:textId="37C85EDF" w:rsidR="00C57C5A" w:rsidRDefault="00C57C5A">
      <w:r>
        <w:rPr>
          <w:rFonts w:hint="eastAsia"/>
        </w:rPr>
        <w:t xml:space="preserve">(대처는 </w:t>
      </w:r>
      <w:r>
        <w:t>1980</w:t>
      </w:r>
      <w:r>
        <w:rPr>
          <w:rFonts w:hint="eastAsia"/>
        </w:rPr>
        <w:t xml:space="preserve">년대 영국의 경기 침체와 복지 국가 의존성을 비판하면서 </w:t>
      </w:r>
      <w:r>
        <w:t>&lt;</w:t>
      </w:r>
      <w:r>
        <w:rPr>
          <w:rFonts w:hint="eastAsia"/>
        </w:rPr>
        <w:t>빅토리아 시대 정신&gt;의 회복을 자주 언급한다.</w:t>
      </w:r>
      <w:r>
        <w:t xml:space="preserve"> </w:t>
      </w:r>
      <w:r>
        <w:rPr>
          <w:rFonts w:hint="eastAsia"/>
        </w:rPr>
        <w:t>핵심 가치는</w:t>
      </w:r>
      <w:r>
        <w:t xml:space="preserve"> </w:t>
      </w:r>
      <w:r>
        <w:rPr>
          <w:rFonts w:hint="eastAsia"/>
        </w:rPr>
        <w:t>자조,</w:t>
      </w:r>
      <w:r>
        <w:t xml:space="preserve"> </w:t>
      </w:r>
      <w:r>
        <w:rPr>
          <w:rFonts w:hint="eastAsia"/>
        </w:rPr>
        <w:t>근면,</w:t>
      </w:r>
      <w:r>
        <w:t xml:space="preserve"> </w:t>
      </w:r>
      <w:r>
        <w:rPr>
          <w:rFonts w:hint="eastAsia"/>
        </w:rPr>
        <w:t>절약,</w:t>
      </w:r>
      <w:r>
        <w:t xml:space="preserve"> (</w:t>
      </w:r>
      <w:r>
        <w:rPr>
          <w:rFonts w:hint="eastAsia"/>
        </w:rPr>
        <w:t>개인의)</w:t>
      </w:r>
      <w:r>
        <w:t xml:space="preserve"> </w:t>
      </w:r>
      <w:r>
        <w:rPr>
          <w:rFonts w:hint="eastAsia"/>
        </w:rPr>
        <w:t>책임감,</w:t>
      </w:r>
      <w:r>
        <w:t xml:space="preserve"> </w:t>
      </w:r>
      <w:r>
        <w:rPr>
          <w:rFonts w:hint="eastAsia"/>
        </w:rPr>
        <w:t>가족중심 가치,</w:t>
      </w:r>
      <w:r>
        <w:t xml:space="preserve"> </w:t>
      </w:r>
      <w:r>
        <w:rPr>
          <w:rFonts w:hint="eastAsia"/>
        </w:rPr>
        <w:t>법과 질서,</w:t>
      </w:r>
      <w:r>
        <w:t xml:space="preserve"> </w:t>
      </w:r>
      <w:r>
        <w:lastRenderedPageBreak/>
        <w:t>(</w:t>
      </w:r>
      <w:r>
        <w:rPr>
          <w:rFonts w:hint="eastAsia"/>
        </w:rPr>
        <w:t>개인의)</w:t>
      </w:r>
      <w:r>
        <w:t xml:space="preserve"> </w:t>
      </w:r>
      <w:r>
        <w:rPr>
          <w:rFonts w:hint="eastAsia"/>
        </w:rPr>
        <w:t>소유이다.</w:t>
      </w:r>
      <w:r>
        <w:t xml:space="preserve"> </w:t>
      </w:r>
      <w:r>
        <w:rPr>
          <w:rFonts w:hint="eastAsia"/>
        </w:rPr>
        <w:t>대처는 전후 영국이 복지 국가 확대와 강력한 노조로 인해 경쟁력을 잃었다고 보았는데,</w:t>
      </w:r>
      <w:r>
        <w:t xml:space="preserve"> </w:t>
      </w:r>
      <w:r w:rsidR="00596FCD">
        <w:rPr>
          <w:rFonts w:hint="eastAsia"/>
        </w:rPr>
        <w:t>영국이 산업혁명 시기에 세계 최강국이 될 수 있었던 이유를 기업가정신, 개인 책임,</w:t>
      </w:r>
      <w:r w:rsidR="00596FCD">
        <w:t xml:space="preserve"> </w:t>
      </w:r>
      <w:r w:rsidR="00596FCD">
        <w:rPr>
          <w:rFonts w:hint="eastAsia"/>
        </w:rPr>
        <w:t>근면성,</w:t>
      </w:r>
      <w:r w:rsidR="00596FCD">
        <w:t xml:space="preserve"> </w:t>
      </w:r>
      <w:r w:rsidR="00596FCD">
        <w:rPr>
          <w:rFonts w:hint="eastAsia"/>
        </w:rPr>
        <w:t>절약정신에서 찾았고,</w:t>
      </w:r>
      <w:r w:rsidR="00596FCD">
        <w:t xml:space="preserve"> </w:t>
      </w:r>
      <w:r w:rsidR="00596FCD">
        <w:rPr>
          <w:rFonts w:hint="eastAsia"/>
        </w:rPr>
        <w:t xml:space="preserve">따라서 </w:t>
      </w:r>
      <w:proofErr w:type="spellStart"/>
      <w:r w:rsidR="00596FCD">
        <w:rPr>
          <w:rFonts w:hint="eastAsia"/>
        </w:rPr>
        <w:t>대처리즘은</w:t>
      </w:r>
      <w:proofErr w:type="spellEnd"/>
      <w:r w:rsidR="00596FCD">
        <w:rPr>
          <w:rFonts w:hint="eastAsia"/>
        </w:rPr>
        <w:t xml:space="preserve"> 경제적으로는 민영화,</w:t>
      </w:r>
      <w:r w:rsidR="00596FCD">
        <w:t xml:space="preserve"> </w:t>
      </w:r>
      <w:r w:rsidR="00596FCD">
        <w:rPr>
          <w:rFonts w:hint="eastAsia"/>
        </w:rPr>
        <w:t>규제 완화,</w:t>
      </w:r>
      <w:r w:rsidR="00596FCD">
        <w:t xml:space="preserve"> </w:t>
      </w:r>
      <w:r w:rsidR="00596FCD">
        <w:rPr>
          <w:rFonts w:hint="eastAsia"/>
        </w:rPr>
        <w:t>감세,</w:t>
      </w:r>
      <w:r w:rsidR="00596FCD">
        <w:t xml:space="preserve"> </w:t>
      </w:r>
      <w:r w:rsidR="00596FCD">
        <w:rPr>
          <w:rFonts w:hint="eastAsia"/>
        </w:rPr>
        <w:t>노조 권한 축소를 추진했고,</w:t>
      </w:r>
      <w:r w:rsidR="00596FCD">
        <w:t xml:space="preserve"> </w:t>
      </w:r>
      <w:r w:rsidR="00596FCD">
        <w:rPr>
          <w:rFonts w:hint="eastAsia"/>
        </w:rPr>
        <w:t>도덕적으로는 국가보다는 개인, 권리보다는 책임을 강조했다.</w:t>
      </w:r>
    </w:p>
    <w:p w14:paraId="1CEC68AE" w14:textId="09E3E1D1" w:rsidR="002B2895" w:rsidRDefault="002B2895">
      <w:r>
        <w:rPr>
          <w:rFonts w:hint="eastAsia"/>
        </w:rPr>
        <w:t>국가가 이권의 일부 또는 전체를 보유한 기업들이 민영화 영역에 포함되었다.</w:t>
      </w:r>
      <w:r w:rsidRPr="002B2895">
        <w:rPr>
          <w:rFonts w:hint="eastAsia"/>
        </w:rPr>
        <w:t xml:space="preserve"> </w:t>
      </w:r>
      <w:r>
        <w:rPr>
          <w:rFonts w:hint="eastAsia"/>
        </w:rPr>
        <w:t>통신망,</w:t>
      </w:r>
      <w:r>
        <w:t xml:space="preserve"> </w:t>
      </w:r>
      <w:r>
        <w:rPr>
          <w:rFonts w:hint="eastAsia"/>
        </w:rPr>
        <w:t>에너지 설비,</w:t>
      </w:r>
      <w:r>
        <w:t xml:space="preserve"> </w:t>
      </w:r>
      <w:r>
        <w:rPr>
          <w:rFonts w:hint="eastAsia"/>
        </w:rPr>
        <w:t>항공 운송,</w:t>
      </w:r>
      <w:r>
        <w:t xml:space="preserve"> </w:t>
      </w:r>
      <w:r>
        <w:rPr>
          <w:rFonts w:hint="eastAsia"/>
        </w:rPr>
        <w:t>철강,</w:t>
      </w:r>
      <w:r>
        <w:t xml:space="preserve"> </w:t>
      </w:r>
      <w:r>
        <w:rPr>
          <w:rFonts w:hint="eastAsia"/>
        </w:rPr>
        <w:t>석탄,</w:t>
      </w:r>
      <w:r>
        <w:t xml:space="preserve"> </w:t>
      </w:r>
      <w:r>
        <w:rPr>
          <w:rFonts w:hint="eastAsia"/>
        </w:rPr>
        <w:t>섬유,</w:t>
      </w:r>
      <w:r>
        <w:t xml:space="preserve"> </w:t>
      </w:r>
      <w:r>
        <w:rPr>
          <w:rFonts w:hint="eastAsia"/>
        </w:rPr>
        <w:t>조선 등 비효율적인 기업의 정리하여</w:t>
      </w:r>
      <w:r w:rsidRPr="002B2895">
        <w:rPr>
          <w:rFonts w:hint="eastAsia"/>
        </w:rPr>
        <w:t xml:space="preserve"> </w:t>
      </w:r>
      <w:r>
        <w:rPr>
          <w:rFonts w:hint="eastAsia"/>
        </w:rPr>
        <w:t>매각했다.</w:t>
      </w:r>
      <w:r>
        <w:t xml:space="preserve"> </w:t>
      </w:r>
      <w:r>
        <w:rPr>
          <w:rFonts w:hint="eastAsia"/>
        </w:rPr>
        <w:t>1</w:t>
      </w:r>
      <w:r>
        <w:t>984</w:t>
      </w:r>
      <w:r>
        <w:rPr>
          <w:rFonts w:hint="eastAsia"/>
        </w:rPr>
        <w:t>년~</w:t>
      </w:r>
      <w:r>
        <w:t>1991</w:t>
      </w:r>
      <w:r>
        <w:rPr>
          <w:rFonts w:hint="eastAsia"/>
        </w:rPr>
        <w:t xml:space="preserve">년 사이 민영화된 전세계 자산의 </w:t>
      </w:r>
      <w:r>
        <w:t>1/3</w:t>
      </w:r>
      <w:r>
        <w:rPr>
          <w:rFonts w:hint="eastAsia"/>
        </w:rPr>
        <w:t xml:space="preserve">이 영국 한 나라의 </w:t>
      </w:r>
      <w:proofErr w:type="spellStart"/>
      <w:r>
        <w:rPr>
          <w:rFonts w:hint="eastAsia"/>
        </w:rPr>
        <w:t>매각분이</w:t>
      </w:r>
      <w:r>
        <w:rPr>
          <w:rFonts w:hint="eastAsia"/>
        </w:rPr>
        <w:t>었다</w:t>
      </w:r>
      <w:proofErr w:type="spellEnd"/>
      <w:r>
        <w:rPr>
          <w:rFonts w:hint="eastAsia"/>
        </w:rPr>
        <w:t>.</w:t>
      </w:r>
    </w:p>
    <w:p w14:paraId="0949648B" w14:textId="010D487C" w:rsidR="002B2895" w:rsidRPr="00BD6C12" w:rsidRDefault="00BD6C12" w:rsidP="00AD2F9C">
      <w:pPr>
        <w:pStyle w:val="a3"/>
        <w:jc w:val="both"/>
        <w:rPr>
          <w:rFonts w:asciiTheme="minorEastAsia" w:eastAsiaTheme="minorEastAsia" w:hAnsiTheme="minorEastAsia" w:hint="eastAsia"/>
          <w:sz w:val="20"/>
          <w:szCs w:val="20"/>
        </w:rPr>
      </w:pPr>
      <w:r w:rsidRPr="00BD6C12">
        <w:rPr>
          <w:rFonts w:asciiTheme="minorEastAsia" w:eastAsiaTheme="minorEastAsia" w:hAnsiTheme="minorEastAsia"/>
          <w:sz w:val="20"/>
          <w:szCs w:val="20"/>
        </w:rPr>
        <w:t>대처 시절에 영국의 경제 성과가 집권 초기인 1979년에서 1981년까지 일시적으로 경기 후퇴를 겪은 후에 실제로 개선되었다는 데에는 의문의 여지가 없다. 비효율적인 기업의 정리와 경쟁의 압력 덕에 사업 생산성과 이윤이 가파르게 증가했다. 국고는 국유 자산 매각 수입금으로(과거 수준으로) 다시 채워졌다.</w:t>
      </w:r>
      <w:r w:rsidR="00AD2F9C">
        <w:rPr>
          <w:rFonts w:asciiTheme="minorEastAsia" w:eastAsiaTheme="minorEastAsia" w:hAnsiTheme="minorEastAsia" w:hint="eastAsia"/>
          <w:sz w:val="20"/>
          <w:szCs w:val="20"/>
        </w:rPr>
        <w:t xml:space="preserve"> </w:t>
      </w:r>
      <w:r w:rsidRPr="00BD6C12">
        <w:rPr>
          <w:rFonts w:asciiTheme="minorEastAsia" w:eastAsiaTheme="minorEastAsia" w:hAnsiTheme="minorEastAsia"/>
          <w:sz w:val="20"/>
          <w:szCs w:val="20"/>
        </w:rPr>
        <w:t>국고의 확충은 1979년에 대처가 처음으로 설정한 과제에 속하지 않았으며, 민영화 자체도 이데올로기가 담긴 생각은 아니었다.</w:t>
      </w:r>
      <w:r w:rsidRPr="00BD6C12">
        <w:rPr>
          <w:rFonts w:asciiTheme="minorEastAsia" w:eastAsiaTheme="minorEastAsia" w:hAnsiTheme="minorEastAsia"/>
          <w:sz w:val="20"/>
          <w:szCs w:val="20"/>
        </w:rPr>
        <w:t xml:space="preserve"> </w:t>
      </w:r>
      <w:r w:rsidRPr="00BD6C12">
        <w:rPr>
          <w:rFonts w:asciiTheme="minorEastAsia" w:eastAsiaTheme="minorEastAsia" w:hAnsiTheme="minorEastAsia"/>
          <w:sz w:val="20"/>
          <w:szCs w:val="20"/>
        </w:rPr>
        <w:t>그러나 1983년 이래 영국의 국유 자산이나 국영 자산의 청산은 재정상의 이득은 물론 정치적인 이득도 가져왔다. 총리는 10여 년간 지속될 공공 자산 매각을 개시했고 생산자와 소비자</w:t>
      </w:r>
      <w:r w:rsidRPr="00BD6C12">
        <w:rPr>
          <w:rFonts w:asciiTheme="minorEastAsia" w:eastAsiaTheme="minorEastAsia" w:hAnsiTheme="minorEastAsia" w:hint="eastAsia"/>
          <w:sz w:val="20"/>
          <w:szCs w:val="20"/>
        </w:rPr>
        <w:t>를 똑같이 해방했다.</w:t>
      </w:r>
    </w:p>
    <w:p w14:paraId="0827CD5A" w14:textId="16CBF8DC" w:rsidR="00BD6C12" w:rsidRPr="00BD6C12" w:rsidRDefault="00BD6C12" w:rsidP="00AD2F9C">
      <w:pPr>
        <w:pStyle w:val="a3"/>
        <w:jc w:val="both"/>
        <w:rPr>
          <w:rFonts w:asciiTheme="minorEastAsia" w:eastAsiaTheme="minorEastAsia" w:hAnsiTheme="minorEastAsia"/>
          <w:sz w:val="20"/>
          <w:szCs w:val="20"/>
        </w:rPr>
      </w:pPr>
      <w:r w:rsidRPr="00BD6C12">
        <w:rPr>
          <w:rFonts w:asciiTheme="minorEastAsia" w:eastAsiaTheme="minorEastAsia" w:hAnsiTheme="minorEastAsia" w:hint="eastAsia"/>
          <w:sz w:val="20"/>
          <w:szCs w:val="20"/>
        </w:rPr>
        <w:t xml:space="preserve">이 시기 </w:t>
      </w:r>
      <w:r w:rsidRPr="00BD6C12">
        <w:rPr>
          <w:rFonts w:asciiTheme="minorEastAsia" w:eastAsiaTheme="minorEastAsia" w:hAnsiTheme="minorEastAsia"/>
          <w:sz w:val="20"/>
          <w:szCs w:val="20"/>
        </w:rPr>
        <w:t xml:space="preserve">프랑스는 처음에는 정반대 방향으로 움직였다. 1981년 사회당의 </w:t>
      </w:r>
      <w:proofErr w:type="spellStart"/>
      <w:r w:rsidRPr="00BD6C12">
        <w:rPr>
          <w:rFonts w:asciiTheme="minorEastAsia" w:eastAsiaTheme="minorEastAsia" w:hAnsiTheme="minorEastAsia"/>
          <w:sz w:val="20"/>
          <w:szCs w:val="20"/>
        </w:rPr>
        <w:t>미테랑이</w:t>
      </w:r>
      <w:proofErr w:type="spellEnd"/>
      <w:r w:rsidRPr="00BD6C12">
        <w:rPr>
          <w:rFonts w:asciiTheme="minorEastAsia" w:eastAsiaTheme="minorEastAsia" w:hAnsiTheme="minorEastAsia"/>
          <w:sz w:val="20"/>
          <w:szCs w:val="20"/>
        </w:rPr>
        <w:t xml:space="preserve"> </w:t>
      </w:r>
      <w:r w:rsidRPr="00BD6C12">
        <w:rPr>
          <w:rFonts w:asciiTheme="minorEastAsia" w:eastAsiaTheme="minorEastAsia" w:hAnsiTheme="minorEastAsia" w:hint="eastAsia"/>
          <w:sz w:val="20"/>
          <w:szCs w:val="20"/>
        </w:rPr>
        <w:t>대통령에 당선된다.</w:t>
      </w:r>
      <w:r w:rsidRPr="00BD6C12">
        <w:rPr>
          <w:rFonts w:asciiTheme="minorEastAsia" w:eastAsiaTheme="minorEastAsia" w:hAnsiTheme="minorEastAsia"/>
          <w:sz w:val="20"/>
          <w:szCs w:val="20"/>
        </w:rPr>
        <w:t xml:space="preserve"> 그는 제2차 세계대전 이후 프랑스 최초의 본격적인 사회주의 정권이었습니다.</w:t>
      </w:r>
      <w:r w:rsidRPr="00BD6C12">
        <w:rPr>
          <w:rFonts w:asciiTheme="minorEastAsia" w:eastAsiaTheme="minorEastAsia" w:hAnsiTheme="minorEastAsia"/>
          <w:sz w:val="20"/>
          <w:szCs w:val="20"/>
        </w:rPr>
        <w:t xml:space="preserve"> </w:t>
      </w:r>
      <w:r w:rsidRPr="00BD6C12">
        <w:rPr>
          <w:rFonts w:asciiTheme="minorEastAsia" w:eastAsiaTheme="minorEastAsia" w:hAnsiTheme="minorEastAsia"/>
          <w:sz w:val="20"/>
          <w:szCs w:val="20"/>
        </w:rPr>
        <w:t>은행과 대기업 국유화, 최저임금 인상, 복지 확대, 노동시간 단축 등 국가 개입을 강화하는 정책을 추진했다.</w:t>
      </w:r>
    </w:p>
    <w:p w14:paraId="79FDB348" w14:textId="685C567C" w:rsidR="00BD6C12" w:rsidRPr="00BD6C12" w:rsidRDefault="00BD6C12" w:rsidP="00AD2F9C">
      <w:pPr>
        <w:pStyle w:val="a3"/>
        <w:jc w:val="both"/>
        <w:rPr>
          <w:rFonts w:asciiTheme="minorEastAsia" w:eastAsiaTheme="minorEastAsia" w:hAnsiTheme="minorEastAsia"/>
          <w:sz w:val="20"/>
          <w:szCs w:val="20"/>
        </w:rPr>
      </w:pPr>
      <w:r w:rsidRPr="00BD6C12">
        <w:rPr>
          <w:rFonts w:asciiTheme="minorEastAsia" w:eastAsiaTheme="minorEastAsia" w:hAnsiTheme="minorEastAsia"/>
          <w:sz w:val="20"/>
          <w:szCs w:val="20"/>
        </w:rPr>
        <w:t>그러나 프랑스는 곧</w:t>
      </w:r>
      <w:r w:rsidRPr="00BD6C12">
        <w:rPr>
          <w:rFonts w:asciiTheme="minorEastAsia" w:eastAsiaTheme="minorEastAsia" w:hAnsiTheme="minorEastAsia" w:hint="eastAsia"/>
          <w:sz w:val="20"/>
          <w:szCs w:val="20"/>
        </w:rPr>
        <w:t xml:space="preserve"> 현실에 </w:t>
      </w:r>
      <w:proofErr w:type="spellStart"/>
      <w:r w:rsidRPr="00BD6C12">
        <w:rPr>
          <w:rFonts w:asciiTheme="minorEastAsia" w:eastAsiaTheme="minorEastAsia" w:hAnsiTheme="minorEastAsia" w:hint="eastAsia"/>
          <w:sz w:val="20"/>
          <w:szCs w:val="20"/>
        </w:rPr>
        <w:t>부딛히게</w:t>
      </w:r>
      <w:proofErr w:type="spellEnd"/>
      <w:r w:rsidRPr="00BD6C12">
        <w:rPr>
          <w:rFonts w:asciiTheme="minorEastAsia" w:eastAsiaTheme="minorEastAsia" w:hAnsiTheme="minorEastAsia" w:hint="eastAsia"/>
          <w:sz w:val="20"/>
          <w:szCs w:val="20"/>
        </w:rPr>
        <w:t xml:space="preserve"> 되는데,</w:t>
      </w:r>
      <w:r w:rsidRPr="00BD6C12">
        <w:rPr>
          <w:rFonts w:asciiTheme="minorEastAsia" w:eastAsiaTheme="minorEastAsia" w:hAnsiTheme="minorEastAsia"/>
          <w:sz w:val="20"/>
          <w:szCs w:val="20"/>
        </w:rPr>
        <w:t xml:space="preserve"> 1981</w:t>
      </w:r>
      <w:r w:rsidRPr="00BD6C12">
        <w:rPr>
          <w:rFonts w:asciiTheme="minorEastAsia" w:eastAsiaTheme="minorEastAsia" w:hAnsiTheme="minorEastAsia" w:hint="eastAsia"/>
          <w:sz w:val="20"/>
          <w:szCs w:val="20"/>
        </w:rPr>
        <w:t>년~</w:t>
      </w:r>
      <w:r w:rsidRPr="00BD6C12">
        <w:rPr>
          <w:rFonts w:asciiTheme="minorEastAsia" w:eastAsiaTheme="minorEastAsia" w:hAnsiTheme="minorEastAsia"/>
          <w:sz w:val="20"/>
          <w:szCs w:val="20"/>
        </w:rPr>
        <w:t>1983</w:t>
      </w:r>
      <w:r w:rsidRPr="00BD6C12">
        <w:rPr>
          <w:rFonts w:asciiTheme="minorEastAsia" w:eastAsiaTheme="minorEastAsia" w:hAnsiTheme="minorEastAsia" w:hint="eastAsia"/>
          <w:sz w:val="20"/>
          <w:szCs w:val="20"/>
        </w:rPr>
        <w:t>년 사이</w:t>
      </w:r>
      <w:r w:rsidRPr="00BD6C12">
        <w:rPr>
          <w:rFonts w:asciiTheme="minorEastAsia" w:eastAsiaTheme="minorEastAsia" w:hAnsiTheme="minorEastAsia"/>
          <w:sz w:val="20"/>
          <w:szCs w:val="20"/>
        </w:rPr>
        <w:t xml:space="preserve"> 물가 상승, 재정 적자, 자본 유출, 프랑화 약세라는 현실적 한계에 부딪혔다. 결국 </w:t>
      </w:r>
      <w:proofErr w:type="spellStart"/>
      <w:r w:rsidRPr="00BD6C12">
        <w:rPr>
          <w:rFonts w:asciiTheme="minorEastAsia" w:eastAsiaTheme="minorEastAsia" w:hAnsiTheme="minorEastAsia"/>
          <w:sz w:val="20"/>
          <w:szCs w:val="20"/>
        </w:rPr>
        <w:t>미테랑</w:t>
      </w:r>
      <w:proofErr w:type="spellEnd"/>
      <w:r w:rsidRPr="00BD6C12">
        <w:rPr>
          <w:rFonts w:asciiTheme="minorEastAsia" w:eastAsiaTheme="minorEastAsia" w:hAnsiTheme="minorEastAsia"/>
          <w:sz w:val="20"/>
          <w:szCs w:val="20"/>
        </w:rPr>
        <w:t xml:space="preserve"> 1983년 긴축정책으로 방향을 전환했고, 이는 프랑스식 사회주의 실험이 세계 시장경제의 압력 속에서 수정될 수밖에 없었음을 보여주었다.</w:t>
      </w:r>
    </w:p>
    <w:p w14:paraId="14D3DD33" w14:textId="5B86A486" w:rsidR="00BD6C12" w:rsidRPr="00BD6C12" w:rsidRDefault="00BD6C12" w:rsidP="00AD2F9C">
      <w:pPr>
        <w:pStyle w:val="a3"/>
        <w:jc w:val="both"/>
        <w:rPr>
          <w:rFonts w:asciiTheme="minorEastAsia" w:eastAsiaTheme="minorEastAsia" w:hAnsiTheme="minorEastAsia"/>
          <w:sz w:val="20"/>
          <w:szCs w:val="20"/>
        </w:rPr>
      </w:pPr>
      <w:r w:rsidRPr="00BD6C12">
        <w:rPr>
          <w:rFonts w:asciiTheme="minorEastAsia" w:eastAsiaTheme="minorEastAsia" w:hAnsiTheme="minorEastAsia"/>
          <w:sz w:val="20"/>
          <w:szCs w:val="20"/>
        </w:rPr>
        <w:t xml:space="preserve">이후 </w:t>
      </w:r>
      <w:r w:rsidRPr="00BD6C12">
        <w:rPr>
          <w:rFonts w:asciiTheme="minorEastAsia" w:eastAsiaTheme="minorEastAsia" w:hAnsiTheme="minorEastAsia"/>
          <w:sz w:val="20"/>
          <w:szCs w:val="20"/>
        </w:rPr>
        <w:t>1986</w:t>
      </w:r>
      <w:r w:rsidRPr="00BD6C12">
        <w:rPr>
          <w:rFonts w:asciiTheme="minorEastAsia" w:eastAsiaTheme="minorEastAsia" w:hAnsiTheme="minorEastAsia" w:hint="eastAsia"/>
          <w:sz w:val="20"/>
          <w:szCs w:val="20"/>
        </w:rPr>
        <w:t xml:space="preserve">년 이후 </w:t>
      </w:r>
      <w:r w:rsidRPr="00BD6C12">
        <w:rPr>
          <w:rFonts w:asciiTheme="minorEastAsia" w:eastAsiaTheme="minorEastAsia" w:hAnsiTheme="minorEastAsia"/>
          <w:sz w:val="20"/>
          <w:szCs w:val="20"/>
        </w:rPr>
        <w:t xml:space="preserve">프랑스도 일부 민영화와 금융시장 개방을 받아들였지만, 영국처럼 급진적인 </w:t>
      </w:r>
      <w:proofErr w:type="spellStart"/>
      <w:r w:rsidRPr="00BD6C12">
        <w:rPr>
          <w:rFonts w:asciiTheme="minorEastAsia" w:eastAsiaTheme="minorEastAsia" w:hAnsiTheme="minorEastAsia"/>
          <w:sz w:val="20"/>
          <w:szCs w:val="20"/>
        </w:rPr>
        <w:t>대처리즘으로</w:t>
      </w:r>
      <w:proofErr w:type="spellEnd"/>
      <w:r w:rsidRPr="00BD6C12">
        <w:rPr>
          <w:rFonts w:asciiTheme="minorEastAsia" w:eastAsiaTheme="minorEastAsia" w:hAnsiTheme="minorEastAsia"/>
          <w:sz w:val="20"/>
          <w:szCs w:val="20"/>
        </w:rPr>
        <w:t xml:space="preserve"> 가지는 않았다. 그래서 1980년대 프랑스의 변화는 복지국가와 국가 개입을 유지하면서도 시장경제를 부분적으로 수용한, 수정된 사회민주주의로 정리할 수 있다.</w:t>
      </w:r>
    </w:p>
    <w:p w14:paraId="0487A086" w14:textId="6C976F9A" w:rsidR="002B2895" w:rsidRDefault="002B2895" w:rsidP="00AD2F9C"/>
    <w:p w14:paraId="08A1649B" w14:textId="579CB321" w:rsidR="002C2778" w:rsidRPr="002C2778" w:rsidRDefault="002C2778">
      <w:pPr>
        <w:rPr>
          <w:b/>
          <w:bCs/>
        </w:rPr>
      </w:pPr>
      <w:r w:rsidRPr="002C2778">
        <w:rPr>
          <w:rFonts w:hint="eastAsia"/>
          <w:b/>
          <w:bCs/>
        </w:rPr>
        <w:t>1</w:t>
      </w:r>
      <w:r w:rsidRPr="002C2778">
        <w:rPr>
          <w:b/>
          <w:bCs/>
        </w:rPr>
        <w:t>8</w:t>
      </w:r>
      <w:r w:rsidRPr="002C2778">
        <w:rPr>
          <w:rFonts w:hint="eastAsia"/>
          <w:b/>
          <w:bCs/>
        </w:rPr>
        <w:t>장 무력한 자들의 권력</w:t>
      </w:r>
    </w:p>
    <w:p w14:paraId="0C60C0B4" w14:textId="532E7368" w:rsidR="00DB0C82" w:rsidRPr="00DB0C82" w:rsidRDefault="00DB0C82" w:rsidP="00DB0C82">
      <w:pPr>
        <w:pStyle w:val="a3"/>
        <w:jc w:val="both"/>
        <w:rPr>
          <w:rFonts w:asciiTheme="minorEastAsia" w:eastAsiaTheme="minorEastAsia" w:hAnsiTheme="minorEastAsia"/>
          <w:sz w:val="20"/>
          <w:szCs w:val="20"/>
        </w:rPr>
      </w:pPr>
      <w:r w:rsidRPr="00DB0C82">
        <w:rPr>
          <w:rFonts w:asciiTheme="minorEastAsia" w:eastAsiaTheme="minorEastAsia" w:hAnsiTheme="minorEastAsia"/>
          <w:sz w:val="20"/>
          <w:szCs w:val="20"/>
        </w:rPr>
        <w:t xml:space="preserve">서유럽의 오랜 </w:t>
      </w:r>
      <w:r>
        <w:rPr>
          <w:rFonts w:asciiTheme="minorEastAsia" w:eastAsiaTheme="minorEastAsia" w:hAnsiTheme="minorEastAsia"/>
          <w:sz w:val="20"/>
          <w:szCs w:val="20"/>
        </w:rPr>
        <w:t>&lt;</w:t>
      </w:r>
      <w:r w:rsidRPr="00DB0C82">
        <w:rPr>
          <w:rFonts w:asciiTheme="minorEastAsia" w:eastAsiaTheme="minorEastAsia" w:hAnsiTheme="minorEastAsia"/>
          <w:sz w:val="20"/>
          <w:szCs w:val="20"/>
        </w:rPr>
        <w:t>사회민주주의 시대</w:t>
      </w:r>
      <w:r>
        <w:rPr>
          <w:rFonts w:asciiTheme="minorEastAsia" w:eastAsiaTheme="minorEastAsia" w:hAnsiTheme="minorEastAsia" w:hint="eastAsia"/>
          <w:sz w:val="20"/>
          <w:szCs w:val="20"/>
        </w:rPr>
        <w:t>&gt;</w:t>
      </w:r>
      <w:r w:rsidRPr="00DB0C82">
        <w:rPr>
          <w:rFonts w:asciiTheme="minorEastAsia" w:eastAsiaTheme="minorEastAsia" w:hAnsiTheme="minorEastAsia"/>
          <w:sz w:val="20"/>
          <w:szCs w:val="20"/>
        </w:rPr>
        <w:t xml:space="preserve">의 배후에는 공공부문에 대한 실용주의적 믿음이나 </w:t>
      </w:r>
      <w:proofErr w:type="spellStart"/>
      <w:r w:rsidRPr="00DB0C82">
        <w:rPr>
          <w:rFonts w:asciiTheme="minorEastAsia" w:eastAsiaTheme="minorEastAsia" w:hAnsiTheme="minorEastAsia"/>
          <w:sz w:val="20"/>
          <w:szCs w:val="20"/>
        </w:rPr>
        <w:t>케인스주의</w:t>
      </w:r>
      <w:proofErr w:type="spellEnd"/>
      <w:r w:rsidRPr="00DB0C82">
        <w:rPr>
          <w:rFonts w:asciiTheme="minorEastAsia" w:eastAsiaTheme="minorEastAsia" w:hAnsiTheme="minorEastAsia"/>
          <w:sz w:val="20"/>
          <w:szCs w:val="20"/>
        </w:rPr>
        <w:t xml:space="preserve"> 경제 원리에 대한 </w:t>
      </w:r>
      <w:proofErr w:type="spellStart"/>
      <w:r w:rsidRPr="00DB0C82">
        <w:rPr>
          <w:rFonts w:asciiTheme="minorEastAsia" w:eastAsiaTheme="minorEastAsia" w:hAnsiTheme="minorEastAsia"/>
          <w:sz w:val="20"/>
          <w:szCs w:val="20"/>
        </w:rPr>
        <w:t>믿음뿐만</w:t>
      </w:r>
      <w:proofErr w:type="spellEnd"/>
      <w:r w:rsidRPr="00DB0C82">
        <w:rPr>
          <w:rFonts w:asciiTheme="minorEastAsia" w:eastAsiaTheme="minorEastAsia" w:hAnsiTheme="minorEastAsia"/>
          <w:sz w:val="20"/>
          <w:szCs w:val="20"/>
        </w:rPr>
        <w:t xml:space="preserve"> 아니라, 그 비판자를 자처하는 자들에게도 영향을 미치고 수십 년간 그들의 목소리를 억눌렀던 시대 인식도 있었다. 이와 같이 널리 공유된 유럽의 최근 과거에 대한 이해에는 대공황의 기억, 민주주의와 파시즘의 투쟁, 복지국가의 도덕적 정통성, 그리고 철의 장막 양쪽의 많은 사람들이 지녔던 사회적 진보에 대한 기대가 뒤섞여 있었다.</w:t>
      </w:r>
    </w:p>
    <w:p w14:paraId="76CD7063" w14:textId="77777777" w:rsidR="00DB0C82" w:rsidRPr="00DB0C82" w:rsidRDefault="00DB0C82" w:rsidP="00DB0C82">
      <w:pPr>
        <w:pStyle w:val="a3"/>
        <w:jc w:val="both"/>
        <w:rPr>
          <w:rFonts w:asciiTheme="minorEastAsia" w:eastAsiaTheme="minorEastAsia" w:hAnsiTheme="minorEastAsia"/>
          <w:sz w:val="20"/>
          <w:szCs w:val="20"/>
        </w:rPr>
      </w:pPr>
      <w:r w:rsidRPr="00DB0C82">
        <w:rPr>
          <w:rFonts w:asciiTheme="minorEastAsia" w:eastAsiaTheme="minorEastAsia" w:hAnsiTheme="minorEastAsia"/>
          <w:sz w:val="20"/>
          <w:szCs w:val="20"/>
        </w:rPr>
        <w:lastRenderedPageBreak/>
        <w:t xml:space="preserve">이는 20세기의 지배적 담론이었다. 그리고 그 핵심 가정들이 훼손되고 무너지기 시작했을 때, 소수의 공공부문 </w:t>
      </w:r>
      <w:proofErr w:type="spellStart"/>
      <w:r w:rsidRPr="00DB0C82">
        <w:rPr>
          <w:rFonts w:asciiTheme="minorEastAsia" w:eastAsiaTheme="minorEastAsia" w:hAnsiTheme="minorEastAsia"/>
          <w:sz w:val="20"/>
          <w:szCs w:val="20"/>
        </w:rPr>
        <w:t>회사들만이</w:t>
      </w:r>
      <w:proofErr w:type="spellEnd"/>
      <w:r w:rsidRPr="00DB0C82">
        <w:rPr>
          <w:rFonts w:asciiTheme="minorEastAsia" w:eastAsiaTheme="minorEastAsia" w:hAnsiTheme="minorEastAsia"/>
          <w:sz w:val="20"/>
          <w:szCs w:val="20"/>
        </w:rPr>
        <w:t xml:space="preserve"> 아니라 정치문화 전체와 그 밖의 많은 것들이 함께 사라졌다.</w:t>
      </w:r>
    </w:p>
    <w:p w14:paraId="633D6556" w14:textId="6AC01289" w:rsidR="00DB0C82" w:rsidRPr="00DB0C82" w:rsidRDefault="00DB0C82" w:rsidP="00DB0C82">
      <w:pPr>
        <w:pStyle w:val="a3"/>
        <w:jc w:val="both"/>
        <w:rPr>
          <w:rFonts w:asciiTheme="minorEastAsia" w:eastAsiaTheme="minorEastAsia" w:hAnsiTheme="minorEastAsia"/>
          <w:sz w:val="20"/>
          <w:szCs w:val="20"/>
        </w:rPr>
      </w:pPr>
      <w:r w:rsidRPr="00DB0C82">
        <w:rPr>
          <w:rFonts w:asciiTheme="minorEastAsia" w:eastAsiaTheme="minorEastAsia" w:hAnsiTheme="minorEastAsia"/>
          <w:sz w:val="20"/>
          <w:szCs w:val="20"/>
        </w:rPr>
        <w:t xml:space="preserve">이러한 변화가 완성된 상징적 순간, 즉 전후 유럽의 자기 인식이 바뀌는 전환점은 1973년 12월 28일 파리에서 </w:t>
      </w:r>
      <w:r>
        <w:rPr>
          <w:rStyle w:val="whitespace-normal"/>
          <w:rFonts w:asciiTheme="minorEastAsia" w:eastAsiaTheme="minorEastAsia" w:hAnsiTheme="minorEastAsia" w:hint="eastAsia"/>
          <w:sz w:val="20"/>
          <w:szCs w:val="20"/>
        </w:rPr>
        <w:t xml:space="preserve">알렉산드르 </w:t>
      </w:r>
      <w:proofErr w:type="spellStart"/>
      <w:r>
        <w:rPr>
          <w:rStyle w:val="whitespace-normal"/>
          <w:rFonts w:asciiTheme="minorEastAsia" w:eastAsiaTheme="minorEastAsia" w:hAnsiTheme="minorEastAsia" w:hint="eastAsia"/>
          <w:sz w:val="20"/>
          <w:szCs w:val="20"/>
        </w:rPr>
        <w:t>솔제니친의</w:t>
      </w:r>
      <w:proofErr w:type="spellEnd"/>
      <w:r>
        <w:rPr>
          <w:rStyle w:val="whitespace-normal"/>
          <w:rFonts w:asciiTheme="minorEastAsia" w:eastAsiaTheme="minorEastAsia" w:hAnsiTheme="minorEastAsia" w:hint="eastAsia"/>
          <w:sz w:val="20"/>
          <w:szCs w:val="20"/>
        </w:rPr>
        <w:t xml:space="preserve"> </w:t>
      </w:r>
      <w:r w:rsidRPr="00DB0C82">
        <w:rPr>
          <w:rFonts w:asciiTheme="minorEastAsia" w:eastAsiaTheme="minorEastAsia" w:hAnsiTheme="minorEastAsia"/>
          <w:sz w:val="20"/>
          <w:szCs w:val="20"/>
        </w:rPr>
        <w:t>《</w:t>
      </w:r>
      <w:r>
        <w:rPr>
          <w:rStyle w:val="whitespace-normal"/>
          <w:rFonts w:asciiTheme="minorEastAsia" w:eastAsiaTheme="minorEastAsia" w:hAnsiTheme="minorEastAsia" w:hint="eastAsia"/>
          <w:sz w:val="20"/>
          <w:szCs w:val="20"/>
        </w:rPr>
        <w:t xml:space="preserve">수용소 </w:t>
      </w:r>
      <w:proofErr w:type="spellStart"/>
      <w:r>
        <w:rPr>
          <w:rStyle w:val="whitespace-normal"/>
          <w:rFonts w:asciiTheme="minorEastAsia" w:eastAsiaTheme="minorEastAsia" w:hAnsiTheme="minorEastAsia" w:hint="eastAsia"/>
          <w:sz w:val="20"/>
          <w:szCs w:val="20"/>
        </w:rPr>
        <w:t>군도</w:t>
      </w:r>
      <w:r w:rsidRPr="00DB0C82">
        <w:rPr>
          <w:rFonts w:asciiTheme="minorEastAsia" w:eastAsiaTheme="minorEastAsia" w:hAnsiTheme="minorEastAsia"/>
          <w:sz w:val="20"/>
          <w:szCs w:val="20"/>
        </w:rPr>
        <w:t>》가</w:t>
      </w:r>
      <w:proofErr w:type="spellEnd"/>
      <w:r w:rsidRPr="00DB0C82">
        <w:rPr>
          <w:rFonts w:asciiTheme="minorEastAsia" w:eastAsiaTheme="minorEastAsia" w:hAnsiTheme="minorEastAsia"/>
          <w:sz w:val="20"/>
          <w:szCs w:val="20"/>
        </w:rPr>
        <w:t xml:space="preserve"> 서유럽 최초로 출간되면서 찾아왔다. </w:t>
      </w:r>
      <w:r w:rsidRPr="00DB0C82">
        <w:rPr>
          <w:rStyle w:val="whitespace-normal"/>
          <w:rFonts w:asciiTheme="minorEastAsia" w:eastAsiaTheme="minorEastAsia" w:hAnsiTheme="minorEastAsia"/>
          <w:sz w:val="20"/>
          <w:szCs w:val="20"/>
        </w:rPr>
        <w:t xml:space="preserve">W. L. </w:t>
      </w:r>
      <w:r>
        <w:rPr>
          <w:rStyle w:val="whitespace-normal"/>
          <w:rFonts w:asciiTheme="minorEastAsia" w:eastAsiaTheme="minorEastAsia" w:hAnsiTheme="minorEastAsia" w:hint="eastAsia"/>
          <w:sz w:val="20"/>
          <w:szCs w:val="20"/>
        </w:rPr>
        <w:t>웹</w:t>
      </w:r>
      <w:r w:rsidRPr="00DB0C82">
        <w:rPr>
          <w:rFonts w:asciiTheme="minorEastAsia" w:eastAsiaTheme="minorEastAsia" w:hAnsiTheme="minorEastAsia"/>
          <w:sz w:val="20"/>
          <w:szCs w:val="20"/>
        </w:rPr>
        <w:t>은 《</w:t>
      </w:r>
      <w:proofErr w:type="spellStart"/>
      <w:r>
        <w:rPr>
          <w:rFonts w:asciiTheme="minorEastAsia" w:eastAsiaTheme="minorEastAsia" w:hAnsiTheme="minorEastAsia" w:hint="eastAsia"/>
          <w:sz w:val="20"/>
          <w:szCs w:val="20"/>
        </w:rPr>
        <w:t>가디언지</w:t>
      </w:r>
      <w:r w:rsidRPr="00DB0C82">
        <w:rPr>
          <w:rFonts w:asciiTheme="minorEastAsia" w:eastAsiaTheme="minorEastAsia" w:hAnsiTheme="minorEastAsia"/>
          <w:sz w:val="20"/>
          <w:szCs w:val="20"/>
        </w:rPr>
        <w:t>》에</w:t>
      </w:r>
      <w:proofErr w:type="spellEnd"/>
      <w:r w:rsidRPr="00DB0C82">
        <w:rPr>
          <w:rFonts w:asciiTheme="minorEastAsia" w:eastAsiaTheme="minorEastAsia" w:hAnsiTheme="minorEastAsia"/>
          <w:sz w:val="20"/>
          <w:szCs w:val="20"/>
        </w:rPr>
        <w:t xml:space="preserve"> 실린 영어 번역본 서평에서 이렇게 썼다.</w:t>
      </w:r>
      <w:r>
        <w:rPr>
          <w:rFonts w:asciiTheme="minorEastAsia" w:eastAsiaTheme="minorEastAsia" w:hAnsiTheme="minorEastAsia" w:hint="eastAsia"/>
          <w:sz w:val="20"/>
          <w:szCs w:val="20"/>
        </w:rPr>
        <w:t xml:space="preserve"> </w:t>
      </w:r>
      <w:r w:rsidRPr="00DB0C82">
        <w:rPr>
          <w:rFonts w:asciiTheme="minorEastAsia" w:eastAsiaTheme="minorEastAsia" w:hAnsiTheme="minorEastAsia"/>
          <w:sz w:val="20"/>
          <w:szCs w:val="20"/>
        </w:rPr>
        <w:t>"지금에 살면서 이 책을 알지 못하는 사람은 일종의 역사적 바보다. 시대의식의 결정적인 부분을 놓치고 있기 때문이다."</w:t>
      </w:r>
      <w:r>
        <w:rPr>
          <w:rFonts w:asciiTheme="minorEastAsia" w:eastAsiaTheme="minorEastAsia" w:hAnsiTheme="minorEastAsia" w:hint="eastAsia"/>
          <w:sz w:val="20"/>
          <w:szCs w:val="20"/>
        </w:rPr>
        <w:t xml:space="preserve"> </w:t>
      </w:r>
      <w:r w:rsidRPr="00DB0C82">
        <w:rPr>
          <w:rFonts w:asciiTheme="minorEastAsia" w:eastAsiaTheme="minorEastAsia" w:hAnsiTheme="minorEastAsia"/>
          <w:sz w:val="20"/>
          <w:szCs w:val="20"/>
        </w:rPr>
        <w:t xml:space="preserve">기이한 것은 </w:t>
      </w:r>
      <w:proofErr w:type="spellStart"/>
      <w:r w:rsidRPr="00DB0C82">
        <w:rPr>
          <w:rFonts w:asciiTheme="minorEastAsia" w:eastAsiaTheme="minorEastAsia" w:hAnsiTheme="minorEastAsia"/>
          <w:sz w:val="20"/>
          <w:szCs w:val="20"/>
        </w:rPr>
        <w:t>솔제니친</w:t>
      </w:r>
      <w:proofErr w:type="spellEnd"/>
      <w:r w:rsidRPr="00DB0C82">
        <w:rPr>
          <w:rFonts w:asciiTheme="minorEastAsia" w:eastAsiaTheme="minorEastAsia" w:hAnsiTheme="minorEastAsia"/>
          <w:sz w:val="20"/>
          <w:szCs w:val="20"/>
        </w:rPr>
        <w:t xml:space="preserve"> 자신도 인정했듯이, 이 책이 전하는 메시지, 즉 현실 사회주의는 야만스러운 사기극이며 노예 노동과 대량학살의 토대 위에 세워진 전체주의 독재라는 메시지가 전혀 새롭지 않았다는 사실이다.</w:t>
      </w:r>
    </w:p>
    <w:p w14:paraId="2262F551" w14:textId="3E0AD17C" w:rsidR="00DB0C82" w:rsidRPr="00DB0C82" w:rsidRDefault="00DB0C82" w:rsidP="00DB0C82">
      <w:pPr>
        <w:pStyle w:val="a3"/>
        <w:jc w:val="both"/>
        <w:rPr>
          <w:rFonts w:asciiTheme="minorEastAsia" w:eastAsiaTheme="minorEastAsia" w:hAnsiTheme="minorEastAsia"/>
          <w:sz w:val="20"/>
          <w:szCs w:val="20"/>
        </w:rPr>
      </w:pPr>
      <w:r w:rsidRPr="00DB0C82">
        <w:rPr>
          <w:rStyle w:val="a5"/>
          <w:rFonts w:asciiTheme="minorEastAsia" w:eastAsiaTheme="minorEastAsia" w:hAnsiTheme="minorEastAsia"/>
          <w:b w:val="0"/>
          <w:bCs w:val="0"/>
          <w:sz w:val="20"/>
          <w:szCs w:val="20"/>
        </w:rPr>
        <w:t>공산주의 비판은 새로운 사실이 아니었지만, 서유럽 사회는 오랫동안 그것을 진지하게 받아들이지 않았다</w:t>
      </w:r>
      <w:r>
        <w:rPr>
          <w:rFonts w:asciiTheme="minorEastAsia" w:eastAsiaTheme="minorEastAsia" w:hAnsiTheme="minorEastAsia"/>
          <w:b/>
          <w:bCs/>
          <w:sz w:val="20"/>
          <w:szCs w:val="20"/>
        </w:rPr>
        <w:t>.</w:t>
      </w:r>
      <w:r w:rsidRPr="00DB0C82">
        <w:rPr>
          <w:rFonts w:asciiTheme="minorEastAsia" w:eastAsiaTheme="minorEastAsia" w:hAnsiTheme="minorEastAsia"/>
          <w:sz w:val="20"/>
          <w:szCs w:val="20"/>
        </w:rPr>
        <w:t xml:space="preserve"> </w:t>
      </w:r>
      <w:proofErr w:type="spellStart"/>
      <w:r w:rsidRPr="00DB0C82">
        <w:rPr>
          <w:rFonts w:asciiTheme="minorEastAsia" w:eastAsiaTheme="minorEastAsia" w:hAnsiTheme="minorEastAsia"/>
          <w:sz w:val="20"/>
          <w:szCs w:val="20"/>
        </w:rPr>
        <w:t>솔제니친의</w:t>
      </w:r>
      <w:proofErr w:type="spellEnd"/>
      <w:r w:rsidRPr="00DB0C82">
        <w:rPr>
          <w:rFonts w:asciiTheme="minorEastAsia" w:eastAsiaTheme="minorEastAsia" w:hAnsiTheme="minorEastAsia"/>
          <w:sz w:val="20"/>
          <w:szCs w:val="20"/>
        </w:rPr>
        <w:t xml:space="preserve"> 《수용소 </w:t>
      </w:r>
      <w:proofErr w:type="spellStart"/>
      <w:r w:rsidRPr="00DB0C82">
        <w:rPr>
          <w:rFonts w:asciiTheme="minorEastAsia" w:eastAsiaTheme="minorEastAsia" w:hAnsiTheme="minorEastAsia"/>
          <w:sz w:val="20"/>
          <w:szCs w:val="20"/>
        </w:rPr>
        <w:t>군도》는</w:t>
      </w:r>
      <w:proofErr w:type="spellEnd"/>
      <w:r w:rsidRPr="00DB0C82">
        <w:rPr>
          <w:rFonts w:asciiTheme="minorEastAsia" w:eastAsiaTheme="minorEastAsia" w:hAnsiTheme="minorEastAsia"/>
          <w:sz w:val="20"/>
          <w:szCs w:val="20"/>
        </w:rPr>
        <w:t xml:space="preserve"> 소련 체제의 강제수용소와 전체주의를 폭로한 대표작이지만, 그 이전에도 수많은 생존자, 지식인, 작가들이 이미 같은 사실을 증언해 왔</w:t>
      </w:r>
      <w:r>
        <w:rPr>
          <w:rFonts w:asciiTheme="minorEastAsia" w:eastAsiaTheme="minorEastAsia" w:hAnsiTheme="minorEastAsia" w:hint="eastAsia"/>
          <w:sz w:val="20"/>
          <w:szCs w:val="20"/>
        </w:rPr>
        <w:t>다</w:t>
      </w:r>
      <w:r w:rsidRPr="00DB0C82">
        <w:rPr>
          <w:rFonts w:asciiTheme="minorEastAsia" w:eastAsiaTheme="minorEastAsia" w:hAnsiTheme="minorEastAsia"/>
          <w:sz w:val="20"/>
          <w:szCs w:val="20"/>
        </w:rPr>
        <w:t xml:space="preserve">. 그럼에도 서유럽의 많은 지식인들은 사회주의와 국가 주도 개혁에 대한 희망을 버리지 않았고, 공산주의 비판은 진보와 역사를 거스르는 반동적 주장처럼 취급되었다. 당시에는 민주주의 복지국가와 </w:t>
      </w:r>
      <w:proofErr w:type="spellStart"/>
      <w:r w:rsidRPr="00DB0C82">
        <w:rPr>
          <w:rFonts w:asciiTheme="minorEastAsia" w:eastAsiaTheme="minorEastAsia" w:hAnsiTheme="minorEastAsia"/>
          <w:sz w:val="20"/>
          <w:szCs w:val="20"/>
        </w:rPr>
        <w:t>소련식</w:t>
      </w:r>
      <w:proofErr w:type="spellEnd"/>
      <w:r w:rsidRPr="00DB0C82">
        <w:rPr>
          <w:rFonts w:asciiTheme="minorEastAsia" w:eastAsiaTheme="minorEastAsia" w:hAnsiTheme="minorEastAsia"/>
          <w:sz w:val="20"/>
          <w:szCs w:val="20"/>
        </w:rPr>
        <w:t xml:space="preserve"> 사회주의를 구분해야 한다는 주장조차 냉전적 편견으로 몰리기 쉬운 분위기가 존재</w:t>
      </w:r>
      <w:r>
        <w:rPr>
          <w:rFonts w:asciiTheme="minorEastAsia" w:eastAsiaTheme="minorEastAsia" w:hAnsiTheme="minorEastAsia" w:hint="eastAsia"/>
          <w:sz w:val="20"/>
          <w:szCs w:val="20"/>
        </w:rPr>
        <w:t>했다</w:t>
      </w:r>
      <w:r w:rsidRPr="00DB0C82">
        <w:rPr>
          <w:rFonts w:asciiTheme="minorEastAsia" w:eastAsiaTheme="minorEastAsia" w:hAnsiTheme="minorEastAsia"/>
          <w:sz w:val="20"/>
          <w:szCs w:val="20"/>
        </w:rPr>
        <w:t>.</w:t>
      </w:r>
    </w:p>
    <w:p w14:paraId="4969EE88" w14:textId="21903726" w:rsidR="00DB0C82" w:rsidRPr="00DB0C82" w:rsidRDefault="00DB0C82" w:rsidP="00DB0C82">
      <w:pPr>
        <w:pStyle w:val="a3"/>
        <w:jc w:val="both"/>
        <w:rPr>
          <w:rFonts w:asciiTheme="minorEastAsia" w:eastAsiaTheme="minorEastAsia" w:hAnsiTheme="minorEastAsia"/>
          <w:sz w:val="20"/>
          <w:szCs w:val="20"/>
        </w:rPr>
      </w:pPr>
      <w:r w:rsidRPr="00DB0C82">
        <w:rPr>
          <w:rFonts w:asciiTheme="minorEastAsia" w:eastAsiaTheme="minorEastAsia" w:hAnsiTheme="minorEastAsia"/>
          <w:sz w:val="20"/>
          <w:szCs w:val="20"/>
        </w:rPr>
        <w:t>그러나 1970년대에 들어서면서 이러한 믿음은 점차 흔들리기 시작했</w:t>
      </w:r>
      <w:r>
        <w:rPr>
          <w:rFonts w:asciiTheme="minorEastAsia" w:eastAsiaTheme="minorEastAsia" w:hAnsiTheme="minorEastAsia" w:hint="eastAsia"/>
          <w:sz w:val="20"/>
          <w:szCs w:val="20"/>
        </w:rPr>
        <w:t>다</w:t>
      </w:r>
      <w:r w:rsidRPr="00DB0C82">
        <w:rPr>
          <w:rFonts w:asciiTheme="minorEastAsia" w:eastAsiaTheme="minorEastAsia" w:hAnsiTheme="minorEastAsia"/>
          <w:sz w:val="20"/>
          <w:szCs w:val="20"/>
        </w:rPr>
        <w:t>. 하이에크와 같은 자유주의 사상가들은 국가가 시장을 통제하는 계획경제가 결국 자유를 위협한다고 경고했고, 공산주의 체제의 범죄가 단순히 스탈린 개인의 문제가 아니라 체제 자체의 결함이라는 비판도 힘을 얻었</w:t>
      </w:r>
      <w:r>
        <w:rPr>
          <w:rFonts w:asciiTheme="minorEastAsia" w:eastAsiaTheme="minorEastAsia" w:hAnsiTheme="minorEastAsia" w:hint="eastAsia"/>
          <w:sz w:val="20"/>
          <w:szCs w:val="20"/>
        </w:rPr>
        <w:t>다</w:t>
      </w:r>
      <w:r w:rsidRPr="00DB0C82">
        <w:rPr>
          <w:rFonts w:asciiTheme="minorEastAsia" w:eastAsiaTheme="minorEastAsia" w:hAnsiTheme="minorEastAsia"/>
          <w:sz w:val="20"/>
          <w:szCs w:val="20"/>
        </w:rPr>
        <w:t xml:space="preserve">. 특히 1973년 프랑스에서 《수용소 </w:t>
      </w:r>
      <w:proofErr w:type="spellStart"/>
      <w:r w:rsidRPr="00DB0C82">
        <w:rPr>
          <w:rFonts w:asciiTheme="minorEastAsia" w:eastAsiaTheme="minorEastAsia" w:hAnsiTheme="minorEastAsia"/>
          <w:sz w:val="20"/>
          <w:szCs w:val="20"/>
        </w:rPr>
        <w:t>군도》가</w:t>
      </w:r>
      <w:proofErr w:type="spellEnd"/>
      <w:r w:rsidRPr="00DB0C82">
        <w:rPr>
          <w:rFonts w:asciiTheme="minorEastAsia" w:eastAsiaTheme="minorEastAsia" w:hAnsiTheme="minorEastAsia"/>
          <w:sz w:val="20"/>
          <w:szCs w:val="20"/>
        </w:rPr>
        <w:t xml:space="preserve"> 출간되자, 오랫동안 유지되던 서유럽 좌파의 도덕적 확신이 큰 타격을 받</w:t>
      </w:r>
      <w:r>
        <w:rPr>
          <w:rFonts w:asciiTheme="minorEastAsia" w:eastAsiaTheme="minorEastAsia" w:hAnsiTheme="minorEastAsia" w:hint="eastAsia"/>
          <w:sz w:val="20"/>
          <w:szCs w:val="20"/>
        </w:rPr>
        <w:t>는데,</w:t>
      </w:r>
      <w:r w:rsidRPr="00DB0C82">
        <w:rPr>
          <w:rFonts w:asciiTheme="minorEastAsia" w:eastAsiaTheme="minorEastAsia" w:hAnsiTheme="minorEastAsia"/>
          <w:sz w:val="20"/>
          <w:szCs w:val="20"/>
        </w:rPr>
        <w:t xml:space="preserve"> 토니 </w:t>
      </w:r>
      <w:proofErr w:type="spellStart"/>
      <w:r w:rsidRPr="00DB0C82">
        <w:rPr>
          <w:rFonts w:asciiTheme="minorEastAsia" w:eastAsiaTheme="minorEastAsia" w:hAnsiTheme="minorEastAsia"/>
          <w:sz w:val="20"/>
          <w:szCs w:val="20"/>
        </w:rPr>
        <w:t>주트는</w:t>
      </w:r>
      <w:proofErr w:type="spellEnd"/>
      <w:r w:rsidRPr="00DB0C82">
        <w:rPr>
          <w:rFonts w:asciiTheme="minorEastAsia" w:eastAsiaTheme="minorEastAsia" w:hAnsiTheme="minorEastAsia"/>
          <w:sz w:val="20"/>
          <w:szCs w:val="20"/>
        </w:rPr>
        <w:t xml:space="preserve"> 이를 전후 유럽의 자기 인식이 바뀌기 시작한 결정적 전환점으로 보며, 이후 </w:t>
      </w:r>
      <w:proofErr w:type="spellStart"/>
      <w:r w:rsidRPr="00DB0C82">
        <w:rPr>
          <w:rFonts w:asciiTheme="minorEastAsia" w:eastAsiaTheme="minorEastAsia" w:hAnsiTheme="minorEastAsia"/>
          <w:sz w:val="20"/>
          <w:szCs w:val="20"/>
        </w:rPr>
        <w:t>대처리즘과</w:t>
      </w:r>
      <w:proofErr w:type="spellEnd"/>
      <w:r w:rsidRPr="00DB0C82">
        <w:rPr>
          <w:rFonts w:asciiTheme="minorEastAsia" w:eastAsiaTheme="minorEastAsia" w:hAnsiTheme="minorEastAsia"/>
          <w:sz w:val="20"/>
          <w:szCs w:val="20"/>
        </w:rPr>
        <w:t xml:space="preserve"> 신자유주의가 등장할 수 있었던 배경에도 이러한 사상적 변화가 자리하고 있었다고 설명</w:t>
      </w:r>
      <w:r w:rsidR="004D1F38">
        <w:rPr>
          <w:rFonts w:asciiTheme="minorEastAsia" w:eastAsiaTheme="minorEastAsia" w:hAnsiTheme="minorEastAsia" w:hint="eastAsia"/>
          <w:sz w:val="20"/>
          <w:szCs w:val="20"/>
        </w:rPr>
        <w:t>한다.</w:t>
      </w:r>
    </w:p>
    <w:p w14:paraId="03C40760" w14:textId="71BBC4DE" w:rsidR="004D1F38" w:rsidRPr="004D1F38" w:rsidRDefault="004D1F38" w:rsidP="004D1F38">
      <w:pPr>
        <w:pStyle w:val="a3"/>
        <w:jc w:val="both"/>
        <w:rPr>
          <w:rFonts w:asciiTheme="minorEastAsia" w:eastAsiaTheme="minorEastAsia" w:hAnsiTheme="minorEastAsia"/>
          <w:sz w:val="20"/>
          <w:szCs w:val="20"/>
        </w:rPr>
      </w:pPr>
      <w:r w:rsidRPr="004D1F38">
        <w:rPr>
          <w:rFonts w:asciiTheme="minorEastAsia" w:eastAsiaTheme="minorEastAsia" w:hAnsiTheme="minorEastAsia"/>
          <w:sz w:val="20"/>
          <w:szCs w:val="20"/>
        </w:rPr>
        <w:t xml:space="preserve">1970년대 중반 이후 공산주의 비판은 더 이상 주변부의 목소리가 아니게 되었다. 과거에 소련과 공산주의를 비판했던 </w:t>
      </w:r>
      <w:proofErr w:type="spellStart"/>
      <w:r>
        <w:rPr>
          <w:rStyle w:val="whitespace-normal"/>
          <w:rFonts w:asciiTheme="minorEastAsia" w:eastAsiaTheme="minorEastAsia" w:hAnsiTheme="minorEastAsia" w:hint="eastAsia"/>
          <w:sz w:val="20"/>
          <w:szCs w:val="20"/>
        </w:rPr>
        <w:t>레몽</w:t>
      </w:r>
      <w:proofErr w:type="spellEnd"/>
      <w:r>
        <w:rPr>
          <w:rStyle w:val="whitespace-normal"/>
          <w:rFonts w:asciiTheme="minorEastAsia" w:eastAsiaTheme="minorEastAsia" w:hAnsiTheme="minorEastAsia" w:hint="eastAsia"/>
          <w:sz w:val="20"/>
          <w:szCs w:val="20"/>
        </w:rPr>
        <w:t xml:space="preserve"> </w:t>
      </w:r>
      <w:proofErr w:type="spellStart"/>
      <w:r>
        <w:rPr>
          <w:rStyle w:val="whitespace-normal"/>
          <w:rFonts w:asciiTheme="minorEastAsia" w:eastAsiaTheme="minorEastAsia" w:hAnsiTheme="minorEastAsia" w:hint="eastAsia"/>
          <w:sz w:val="20"/>
          <w:szCs w:val="20"/>
        </w:rPr>
        <w:t>아롱의</w:t>
      </w:r>
      <w:r w:rsidRPr="00DB0C82">
        <w:rPr>
          <w:rFonts w:asciiTheme="minorEastAsia" w:eastAsiaTheme="minorEastAsia" w:hAnsiTheme="minorEastAsia"/>
          <w:sz w:val="20"/>
          <w:szCs w:val="20"/>
        </w:rPr>
        <w:t>《</w:t>
      </w:r>
      <w:r>
        <w:rPr>
          <w:rFonts w:asciiTheme="minorEastAsia" w:eastAsiaTheme="minorEastAsia" w:hAnsiTheme="minorEastAsia" w:hint="eastAsia"/>
          <w:sz w:val="20"/>
          <w:szCs w:val="20"/>
        </w:rPr>
        <w:t>지식인의</w:t>
      </w:r>
      <w:proofErr w:type="spellEnd"/>
      <w:r>
        <w:rPr>
          <w:rFonts w:asciiTheme="minorEastAsia" w:eastAsiaTheme="minorEastAsia" w:hAnsiTheme="minorEastAsia" w:hint="eastAsia"/>
          <w:sz w:val="20"/>
          <w:szCs w:val="20"/>
        </w:rPr>
        <w:t xml:space="preserve"> 아편</w:t>
      </w:r>
      <w:r w:rsidRPr="00DB0C82">
        <w:rPr>
          <w:rFonts w:asciiTheme="minorEastAsia" w:eastAsiaTheme="minorEastAsia" w:hAnsiTheme="minorEastAsia"/>
          <w:sz w:val="20"/>
          <w:szCs w:val="20"/>
        </w:rPr>
        <w:t>》</w:t>
      </w:r>
      <w:r w:rsidRPr="004D1F38">
        <w:rPr>
          <w:rFonts w:asciiTheme="minorEastAsia" w:eastAsiaTheme="minorEastAsia" w:hAnsiTheme="minorEastAsia"/>
          <w:sz w:val="20"/>
          <w:szCs w:val="20"/>
        </w:rPr>
        <w:t xml:space="preserve">, </w:t>
      </w:r>
      <w:proofErr w:type="spellStart"/>
      <w:r>
        <w:rPr>
          <w:rStyle w:val="whitespace-normal"/>
          <w:rFonts w:asciiTheme="minorEastAsia" w:eastAsiaTheme="minorEastAsia" w:hAnsiTheme="minorEastAsia" w:hint="eastAsia"/>
          <w:sz w:val="20"/>
          <w:szCs w:val="20"/>
        </w:rPr>
        <w:t>알베르</w:t>
      </w:r>
      <w:proofErr w:type="spellEnd"/>
      <w:r>
        <w:rPr>
          <w:rStyle w:val="whitespace-normal"/>
          <w:rFonts w:asciiTheme="minorEastAsia" w:eastAsiaTheme="minorEastAsia" w:hAnsiTheme="minorEastAsia" w:hint="eastAsia"/>
          <w:sz w:val="20"/>
          <w:szCs w:val="20"/>
        </w:rPr>
        <w:t xml:space="preserve"> </w:t>
      </w:r>
      <w:proofErr w:type="spellStart"/>
      <w:r>
        <w:rPr>
          <w:rStyle w:val="whitespace-normal"/>
          <w:rFonts w:asciiTheme="minorEastAsia" w:eastAsiaTheme="minorEastAsia" w:hAnsiTheme="minorEastAsia" w:hint="eastAsia"/>
          <w:sz w:val="20"/>
          <w:szCs w:val="20"/>
        </w:rPr>
        <w:t>까뮈의</w:t>
      </w:r>
      <w:proofErr w:type="spellEnd"/>
      <w:r>
        <w:rPr>
          <w:rStyle w:val="whitespace-normal"/>
          <w:rFonts w:asciiTheme="minorEastAsia" w:eastAsiaTheme="minorEastAsia" w:hAnsiTheme="minorEastAsia" w:hint="eastAsia"/>
          <w:sz w:val="20"/>
          <w:szCs w:val="20"/>
        </w:rPr>
        <w:t xml:space="preserve"> </w:t>
      </w:r>
      <w:r w:rsidRPr="00DB0C82">
        <w:rPr>
          <w:rFonts w:asciiTheme="minorEastAsia" w:eastAsiaTheme="minorEastAsia" w:hAnsiTheme="minorEastAsia"/>
          <w:sz w:val="20"/>
          <w:szCs w:val="20"/>
        </w:rPr>
        <w:t>《</w:t>
      </w:r>
      <w:r>
        <w:rPr>
          <w:rFonts w:asciiTheme="minorEastAsia" w:eastAsiaTheme="minorEastAsia" w:hAnsiTheme="minorEastAsia" w:hint="eastAsia"/>
          <w:sz w:val="20"/>
          <w:szCs w:val="20"/>
        </w:rPr>
        <w:t xml:space="preserve">반항하는 </w:t>
      </w:r>
      <w:proofErr w:type="spellStart"/>
      <w:r>
        <w:rPr>
          <w:rFonts w:asciiTheme="minorEastAsia" w:eastAsiaTheme="minorEastAsia" w:hAnsiTheme="minorEastAsia" w:hint="eastAsia"/>
          <w:sz w:val="20"/>
          <w:szCs w:val="20"/>
        </w:rPr>
        <w:t>인간</w:t>
      </w:r>
      <w:r w:rsidRPr="00DB0C82">
        <w:rPr>
          <w:rFonts w:asciiTheme="minorEastAsia" w:eastAsiaTheme="minorEastAsia" w:hAnsiTheme="minorEastAsia"/>
          <w:sz w:val="20"/>
          <w:szCs w:val="20"/>
        </w:rPr>
        <w:t>》</w:t>
      </w:r>
      <w:r w:rsidRPr="004D1F38">
        <w:rPr>
          <w:rFonts w:asciiTheme="minorEastAsia" w:eastAsiaTheme="minorEastAsia" w:hAnsiTheme="minorEastAsia"/>
          <w:sz w:val="20"/>
          <w:szCs w:val="20"/>
        </w:rPr>
        <w:t>등의</w:t>
      </w:r>
      <w:proofErr w:type="spellEnd"/>
      <w:r w:rsidRPr="004D1F38">
        <w:rPr>
          <w:rFonts w:asciiTheme="minorEastAsia" w:eastAsiaTheme="minorEastAsia" w:hAnsiTheme="minorEastAsia"/>
          <w:sz w:val="20"/>
          <w:szCs w:val="20"/>
        </w:rPr>
        <w:t xml:space="preserve"> 주장은 한때 무시되거나 공격받았지만, 《수용소 군도》 출간 이후에는 오히려 옳았던 것으로 재평가되었다. 반대로 오랫동안 소련과 </w:t>
      </w:r>
      <w:proofErr w:type="spellStart"/>
      <w:r w:rsidRPr="004D1F38">
        <w:rPr>
          <w:rFonts w:asciiTheme="minorEastAsia" w:eastAsiaTheme="minorEastAsia" w:hAnsiTheme="minorEastAsia"/>
          <w:sz w:val="20"/>
          <w:szCs w:val="20"/>
        </w:rPr>
        <w:t>마오주의에</w:t>
      </w:r>
      <w:proofErr w:type="spellEnd"/>
      <w:r w:rsidRPr="004D1F38">
        <w:rPr>
          <w:rFonts w:asciiTheme="minorEastAsia" w:eastAsiaTheme="minorEastAsia" w:hAnsiTheme="minorEastAsia"/>
          <w:sz w:val="20"/>
          <w:szCs w:val="20"/>
        </w:rPr>
        <w:t xml:space="preserve"> 우호적이었던 </w:t>
      </w:r>
      <w:r>
        <w:rPr>
          <w:rStyle w:val="whitespace-normal"/>
          <w:rFonts w:asciiTheme="minorEastAsia" w:eastAsiaTheme="minorEastAsia" w:hAnsiTheme="minorEastAsia" w:hint="eastAsia"/>
          <w:sz w:val="20"/>
          <w:szCs w:val="20"/>
        </w:rPr>
        <w:t>장 폴 사르트르</w:t>
      </w:r>
      <w:r w:rsidRPr="004D1F38">
        <w:rPr>
          <w:rFonts w:asciiTheme="minorEastAsia" w:eastAsiaTheme="minorEastAsia" w:hAnsiTheme="minorEastAsia"/>
          <w:sz w:val="20"/>
          <w:szCs w:val="20"/>
        </w:rPr>
        <w:t>를 비롯한 참여 지식인들은 비판의 대상이 되었다. 사람들은 공산주의 체제의 희생자보다 혁명의 이상을 더 중시했던 프랑스 지식인들의 태도에 의문을 제기하기 시작했고, 이로 인해 프랑스 지식계의 권위 구조가 크게 흔들렸다.</w:t>
      </w:r>
    </w:p>
    <w:p w14:paraId="125BAB52" w14:textId="18E4B0C5" w:rsidR="004D1F38" w:rsidRPr="004D1F38" w:rsidRDefault="004D1F38" w:rsidP="0096309B">
      <w:pPr>
        <w:pStyle w:val="a3"/>
        <w:jc w:val="both"/>
        <w:rPr>
          <w:rFonts w:asciiTheme="minorEastAsia" w:eastAsiaTheme="minorEastAsia" w:hAnsiTheme="minorEastAsia"/>
          <w:sz w:val="20"/>
          <w:szCs w:val="20"/>
        </w:rPr>
      </w:pPr>
      <w:r>
        <w:rPr>
          <w:rFonts w:asciiTheme="minorEastAsia" w:eastAsiaTheme="minorEastAsia" w:hAnsiTheme="minorEastAsia" w:hint="eastAsia"/>
          <w:sz w:val="20"/>
          <w:szCs w:val="20"/>
        </w:rPr>
        <w:t>파리의 분위기 변화는 한 세대의 참여 시식인들 사이에서 해묵은 원한을 해소하는데 그치지 않았다</w:t>
      </w:r>
      <w:r w:rsidRPr="004D1F38">
        <w:rPr>
          <w:rFonts w:asciiTheme="minorEastAsia" w:eastAsiaTheme="minorEastAsia" w:hAnsiTheme="minorEastAsia"/>
          <w:sz w:val="20"/>
          <w:szCs w:val="20"/>
        </w:rPr>
        <w:t xml:space="preserve">. 1978년 </w:t>
      </w:r>
      <w:r>
        <w:rPr>
          <w:rStyle w:val="whitespace-normal"/>
          <w:rFonts w:asciiTheme="minorEastAsia" w:eastAsiaTheme="minorEastAsia" w:hAnsiTheme="minorEastAsia" w:hint="eastAsia"/>
          <w:sz w:val="20"/>
          <w:szCs w:val="20"/>
        </w:rPr>
        <w:t xml:space="preserve">칼 </w:t>
      </w:r>
      <w:proofErr w:type="spellStart"/>
      <w:r>
        <w:rPr>
          <w:rStyle w:val="whitespace-normal"/>
          <w:rFonts w:asciiTheme="minorEastAsia" w:eastAsiaTheme="minorEastAsia" w:hAnsiTheme="minorEastAsia" w:hint="eastAsia"/>
          <w:sz w:val="20"/>
          <w:szCs w:val="20"/>
        </w:rPr>
        <w:t>포퍼</w:t>
      </w:r>
      <w:r w:rsidRPr="004D1F38">
        <w:rPr>
          <w:rFonts w:asciiTheme="minorEastAsia" w:eastAsiaTheme="minorEastAsia" w:hAnsiTheme="minorEastAsia"/>
          <w:sz w:val="20"/>
          <w:szCs w:val="20"/>
        </w:rPr>
        <w:t>의</w:t>
      </w:r>
      <w:proofErr w:type="spellEnd"/>
      <w:r w:rsidRPr="004D1F38">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과학적 발견의 논리 </w:t>
      </w:r>
      <w:r w:rsidRPr="004D1F38">
        <w:rPr>
          <w:rStyle w:val="whitespace-normal"/>
          <w:rFonts w:asciiTheme="minorEastAsia" w:eastAsiaTheme="minorEastAsia" w:hAnsiTheme="minorEastAsia"/>
          <w:sz w:val="20"/>
          <w:szCs w:val="20"/>
        </w:rPr>
        <w:t>The Logic of Scientific Discovery</w:t>
      </w:r>
      <w:r w:rsidRPr="004D1F38">
        <w:rPr>
          <w:rFonts w:asciiTheme="minorEastAsia" w:eastAsiaTheme="minorEastAsia" w:hAnsiTheme="minorEastAsia"/>
          <w:sz w:val="20"/>
          <w:szCs w:val="20"/>
        </w:rPr>
        <w:t xml:space="preserve">》 프랑스어판 출간을 예로 들며, 프랑스가 오랫동안 무시해왔던 영미권 철학과 사회과학을 적극적으로 받아들이기 시작했다. 즉, 1970년대 후반의 변화는 단순한 정치적 입장 변화가 아니라, 프랑스 </w:t>
      </w:r>
      <w:r w:rsidRPr="004D1F38">
        <w:rPr>
          <w:rFonts w:asciiTheme="minorEastAsia" w:eastAsiaTheme="minorEastAsia" w:hAnsiTheme="minorEastAsia"/>
          <w:sz w:val="20"/>
          <w:szCs w:val="20"/>
        </w:rPr>
        <w:lastRenderedPageBreak/>
        <w:t xml:space="preserve">지식사회가 마르크스주의 중심의 사상 체계에서 벗어나 보다 자유주의적이고 </w:t>
      </w:r>
      <w:proofErr w:type="spellStart"/>
      <w:r w:rsidRPr="004D1F38">
        <w:rPr>
          <w:rFonts w:asciiTheme="minorEastAsia" w:eastAsiaTheme="minorEastAsia" w:hAnsiTheme="minorEastAsia"/>
          <w:sz w:val="20"/>
          <w:szCs w:val="20"/>
        </w:rPr>
        <w:t>경험주의적인</w:t>
      </w:r>
      <w:proofErr w:type="spellEnd"/>
      <w:r w:rsidRPr="004D1F38">
        <w:rPr>
          <w:rFonts w:asciiTheme="minorEastAsia" w:eastAsiaTheme="minorEastAsia" w:hAnsiTheme="minorEastAsia"/>
          <w:sz w:val="20"/>
          <w:szCs w:val="20"/>
        </w:rPr>
        <w:t xml:space="preserve"> 사고방식으로 이동하기 시작한 전환점이었다.</w:t>
      </w:r>
    </w:p>
    <w:p w14:paraId="69BA4A68" w14:textId="3F81EC6A" w:rsidR="00C96A51" w:rsidRPr="00C96A51" w:rsidRDefault="00C96A51" w:rsidP="0096309B">
      <w:pPr>
        <w:widowControl/>
        <w:wordWrap/>
        <w:autoSpaceDE/>
        <w:autoSpaceDN/>
        <w:spacing w:before="100" w:beforeAutospacing="1" w:after="100" w:afterAutospacing="1" w:line="240" w:lineRule="auto"/>
        <w:rPr>
          <w:rFonts w:asciiTheme="minorEastAsia" w:hAnsiTheme="minorEastAsia" w:cs="굴림"/>
          <w:kern w:val="0"/>
          <w:szCs w:val="20"/>
        </w:rPr>
      </w:pPr>
      <w:r w:rsidRPr="00C96A51">
        <w:rPr>
          <w:rFonts w:asciiTheme="minorEastAsia" w:hAnsiTheme="minorEastAsia" w:cs="굴림"/>
          <w:kern w:val="0"/>
          <w:szCs w:val="20"/>
        </w:rPr>
        <w:t>동유럽 반체제 운동의 가장 중요한 성과가 단순한 정권 비판이 아니라 권력과 폭력에 대한 새로운 태도를 만들어낸 데 있다. 체코</w:t>
      </w:r>
      <w:r w:rsidR="0096309B">
        <w:rPr>
          <w:rFonts w:asciiTheme="minorEastAsia" w:hAnsiTheme="minorEastAsia" w:cs="굴림" w:hint="eastAsia"/>
          <w:kern w:val="0"/>
          <w:szCs w:val="20"/>
        </w:rPr>
        <w:t xml:space="preserve">와 </w:t>
      </w:r>
      <w:r w:rsidRPr="00C96A51">
        <w:rPr>
          <w:rFonts w:asciiTheme="minorEastAsia" w:hAnsiTheme="minorEastAsia" w:cs="굴림"/>
          <w:kern w:val="0"/>
          <w:szCs w:val="20"/>
        </w:rPr>
        <w:t>폴란드의 반체제 인사들은 권력을 얻기 위해 상대를 제거하는 방식 자체를 거부했다. 이들은 공산주의 체제가 폭력을 통해 유지되는 한, 폭력으로 맞서는 것은 결국 같은 논리를 반복하는 것이라고 보았다. 그래서 시민사회와 도덕적 책임, 비폭력 저항을 강조하며 공산주의가 파괴한 공적 영역을 복원하려 했다.</w:t>
      </w:r>
    </w:p>
    <w:p w14:paraId="70126456" w14:textId="77777777" w:rsidR="00C96A51" w:rsidRPr="00C96A51" w:rsidRDefault="00C96A51" w:rsidP="0096309B">
      <w:pPr>
        <w:widowControl/>
        <w:wordWrap/>
        <w:autoSpaceDE/>
        <w:autoSpaceDN/>
        <w:spacing w:before="100" w:beforeAutospacing="1" w:after="100" w:afterAutospacing="1" w:line="240" w:lineRule="auto"/>
        <w:rPr>
          <w:rFonts w:asciiTheme="minorEastAsia" w:hAnsiTheme="minorEastAsia" w:cs="굴림"/>
          <w:kern w:val="0"/>
          <w:szCs w:val="20"/>
        </w:rPr>
      </w:pPr>
      <w:r w:rsidRPr="00C96A51">
        <w:rPr>
          <w:rFonts w:asciiTheme="minorEastAsia" w:hAnsiTheme="minorEastAsia" w:cs="굴림"/>
          <w:kern w:val="0"/>
          <w:szCs w:val="20"/>
        </w:rPr>
        <w:t xml:space="preserve">그러나 1970~80년대 동유럽의 현실은 정치만이 아니라 경제에서도 깊은 냉소와 환멸로 가득했다. 공산주의 체제는 경제성장을 사회주의 성공의 핵심 척도로 삼았지만, 1970년대 이후 동유럽 경제는 서유럽에 비해 급격히 뒤처지기 시작했다. 세계화와 기술 혁신이 진행되는 동안 소련과 </w:t>
      </w:r>
      <w:proofErr w:type="spellStart"/>
      <w:r w:rsidRPr="00C96A51">
        <w:rPr>
          <w:rFonts w:asciiTheme="minorEastAsia" w:hAnsiTheme="minorEastAsia" w:cs="굴림"/>
          <w:kern w:val="0"/>
          <w:szCs w:val="20"/>
        </w:rPr>
        <w:t>코메콘</w:t>
      </w:r>
      <w:proofErr w:type="spellEnd"/>
      <w:r w:rsidRPr="00C96A51">
        <w:rPr>
          <w:rFonts w:asciiTheme="minorEastAsia" w:hAnsiTheme="minorEastAsia" w:cs="굴림"/>
          <w:kern w:val="0"/>
          <w:szCs w:val="20"/>
        </w:rPr>
        <w:t xml:space="preserve"> 경제권은 폐쇄적 구조에 갇혀 있었고, 국제 경쟁력을 잃어갔다. 에너지 수출로 일시적인 버팀목을 얻은 소련을 제외하면 대부분의 사회주의 국가는 서방은 물론 개발도상국과도 경쟁하기 어려운 처지에 놓였다.</w:t>
      </w:r>
    </w:p>
    <w:p w14:paraId="755731F4" w14:textId="36CAA7F2" w:rsidR="00C96A51" w:rsidRPr="00C96A51" w:rsidRDefault="00C96A51" w:rsidP="0096309B">
      <w:pPr>
        <w:widowControl/>
        <w:wordWrap/>
        <w:autoSpaceDE/>
        <w:autoSpaceDN/>
        <w:spacing w:before="100" w:beforeAutospacing="1" w:after="100" w:afterAutospacing="1" w:line="240" w:lineRule="auto"/>
        <w:rPr>
          <w:rFonts w:asciiTheme="minorEastAsia" w:hAnsiTheme="minorEastAsia" w:cs="굴림"/>
          <w:kern w:val="0"/>
          <w:szCs w:val="20"/>
        </w:rPr>
      </w:pPr>
      <w:r w:rsidRPr="00C96A51">
        <w:rPr>
          <w:rFonts w:asciiTheme="minorEastAsia" w:hAnsiTheme="minorEastAsia" w:cs="굴림"/>
          <w:kern w:val="0"/>
          <w:szCs w:val="20"/>
        </w:rPr>
        <w:t xml:space="preserve">공산주의 경제의 가장 치명적인 문제는 이념이 만들어낸 구조적 비효율성이었다. 사회주의 국가들은 중공업 생산량 확대에 집착한 나머지 소비재 산업과 첨단 기술 발전에 뒤처졌다. 중앙계획기관은 수많은 생산 목표와 통계를 관리했지만 실제 수요와 비용을 제대로 파악하지 못했고, 관리자들은 혁신보다 목표 수치 달성에만 관심을 가졌다. 생산량은 보고서상으로 늘어났지만 품질은 낮았고, 시장에서 경쟁력을 가진 제품은 거의 없었다. </w:t>
      </w:r>
      <w:r w:rsidR="0096309B">
        <w:rPr>
          <w:rFonts w:asciiTheme="minorEastAsia" w:hAnsiTheme="minorEastAsia" w:cs="굴림" w:hint="eastAsia"/>
          <w:kern w:val="0"/>
          <w:szCs w:val="20"/>
        </w:rPr>
        <w:t>고정 가격 제도로 인해 실질 비용을 확인하거나 욕구에 부응하거나 재원의 압박에 적응하기가 불가능했다</w:t>
      </w:r>
      <w:r w:rsidR="0096309B">
        <w:rPr>
          <w:rFonts w:asciiTheme="minorEastAsia" w:hAnsiTheme="minorEastAsia" w:cs="굴림" w:hint="eastAsia"/>
          <w:kern w:val="0"/>
          <w:szCs w:val="20"/>
        </w:rPr>
        <w:t>.</w:t>
      </w:r>
      <w:r w:rsidR="0096309B" w:rsidRPr="00C96A51">
        <w:rPr>
          <w:rFonts w:asciiTheme="minorEastAsia" w:hAnsiTheme="minorEastAsia" w:cs="굴림"/>
          <w:kern w:val="0"/>
          <w:szCs w:val="20"/>
        </w:rPr>
        <w:t xml:space="preserve"> </w:t>
      </w:r>
      <w:r w:rsidR="0096309B">
        <w:rPr>
          <w:rFonts w:asciiTheme="minorEastAsia" w:hAnsiTheme="minorEastAsia" w:cs="굴림" w:hint="eastAsia"/>
          <w:kern w:val="0"/>
          <w:szCs w:val="20"/>
        </w:rPr>
        <w:t xml:space="preserve">사회 계약의 실상은 어느 농담에 집약적으로 담겨있다. </w:t>
      </w:r>
      <w:r w:rsidR="0096309B">
        <w:rPr>
          <w:rFonts w:asciiTheme="minorEastAsia" w:hAnsiTheme="minorEastAsia" w:cs="굴림"/>
          <w:kern w:val="0"/>
          <w:szCs w:val="20"/>
        </w:rPr>
        <w:t>&lt;</w:t>
      </w:r>
      <w:r w:rsidR="0096309B">
        <w:rPr>
          <w:rFonts w:asciiTheme="minorEastAsia" w:hAnsiTheme="minorEastAsia" w:cs="굴림" w:hint="eastAsia"/>
          <w:kern w:val="0"/>
          <w:szCs w:val="20"/>
        </w:rPr>
        <w:t>당신은 일하는 척하고,</w:t>
      </w:r>
      <w:r w:rsidR="0096309B">
        <w:rPr>
          <w:rFonts w:asciiTheme="minorEastAsia" w:hAnsiTheme="minorEastAsia" w:cs="굴림"/>
          <w:kern w:val="0"/>
          <w:szCs w:val="20"/>
        </w:rPr>
        <w:t xml:space="preserve"> </w:t>
      </w:r>
      <w:r w:rsidR="0096309B">
        <w:rPr>
          <w:rFonts w:asciiTheme="minorEastAsia" w:hAnsiTheme="minorEastAsia" w:cs="굴림" w:hint="eastAsia"/>
          <w:kern w:val="0"/>
          <w:szCs w:val="20"/>
        </w:rPr>
        <w:t>우리는 임금을 지급하는 척한다.</w:t>
      </w:r>
      <w:r w:rsidR="0096309B">
        <w:rPr>
          <w:rFonts w:asciiTheme="minorEastAsia" w:hAnsiTheme="minorEastAsia" w:cs="굴림"/>
          <w:kern w:val="0"/>
          <w:szCs w:val="20"/>
        </w:rPr>
        <w:t xml:space="preserve">&gt; </w:t>
      </w:r>
      <w:r w:rsidRPr="00C96A51">
        <w:rPr>
          <w:rFonts w:asciiTheme="minorEastAsia" w:hAnsiTheme="minorEastAsia" w:cs="굴림"/>
          <w:kern w:val="0"/>
          <w:szCs w:val="20"/>
        </w:rPr>
        <w:t xml:space="preserve">결과적으로 공산주의 경제는 원자재를 수출하는 것이 가공품을 생산하는 것보다 더 이익이 되는 역설적인 상태에 </w:t>
      </w:r>
      <w:proofErr w:type="gramStart"/>
      <w:r w:rsidRPr="00C96A51">
        <w:rPr>
          <w:rFonts w:asciiTheme="minorEastAsia" w:hAnsiTheme="minorEastAsia" w:cs="굴림"/>
          <w:kern w:val="0"/>
          <w:szCs w:val="20"/>
        </w:rPr>
        <w:t>이르렀다.</w:t>
      </w:r>
      <w:r w:rsidR="0096309B">
        <w:rPr>
          <w:rFonts w:asciiTheme="minorEastAsia" w:hAnsiTheme="minorEastAsia" w:cs="굴림" w:hint="eastAsia"/>
          <w:kern w:val="0"/>
          <w:szCs w:val="20"/>
        </w:rPr>
        <w:t>.</w:t>
      </w:r>
      <w:proofErr w:type="gramEnd"/>
    </w:p>
    <w:p w14:paraId="672299EF" w14:textId="0C044989" w:rsidR="00C96A51" w:rsidRPr="00C96A51" w:rsidRDefault="00C96A51" w:rsidP="0096309B">
      <w:pPr>
        <w:widowControl/>
        <w:wordWrap/>
        <w:autoSpaceDE/>
        <w:autoSpaceDN/>
        <w:spacing w:before="100" w:beforeAutospacing="1" w:after="100" w:afterAutospacing="1" w:line="240" w:lineRule="auto"/>
        <w:rPr>
          <w:rFonts w:asciiTheme="minorEastAsia" w:hAnsiTheme="minorEastAsia" w:cs="굴림"/>
          <w:kern w:val="0"/>
          <w:szCs w:val="20"/>
        </w:rPr>
      </w:pPr>
      <w:r w:rsidRPr="00C96A51">
        <w:rPr>
          <w:rFonts w:asciiTheme="minorEastAsia" w:hAnsiTheme="minorEastAsia" w:cs="굴림"/>
          <w:kern w:val="0"/>
          <w:szCs w:val="20"/>
        </w:rPr>
        <w:t xml:space="preserve">이러한 비효율은 사회 전반에 만연한 부패와 이중경제를 낳았다. 공식 경제는 부족과 낭비를 반복했고, </w:t>
      </w:r>
      <w:r w:rsidR="0096309B">
        <w:rPr>
          <w:rFonts w:asciiTheme="minorEastAsia" w:hAnsiTheme="minorEastAsia" w:cs="굴림" w:hint="eastAsia"/>
          <w:kern w:val="0"/>
          <w:szCs w:val="20"/>
        </w:rPr>
        <w:t>침체와 비효율은 영구적인 부패의 사슬을 조장했다.</w:t>
      </w:r>
      <w:r w:rsidR="0096309B">
        <w:rPr>
          <w:rFonts w:asciiTheme="minorEastAsia" w:hAnsiTheme="minorEastAsia" w:cs="굴림"/>
          <w:kern w:val="0"/>
          <w:szCs w:val="20"/>
        </w:rPr>
        <w:t xml:space="preserve"> </w:t>
      </w:r>
      <w:r w:rsidR="0096309B">
        <w:rPr>
          <w:rFonts w:asciiTheme="minorEastAsia" w:hAnsiTheme="minorEastAsia" w:cs="굴림" w:hint="eastAsia"/>
          <w:kern w:val="0"/>
          <w:szCs w:val="20"/>
        </w:rPr>
        <w:t xml:space="preserve">소유의 부재로 부패가 </w:t>
      </w:r>
      <w:proofErr w:type="gramStart"/>
      <w:r w:rsidR="0096309B">
        <w:rPr>
          <w:rFonts w:asciiTheme="minorEastAsia" w:hAnsiTheme="minorEastAsia" w:cs="굴림" w:hint="eastAsia"/>
          <w:kern w:val="0"/>
          <w:szCs w:val="20"/>
        </w:rPr>
        <w:t>줄기는 커녕</w:t>
      </w:r>
      <w:proofErr w:type="gramEnd"/>
      <w:r w:rsidR="0096309B">
        <w:rPr>
          <w:rFonts w:asciiTheme="minorEastAsia" w:hAnsiTheme="minorEastAsia" w:cs="굴림" w:hint="eastAsia"/>
          <w:kern w:val="0"/>
          <w:szCs w:val="20"/>
        </w:rPr>
        <w:t xml:space="preserve"> 오히려 늘어난다는 사실은 사회주의 계획이 지닌 역설 중 하나이다.</w:t>
      </w:r>
      <w:r w:rsidR="0096309B">
        <w:rPr>
          <w:rFonts w:asciiTheme="minorEastAsia" w:hAnsiTheme="minorEastAsia" w:cs="굴림"/>
          <w:kern w:val="0"/>
          <w:szCs w:val="20"/>
        </w:rPr>
        <w:t xml:space="preserve"> </w:t>
      </w:r>
      <w:r w:rsidRPr="00C96A51">
        <w:rPr>
          <w:rFonts w:asciiTheme="minorEastAsia" w:hAnsiTheme="minorEastAsia" w:cs="굴림"/>
          <w:kern w:val="0"/>
          <w:szCs w:val="20"/>
        </w:rPr>
        <w:t xml:space="preserve">사람들은 뇌물·인맥·비공식 거래에 의존해 필요한 물건과 서비스를 구해야 했다. 겉으로는 모두가 평등한 사회를 표방했지만 실제로는 권력과 특권이 비공식 네트워크를 통해 배분되었다. 한편 공식 경제보다 훨씬 효율적으로 작동한 것은 암시장과 사경제, 이른바 </w:t>
      </w:r>
      <w:r w:rsidR="0096309B">
        <w:rPr>
          <w:rFonts w:asciiTheme="minorEastAsia" w:hAnsiTheme="minorEastAsia" w:cs="굴림"/>
          <w:kern w:val="0"/>
          <w:szCs w:val="20"/>
        </w:rPr>
        <w:t>&lt;2</w:t>
      </w:r>
      <w:r w:rsidR="0096309B">
        <w:rPr>
          <w:rFonts w:asciiTheme="minorEastAsia" w:hAnsiTheme="minorEastAsia" w:cs="굴림" w:hint="eastAsia"/>
          <w:kern w:val="0"/>
          <w:szCs w:val="20"/>
        </w:rPr>
        <w:t>차 경제&gt;</w:t>
      </w:r>
      <w:r w:rsidRPr="00C96A51">
        <w:rPr>
          <w:rFonts w:asciiTheme="minorEastAsia" w:hAnsiTheme="minorEastAsia" w:cs="굴림"/>
          <w:kern w:val="0"/>
          <w:szCs w:val="20"/>
        </w:rPr>
        <w:t>였다. 헝가리나 동유럽 여러 나라에서 생활필수 서비스 상당 부분이 이 비공식 경제를 통해 공급되었고, 공산주의 체제는 역설적으로 자신이 부정한 시장경제 원리에 의존해 유지되고 있었다.</w:t>
      </w:r>
    </w:p>
    <w:p w14:paraId="664B1396" w14:textId="77777777" w:rsidR="00C96A51" w:rsidRPr="00C96A51" w:rsidRDefault="00C96A51" w:rsidP="0096309B">
      <w:pPr>
        <w:widowControl/>
        <w:wordWrap/>
        <w:autoSpaceDE/>
        <w:autoSpaceDN/>
        <w:spacing w:before="100" w:beforeAutospacing="1" w:after="100" w:afterAutospacing="1" w:line="240" w:lineRule="auto"/>
        <w:rPr>
          <w:rFonts w:asciiTheme="minorEastAsia" w:hAnsiTheme="minorEastAsia" w:cs="굴림"/>
          <w:kern w:val="0"/>
          <w:szCs w:val="20"/>
        </w:rPr>
      </w:pPr>
      <w:r w:rsidRPr="00C96A51">
        <w:rPr>
          <w:rFonts w:asciiTheme="minorEastAsia" w:hAnsiTheme="minorEastAsia" w:cs="굴림"/>
          <w:kern w:val="0"/>
          <w:szCs w:val="20"/>
        </w:rPr>
        <w:t xml:space="preserve">1980년대에 이르러 공산주의 체제는 더 이상 대규모 공포정치에 의존하지 않았지만, 그렇다고 시민들에게 희망을 주지도 못했다. 사람들은 미래에 대한 믿음을 잃고 출산율은 떨어졌으며 음주와 냉소주의가 확산되었다. 값싼 주택과 기본적인 복지는 제공되었지만 삶의 질은 낮았고, 건물과 도시 환경은 체제의 무기력함을 그대로 드러냈다. 결국 공산당 지도자들은 사회주의의 미래라는 이상만으로는 국민을 결속시킬 수 없다는 사실을 깨닫고, 시민을 혁명가가 아니라 </w:t>
      </w:r>
      <w:r w:rsidRPr="00C96A51">
        <w:rPr>
          <w:rFonts w:asciiTheme="minorEastAsia" w:hAnsiTheme="minorEastAsia" w:cs="굴림"/>
          <w:kern w:val="0"/>
          <w:szCs w:val="20"/>
        </w:rPr>
        <w:lastRenderedPageBreak/>
        <w:t xml:space="preserve">소비자로 대하기 시작했다. </w:t>
      </w:r>
      <w:proofErr w:type="spellStart"/>
      <w:r w:rsidRPr="00C96A51">
        <w:rPr>
          <w:rFonts w:asciiTheme="minorEastAsia" w:hAnsiTheme="minorEastAsia" w:cs="굴림"/>
          <w:kern w:val="0"/>
          <w:szCs w:val="20"/>
        </w:rPr>
        <w:t>주트는</w:t>
      </w:r>
      <w:proofErr w:type="spellEnd"/>
      <w:r w:rsidRPr="00C96A51">
        <w:rPr>
          <w:rFonts w:asciiTheme="minorEastAsia" w:hAnsiTheme="minorEastAsia" w:cs="굴림"/>
          <w:kern w:val="0"/>
          <w:szCs w:val="20"/>
        </w:rPr>
        <w:t xml:space="preserve"> 이것이 공산주의의 종말을 예고한 신호였다고 본다. 체제가 더 이상 미래의 유토피아를 약속하지 못하는 순간, 그 정당성 역시 함께 무너지기 시작했기 때문이다.</w:t>
      </w:r>
    </w:p>
    <w:p w14:paraId="5F203733" w14:textId="224C11EF" w:rsidR="00723808" w:rsidRPr="00723808" w:rsidRDefault="00723808" w:rsidP="00723808">
      <w:pPr>
        <w:widowControl/>
        <w:wordWrap/>
        <w:autoSpaceDE/>
        <w:autoSpaceDN/>
        <w:spacing w:before="100" w:beforeAutospacing="1" w:after="100" w:afterAutospacing="1" w:line="240" w:lineRule="auto"/>
        <w:rPr>
          <w:rFonts w:asciiTheme="minorEastAsia" w:hAnsiTheme="minorEastAsia" w:cs="굴림"/>
          <w:kern w:val="0"/>
          <w:szCs w:val="20"/>
        </w:rPr>
      </w:pPr>
      <w:r w:rsidRPr="00723808">
        <w:rPr>
          <w:rFonts w:asciiTheme="minorEastAsia" w:hAnsiTheme="minorEastAsia" w:cs="굴림"/>
          <w:kern w:val="0"/>
          <w:szCs w:val="20"/>
        </w:rPr>
        <w:t>1970년대 후반 동유럽 공산주의 체제가 이미 자체 경제력으로는 유지될 수 없는 상태에 이르렀다고 설명한다. 생산성 저하와 만성적 비효율을 감추기 위해 동유럽 국가들은 서방의 은행과 국제 금융기관으로부터 대규모 차관을 빌렸다. 폴란드와 체코슬로바키아의 외채는 폭발적으로 증가했으며, 정부는 경제 개혁이나 보조금 축소 대신 차입을 통해 소비 수준과 사회 안정을 유지하려 했다. 결국 공산주의 체제는 미래의 성장으로 현재를 지탱하는 것이 아니라, 빚으로 현재를 연명하는 구조가 되었다.</w:t>
      </w:r>
    </w:p>
    <w:p w14:paraId="7F3510A9" w14:textId="6A80FA29" w:rsidR="00723808" w:rsidRPr="00723808" w:rsidRDefault="00723808" w:rsidP="00723808">
      <w:pPr>
        <w:widowControl/>
        <w:wordWrap/>
        <w:autoSpaceDE/>
        <w:autoSpaceDN/>
        <w:spacing w:before="100" w:beforeAutospacing="1" w:after="100" w:afterAutospacing="1" w:line="240" w:lineRule="auto"/>
        <w:rPr>
          <w:rFonts w:asciiTheme="minorEastAsia" w:hAnsiTheme="minorEastAsia" w:cs="굴림"/>
          <w:kern w:val="0"/>
          <w:szCs w:val="20"/>
        </w:rPr>
      </w:pPr>
      <w:r w:rsidRPr="00723808">
        <w:rPr>
          <w:rFonts w:asciiTheme="minorEastAsia" w:hAnsiTheme="minorEastAsia" w:cs="굴림"/>
          <w:kern w:val="0"/>
          <w:szCs w:val="20"/>
        </w:rPr>
        <w:t xml:space="preserve">그러나 외채는 문제를 해결하지 못하고 오히려 위기를 연장시켰다. 동유럽 국가들은 수출 경쟁력이 부족했기 때문에 새로 빌린 돈으로 기존 부채의 이자를 갚는 악순환에 빠졌다. 1970년대 초 수십억 달러 수준이던 동유럽 전체 외채는 1980년대 후반 수백억 달러 규모로 불어났다. </w:t>
      </w:r>
      <w:proofErr w:type="spellStart"/>
      <w:r w:rsidRPr="00723808">
        <w:rPr>
          <w:rFonts w:asciiTheme="minorEastAsia" w:hAnsiTheme="minorEastAsia" w:cs="굴림"/>
          <w:kern w:val="0"/>
          <w:szCs w:val="20"/>
        </w:rPr>
        <w:t>주트는</w:t>
      </w:r>
      <w:proofErr w:type="spellEnd"/>
      <w:r w:rsidRPr="00723808">
        <w:rPr>
          <w:rFonts w:asciiTheme="minorEastAsia" w:hAnsiTheme="minorEastAsia" w:cs="굴림"/>
          <w:kern w:val="0"/>
          <w:szCs w:val="20"/>
        </w:rPr>
        <w:t xml:space="preserve"> 이를 두고 공산주의 체제가 단순히 </w:t>
      </w:r>
      <w:proofErr w:type="spellStart"/>
      <w:r w:rsidRPr="00723808">
        <w:rPr>
          <w:rFonts w:asciiTheme="minorEastAsia" w:hAnsiTheme="minorEastAsia" w:cs="굴림"/>
          <w:kern w:val="0"/>
          <w:szCs w:val="20"/>
        </w:rPr>
        <w:t>돈뿐</w:t>
      </w:r>
      <w:proofErr w:type="spellEnd"/>
      <w:r w:rsidRPr="00723808">
        <w:rPr>
          <w:rFonts w:asciiTheme="minorEastAsia" w:hAnsiTheme="minorEastAsia" w:cs="굴림"/>
          <w:kern w:val="0"/>
          <w:szCs w:val="20"/>
        </w:rPr>
        <w:t xml:space="preserve"> 아니라 </w:t>
      </w:r>
      <w:r w:rsidR="00A7512C">
        <w:rPr>
          <w:rFonts w:asciiTheme="minorEastAsia" w:hAnsiTheme="minorEastAsia" w:cs="굴림"/>
          <w:kern w:val="0"/>
          <w:szCs w:val="20"/>
        </w:rPr>
        <w:t>&lt;</w:t>
      </w:r>
      <w:r w:rsidRPr="00723808">
        <w:rPr>
          <w:rFonts w:asciiTheme="minorEastAsia" w:hAnsiTheme="minorEastAsia" w:cs="굴림"/>
          <w:kern w:val="0"/>
          <w:szCs w:val="20"/>
        </w:rPr>
        <w:t>시간을 빌려 생존한 체제</w:t>
      </w:r>
      <w:r w:rsidR="00A7512C">
        <w:rPr>
          <w:rFonts w:asciiTheme="minorEastAsia" w:hAnsiTheme="minorEastAsia" w:cs="굴림"/>
          <w:kern w:val="0"/>
          <w:szCs w:val="20"/>
        </w:rPr>
        <w:t>&gt;</w:t>
      </w:r>
      <w:r w:rsidRPr="00723808">
        <w:rPr>
          <w:rFonts w:asciiTheme="minorEastAsia" w:hAnsiTheme="minorEastAsia" w:cs="굴림"/>
          <w:kern w:val="0"/>
          <w:szCs w:val="20"/>
        </w:rPr>
        <w:t xml:space="preserve">였다고 평가한다. 경제적 파산이 </w:t>
      </w:r>
      <w:proofErr w:type="spellStart"/>
      <w:r w:rsidRPr="00723808">
        <w:rPr>
          <w:rFonts w:asciiTheme="minorEastAsia" w:hAnsiTheme="minorEastAsia" w:cs="굴림"/>
          <w:kern w:val="0"/>
          <w:szCs w:val="20"/>
        </w:rPr>
        <w:t>명확해졌음에도</w:t>
      </w:r>
      <w:proofErr w:type="spellEnd"/>
      <w:r w:rsidRPr="00723808">
        <w:rPr>
          <w:rFonts w:asciiTheme="minorEastAsia" w:hAnsiTheme="minorEastAsia" w:cs="굴림"/>
          <w:kern w:val="0"/>
          <w:szCs w:val="20"/>
        </w:rPr>
        <w:t xml:space="preserve"> 정치 지도자들은 개혁에 따르는 사회적 비용을 두려워해 문제를 계속 미래로 미뤘다.</w:t>
      </w:r>
    </w:p>
    <w:p w14:paraId="7C540DDD" w14:textId="7B5F14C2" w:rsidR="002B2895" w:rsidRDefault="00723808" w:rsidP="00A7512C">
      <w:pPr>
        <w:widowControl/>
        <w:wordWrap/>
        <w:autoSpaceDE/>
        <w:autoSpaceDN/>
        <w:spacing w:before="100" w:beforeAutospacing="1" w:after="100" w:afterAutospacing="1" w:line="240" w:lineRule="auto"/>
        <w:rPr>
          <w:rFonts w:asciiTheme="minorEastAsia" w:hAnsiTheme="minorEastAsia" w:cs="굴림"/>
          <w:kern w:val="0"/>
          <w:szCs w:val="20"/>
        </w:rPr>
      </w:pPr>
      <w:r w:rsidRPr="00723808">
        <w:rPr>
          <w:rFonts w:asciiTheme="minorEastAsia" w:hAnsiTheme="minorEastAsia" w:cs="굴림"/>
          <w:kern w:val="0"/>
          <w:szCs w:val="20"/>
        </w:rPr>
        <w:t xml:space="preserve">이 시기 공산당 지도부 역시 체제의 한계를 어느 정도 인식하고 있었다. 동독, 헝가리, 폴란드 등 여러 나라의 경제학자와 관료들은 계획경제가 더 이상 작동하지 않는다는 사실을 알고 있었지만, 체제를 근본적으로 바꾸는 개혁은 정치적 권력 자체를 위협할 수 있었다. 따라서 지도자들은 경제 개혁보다 현상 유지를 선택했다. 특히 </w:t>
      </w:r>
      <w:proofErr w:type="spellStart"/>
      <w:r w:rsidRPr="00723808">
        <w:rPr>
          <w:rFonts w:asciiTheme="minorEastAsia" w:hAnsiTheme="minorEastAsia" w:cs="굴림"/>
          <w:kern w:val="0"/>
          <w:szCs w:val="20"/>
        </w:rPr>
        <w:t>브레즈네프</w:t>
      </w:r>
      <w:proofErr w:type="spellEnd"/>
      <w:r w:rsidRPr="00723808">
        <w:rPr>
          <w:rFonts w:asciiTheme="minorEastAsia" w:hAnsiTheme="minorEastAsia" w:cs="굴림"/>
          <w:kern w:val="0"/>
          <w:szCs w:val="20"/>
        </w:rPr>
        <w:t xml:space="preserve"> 시대의 노령 지도부는 이념적 열정보다는 안정과 질서 유지를 우선시했고, 체제를 변화시키기보다 남은 임기 동안 조용히 유지하기를 원했다.</w:t>
      </w:r>
    </w:p>
    <w:p w14:paraId="09AC5735" w14:textId="3D8E4C44" w:rsidR="00CC67FC" w:rsidRPr="00A7512C" w:rsidRDefault="00CC67FC" w:rsidP="00A7512C">
      <w:pPr>
        <w:widowControl/>
        <w:wordWrap/>
        <w:autoSpaceDE/>
        <w:autoSpaceDN/>
        <w:spacing w:before="100" w:beforeAutospacing="1" w:after="100" w:afterAutospacing="1" w:line="240" w:lineRule="auto"/>
        <w:rPr>
          <w:rFonts w:asciiTheme="minorEastAsia" w:hAnsiTheme="minorEastAsia" w:cs="굴림" w:hint="eastAsia"/>
          <w:kern w:val="0"/>
          <w:szCs w:val="20"/>
        </w:rPr>
      </w:pPr>
      <w:r>
        <w:rPr>
          <w:rFonts w:asciiTheme="minorEastAsia" w:hAnsiTheme="minorEastAsia" w:cs="굴림" w:hint="eastAsia"/>
          <w:kern w:val="0"/>
          <w:szCs w:val="20"/>
        </w:rPr>
        <w:t xml:space="preserve">(불곰 </w:t>
      </w:r>
      <w:proofErr w:type="gramStart"/>
      <w:r>
        <w:rPr>
          <w:rFonts w:asciiTheme="minorEastAsia" w:hAnsiTheme="minorEastAsia" w:cs="굴림" w:hint="eastAsia"/>
          <w:kern w:val="0"/>
          <w:szCs w:val="20"/>
        </w:rPr>
        <w:t xml:space="preserve">사업 </w:t>
      </w:r>
      <w:r>
        <w:rPr>
          <w:rFonts w:asciiTheme="minorEastAsia" w:hAnsiTheme="minorEastAsia" w:cs="굴림"/>
          <w:kern w:val="0"/>
          <w:szCs w:val="20"/>
        </w:rPr>
        <w:t>:</w:t>
      </w:r>
      <w:proofErr w:type="gramEnd"/>
      <w:r>
        <w:rPr>
          <w:rFonts w:asciiTheme="minorEastAsia" w:hAnsiTheme="minorEastAsia" w:cs="굴림"/>
          <w:kern w:val="0"/>
          <w:szCs w:val="20"/>
        </w:rPr>
        <w:t xml:space="preserve"> </w:t>
      </w:r>
      <w:r>
        <w:t>19</w:t>
      </w:r>
      <w:r>
        <w:t>90</w:t>
      </w:r>
      <w:r>
        <w:t xml:space="preserve">년 한·소 수교 이후 </w:t>
      </w:r>
      <w:r>
        <w:t>1991</w:t>
      </w:r>
      <w:r>
        <w:rPr>
          <w:rFonts w:hint="eastAsia"/>
        </w:rPr>
        <w:t>년~</w:t>
      </w:r>
      <w:r>
        <w:t>1993</w:t>
      </w:r>
      <w:r>
        <w:rPr>
          <w:rFonts w:hint="eastAsia"/>
        </w:rPr>
        <w:t xml:space="preserve">년 </w:t>
      </w:r>
      <w:r>
        <w:t>한국은 경제난에 빠진 소련의 개혁과 경제협력을 지원하기 위해 약 14억 달러 규모의 차관을 제공했지만, 1991년 소련이 붕괴하면서 채무는 러시아가 승계하게 되었다. 그러나 러시아 역시 심각한 재정난과 외화 부족으로 차관을 현금으로 상환할 능력이 없었고, 결국 1995년</w:t>
      </w:r>
      <w:r w:rsidR="00F92CCC">
        <w:rPr>
          <w:rFonts w:hint="eastAsia"/>
        </w:rPr>
        <w:t>~</w:t>
      </w:r>
      <w:r>
        <w:t xml:space="preserve"> </w:t>
      </w:r>
      <w:r w:rsidR="00F92CCC">
        <w:t>2006</w:t>
      </w:r>
      <w:r w:rsidR="00F92CCC">
        <w:rPr>
          <w:rFonts w:hint="eastAsia"/>
        </w:rPr>
        <w:t xml:space="preserve">년까지 </w:t>
      </w:r>
      <w:r>
        <w:t xml:space="preserve">빚의 일부를 무기와 군사기술로 대신 갚는 방식의 이른바 '불곰사업'이 추진되었다. 이를 통해 한국은 T-80U 전차, BMP-3 장갑차, 이글라 휴대용 대공미사일, </w:t>
      </w:r>
      <w:proofErr w:type="spellStart"/>
      <w:r>
        <w:t>카모프</w:t>
      </w:r>
      <w:proofErr w:type="spellEnd"/>
      <w:r>
        <w:t xml:space="preserve"> 헬기 등 당시 최신 러시아 무기를 도입했으며, 이는 단순한 채무 상환을 넘어 북한군이 운용하는 </w:t>
      </w:r>
      <w:proofErr w:type="spellStart"/>
      <w:r>
        <w:t>소련식</w:t>
      </w:r>
      <w:proofErr w:type="spellEnd"/>
      <w:r>
        <w:t xml:space="preserve"> 무기 체계를 직접 연구하고 한국군의 전력 발전에 활용하는 계기가 되었다. 이 사건은 소련과 동유럽 공산권 국가들이 1970~80년대 동안 서방 차관에 의존해 체제를 유지하다가 결국 경제적 한계에 봉착했던 현실을 </w:t>
      </w:r>
      <w:r>
        <w:rPr>
          <w:rFonts w:hint="eastAsia"/>
        </w:rPr>
        <w:t>보여주는 사례이다.)</w:t>
      </w:r>
    </w:p>
    <w:sectPr w:rsidR="00CC67FC" w:rsidRPr="00A7512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1B"/>
    <w:rsid w:val="00040EBE"/>
    <w:rsid w:val="001E1F7B"/>
    <w:rsid w:val="00205688"/>
    <w:rsid w:val="002B2895"/>
    <w:rsid w:val="002C2778"/>
    <w:rsid w:val="004D1F38"/>
    <w:rsid w:val="00596FCD"/>
    <w:rsid w:val="00654FFB"/>
    <w:rsid w:val="00685853"/>
    <w:rsid w:val="006B0117"/>
    <w:rsid w:val="00722ED9"/>
    <w:rsid w:val="00723808"/>
    <w:rsid w:val="00744DC2"/>
    <w:rsid w:val="00801C34"/>
    <w:rsid w:val="008D711B"/>
    <w:rsid w:val="0096309B"/>
    <w:rsid w:val="00A7512C"/>
    <w:rsid w:val="00AD2F9C"/>
    <w:rsid w:val="00B646EC"/>
    <w:rsid w:val="00BD6C12"/>
    <w:rsid w:val="00C17072"/>
    <w:rsid w:val="00C57C5A"/>
    <w:rsid w:val="00C96A51"/>
    <w:rsid w:val="00CC67FC"/>
    <w:rsid w:val="00D63E58"/>
    <w:rsid w:val="00DB0C82"/>
    <w:rsid w:val="00E64B6B"/>
    <w:rsid w:val="00F92C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4F5E"/>
  <w15:chartTrackingRefBased/>
  <w15:docId w15:val="{DE45CB22-11BF-4BF9-A8C8-2A0869A7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6C1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whitespace-normal">
    <w:name w:val="whitespace-normal"/>
    <w:basedOn w:val="a0"/>
    <w:rsid w:val="00DB0C82"/>
  </w:style>
  <w:style w:type="character" w:styleId="a4">
    <w:name w:val="Hyperlink"/>
    <w:basedOn w:val="a0"/>
    <w:uiPriority w:val="99"/>
    <w:semiHidden/>
    <w:unhideWhenUsed/>
    <w:rsid w:val="00DB0C82"/>
    <w:rPr>
      <w:color w:val="0000FF"/>
      <w:u w:val="single"/>
    </w:rPr>
  </w:style>
  <w:style w:type="character" w:styleId="a5">
    <w:name w:val="Strong"/>
    <w:basedOn w:val="a0"/>
    <w:uiPriority w:val="22"/>
    <w:qFormat/>
    <w:rsid w:val="00DB0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9249">
      <w:bodyDiv w:val="1"/>
      <w:marLeft w:val="0"/>
      <w:marRight w:val="0"/>
      <w:marTop w:val="0"/>
      <w:marBottom w:val="0"/>
      <w:divBdr>
        <w:top w:val="none" w:sz="0" w:space="0" w:color="auto"/>
        <w:left w:val="none" w:sz="0" w:space="0" w:color="auto"/>
        <w:bottom w:val="none" w:sz="0" w:space="0" w:color="auto"/>
        <w:right w:val="none" w:sz="0" w:space="0" w:color="auto"/>
      </w:divBdr>
    </w:div>
    <w:div w:id="597754386">
      <w:bodyDiv w:val="1"/>
      <w:marLeft w:val="0"/>
      <w:marRight w:val="0"/>
      <w:marTop w:val="0"/>
      <w:marBottom w:val="0"/>
      <w:divBdr>
        <w:top w:val="none" w:sz="0" w:space="0" w:color="auto"/>
        <w:left w:val="none" w:sz="0" w:space="0" w:color="auto"/>
        <w:bottom w:val="none" w:sz="0" w:space="0" w:color="auto"/>
        <w:right w:val="none" w:sz="0" w:space="0" w:color="auto"/>
      </w:divBdr>
    </w:div>
    <w:div w:id="1342929890">
      <w:bodyDiv w:val="1"/>
      <w:marLeft w:val="0"/>
      <w:marRight w:val="0"/>
      <w:marTop w:val="0"/>
      <w:marBottom w:val="0"/>
      <w:divBdr>
        <w:top w:val="none" w:sz="0" w:space="0" w:color="auto"/>
        <w:left w:val="none" w:sz="0" w:space="0" w:color="auto"/>
        <w:bottom w:val="none" w:sz="0" w:space="0" w:color="auto"/>
        <w:right w:val="none" w:sz="0" w:space="0" w:color="auto"/>
      </w:divBdr>
    </w:div>
    <w:div w:id="1621717709">
      <w:bodyDiv w:val="1"/>
      <w:marLeft w:val="0"/>
      <w:marRight w:val="0"/>
      <w:marTop w:val="0"/>
      <w:marBottom w:val="0"/>
      <w:divBdr>
        <w:top w:val="none" w:sz="0" w:space="0" w:color="auto"/>
        <w:left w:val="none" w:sz="0" w:space="0" w:color="auto"/>
        <w:bottom w:val="none" w:sz="0" w:space="0" w:color="auto"/>
        <w:right w:val="none" w:sz="0" w:space="0" w:color="auto"/>
      </w:divBdr>
    </w:div>
    <w:div w:id="1714497689">
      <w:bodyDiv w:val="1"/>
      <w:marLeft w:val="0"/>
      <w:marRight w:val="0"/>
      <w:marTop w:val="0"/>
      <w:marBottom w:val="0"/>
      <w:divBdr>
        <w:top w:val="none" w:sz="0" w:space="0" w:color="auto"/>
        <w:left w:val="none" w:sz="0" w:space="0" w:color="auto"/>
        <w:bottom w:val="none" w:sz="0" w:space="0" w:color="auto"/>
        <w:right w:val="none" w:sz="0" w:space="0" w:color="auto"/>
      </w:divBdr>
    </w:div>
    <w:div w:id="182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24328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8103</Characters>
  <Application>Microsoft Office Word</Application>
  <DocSecurity>0</DocSecurity>
  <Lines>67</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LG</cp:lastModifiedBy>
  <cp:revision>2</cp:revision>
  <dcterms:created xsi:type="dcterms:W3CDTF">2026-06-23T06:06:00Z</dcterms:created>
  <dcterms:modified xsi:type="dcterms:W3CDTF">2026-06-23T06:06:00Z</dcterms:modified>
</cp:coreProperties>
</file>