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 w:rsidR="002E2903" w14:paraId="060265B6" w14:textId="77777777" w:rsidTr="005231A7">
        <w:trPr>
          <w:trHeight w:val="983"/>
        </w:trPr>
        <w:tc>
          <w:tcPr>
            <w:tcW w:w="1195" w:type="dxa"/>
          </w:tcPr>
          <w:p w14:paraId="4709271F" w14:textId="77777777" w:rsidR="002E2903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</w:t>
            </w:r>
            <w:r>
              <w:rPr>
                <w:b/>
                <w:sz w:val="22"/>
              </w:rPr>
              <w:t>ssue/</w:t>
            </w:r>
          </w:p>
          <w:p w14:paraId="0CCD2BCD" w14:textId="7C29FDA5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>ate</w:t>
            </w:r>
          </w:p>
        </w:tc>
        <w:tc>
          <w:tcPr>
            <w:tcW w:w="7821" w:type="dxa"/>
          </w:tcPr>
          <w:p w14:paraId="5CCDA0E9" w14:textId="73A4BD3A" w:rsidR="00F607E7" w:rsidRDefault="0075793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7974AD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 xml:space="preserve">호 </w:t>
            </w:r>
          </w:p>
          <w:p w14:paraId="36160674" w14:textId="6FC9790B" w:rsidR="00AD5905" w:rsidRDefault="007974A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September</w:t>
            </w:r>
            <w:r w:rsidR="00C32095">
              <w:rPr>
                <w:rFonts w:hint="eastAsia"/>
                <w:szCs w:val="20"/>
              </w:rPr>
              <w:t xml:space="preserve"> 202</w:t>
            </w:r>
            <w:r w:rsidR="00CE5221">
              <w:rPr>
                <w:rFonts w:hint="eastAsia"/>
                <w:szCs w:val="20"/>
              </w:rPr>
              <w:t>6</w:t>
            </w:r>
            <w:r w:rsidR="00AD5905">
              <w:rPr>
                <w:szCs w:val="20"/>
              </w:rPr>
              <w:t xml:space="preserve"> </w:t>
            </w:r>
          </w:p>
        </w:tc>
      </w:tr>
      <w:tr w:rsidR="0016084D" w14:paraId="01A31825" w14:textId="77777777" w:rsidTr="00AD5905">
        <w:trPr>
          <w:trHeight w:val="549"/>
        </w:trPr>
        <w:tc>
          <w:tcPr>
            <w:tcW w:w="1195" w:type="dxa"/>
          </w:tcPr>
          <w:p w14:paraId="4A4D6C5D" w14:textId="12D3BF6A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</w:t>
            </w:r>
            <w:r>
              <w:rPr>
                <w:b/>
                <w:sz w:val="22"/>
              </w:rPr>
              <w:t>eporter</w:t>
            </w:r>
          </w:p>
        </w:tc>
        <w:tc>
          <w:tcPr>
            <w:tcW w:w="7821" w:type="dxa"/>
          </w:tcPr>
          <w:p w14:paraId="17430853" w14:textId="12C1C9E5" w:rsidR="0016084D" w:rsidRDefault="00CE522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62</w:t>
            </w:r>
            <w:r>
              <w:rPr>
                <w:szCs w:val="20"/>
              </w:rPr>
              <w:t>기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문화부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기자</w:t>
            </w:r>
            <w:r>
              <w:rPr>
                <w:rFonts w:hint="eastAsia"/>
                <w:szCs w:val="20"/>
              </w:rPr>
              <w:t xml:space="preserve"> </w:t>
            </w:r>
            <w:r w:rsidR="00C32095">
              <w:rPr>
                <w:rFonts w:hint="eastAsia"/>
                <w:szCs w:val="20"/>
              </w:rPr>
              <w:t>김예린</w:t>
            </w:r>
          </w:p>
        </w:tc>
      </w:tr>
      <w:tr w:rsidR="0016084D" w14:paraId="0910E3B5" w14:textId="77777777" w:rsidTr="006575CD">
        <w:trPr>
          <w:trHeight w:val="795"/>
        </w:trPr>
        <w:tc>
          <w:tcPr>
            <w:tcW w:w="1195" w:type="dxa"/>
          </w:tcPr>
          <w:p w14:paraId="07ED9B13" w14:textId="125BD783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</w:t>
            </w:r>
            <w:r>
              <w:rPr>
                <w:b/>
                <w:sz w:val="22"/>
              </w:rPr>
              <w:t>ection</w:t>
            </w:r>
          </w:p>
        </w:tc>
        <w:tc>
          <w:tcPr>
            <w:tcW w:w="7821" w:type="dxa"/>
          </w:tcPr>
          <w:p w14:paraId="4162DEFA" w14:textId="3C1E0750" w:rsidR="0016084D" w:rsidRDefault="006F136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Voice on campus</w:t>
            </w:r>
          </w:p>
        </w:tc>
      </w:tr>
      <w:tr w:rsidR="002E2903" w14:paraId="38E889F2" w14:textId="77777777" w:rsidTr="00AD5905">
        <w:trPr>
          <w:trHeight w:val="554"/>
        </w:trPr>
        <w:tc>
          <w:tcPr>
            <w:tcW w:w="1195" w:type="dxa"/>
          </w:tcPr>
          <w:p w14:paraId="2504BB3B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</w:p>
        </w:tc>
        <w:tc>
          <w:tcPr>
            <w:tcW w:w="7821" w:type="dxa"/>
          </w:tcPr>
          <w:p w14:paraId="418F7E2E" w14:textId="2F0B731E" w:rsidR="002E2903" w:rsidRPr="001C514C" w:rsidRDefault="00132F18">
            <w:r w:rsidRPr="00132F18">
              <w:t xml:space="preserve">인공지능 </w:t>
            </w:r>
            <w:proofErr w:type="spellStart"/>
            <w:r w:rsidRPr="00132F18">
              <w:t>심리상담가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</w:tr>
      <w:tr w:rsidR="002E2903" w14:paraId="63F388F4" w14:textId="77777777" w:rsidTr="00AD5905">
        <w:trPr>
          <w:trHeight w:val="523"/>
        </w:trPr>
        <w:tc>
          <w:tcPr>
            <w:tcW w:w="1195" w:type="dxa"/>
          </w:tcPr>
          <w:p w14:paraId="4C00DD95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</w:t>
            </w:r>
            <w:r>
              <w:rPr>
                <w:b/>
                <w:sz w:val="22"/>
              </w:rPr>
              <w:t>urpose</w:t>
            </w:r>
          </w:p>
        </w:tc>
        <w:tc>
          <w:tcPr>
            <w:tcW w:w="7821" w:type="dxa"/>
          </w:tcPr>
          <w:p w14:paraId="584180B5" w14:textId="12D7262F" w:rsidR="001B137B" w:rsidRPr="005F4BEF" w:rsidRDefault="00BA0E9E" w:rsidP="0055362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한국에서 인적사항의 작은 </w:t>
            </w:r>
            <w:r w:rsidR="00632C7C">
              <w:rPr>
                <w:rFonts w:hint="eastAsia"/>
                <w:szCs w:val="20"/>
              </w:rPr>
              <w:t>요소</w:t>
            </w:r>
            <w:r>
              <w:rPr>
                <w:rFonts w:hint="eastAsia"/>
                <w:szCs w:val="20"/>
              </w:rPr>
              <w:t xml:space="preserve">로 사용될 만큼 널리 퍼진 </w:t>
            </w:r>
            <w:proofErr w:type="spellStart"/>
            <w:r>
              <w:rPr>
                <w:rFonts w:hint="eastAsia"/>
                <w:szCs w:val="20"/>
              </w:rPr>
              <w:t>mbti</w:t>
            </w:r>
            <w:proofErr w:type="spellEnd"/>
            <w:r>
              <w:rPr>
                <w:rFonts w:hint="eastAsia"/>
                <w:szCs w:val="20"/>
              </w:rPr>
              <w:t xml:space="preserve"> 등의 성격검사의 유행 배경과 무분별한 사용과 그 원인을 </w:t>
            </w:r>
            <w:r w:rsidR="003101C7">
              <w:rPr>
                <w:rFonts w:hint="eastAsia"/>
                <w:szCs w:val="20"/>
              </w:rPr>
              <w:t xml:space="preserve">정리해보는 </w:t>
            </w:r>
            <w:r>
              <w:rPr>
                <w:rFonts w:hint="eastAsia"/>
                <w:szCs w:val="20"/>
              </w:rPr>
              <w:t xml:space="preserve">기사. 우리 학교 학생들은 이러한 사회적 유행에 어떤 영향을 받았는지 등을 설문을 통해 확인하고 전문 심리 </w:t>
            </w:r>
            <w:r w:rsidR="00117ADB">
              <w:rPr>
                <w:rFonts w:hint="eastAsia"/>
                <w:szCs w:val="20"/>
              </w:rPr>
              <w:t xml:space="preserve">상담과 적극적 </w:t>
            </w:r>
            <w:r w:rsidR="00632C7C">
              <w:rPr>
                <w:rFonts w:hint="eastAsia"/>
                <w:szCs w:val="20"/>
              </w:rPr>
              <w:t>문제 개선에</w:t>
            </w:r>
            <w:r w:rsidR="00117ADB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대한 열린 접근을 유도</w:t>
            </w:r>
            <w:r w:rsidR="003101C7">
              <w:rPr>
                <w:rFonts w:hint="eastAsia"/>
                <w:szCs w:val="20"/>
              </w:rPr>
              <w:t xml:space="preserve">한다. </w:t>
            </w:r>
          </w:p>
        </w:tc>
      </w:tr>
      <w:tr w:rsidR="002E2903" w14:paraId="68FE8192" w14:textId="77777777" w:rsidTr="00FA5DFA">
        <w:trPr>
          <w:trHeight w:val="7429"/>
        </w:trPr>
        <w:tc>
          <w:tcPr>
            <w:tcW w:w="1195" w:type="dxa"/>
          </w:tcPr>
          <w:p w14:paraId="10D9D362" w14:textId="77777777" w:rsidR="002E2903" w:rsidRDefault="00B33690">
            <w:pPr>
              <w:spacing w:befor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Outline</w:t>
            </w:r>
          </w:p>
        </w:tc>
        <w:tc>
          <w:tcPr>
            <w:tcW w:w="7821" w:type="dxa"/>
          </w:tcPr>
          <w:p w14:paraId="3F2BC05F" w14:textId="54CD82A4" w:rsidR="00256078" w:rsidRDefault="00256078" w:rsidP="006715F1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</w:t>
            </w:r>
            <w:r w:rsidR="00D460D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1문단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</w:p>
          <w:p w14:paraId="661B5113" w14:textId="5DA08DC8" w:rsidR="00B75524" w:rsidRDefault="00132F18" w:rsidP="00332693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2024년 2월, 미국 플로리다주에 사는 14세 소년 Sewell Setzer III가 스스로 목숨을 끊었다. 그의 어머니는 아들이 AI </w:t>
            </w:r>
            <w:proofErr w:type="spellStart"/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챗봇</w:t>
            </w:r>
            <w:proofErr w:type="spellEnd"/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플랫폼 Character.AI와의 대화에 깊이 의존하게 되었고, </w:t>
            </w:r>
            <w:proofErr w:type="spellStart"/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챗봇이</w:t>
            </w:r>
            <w:proofErr w:type="spellEnd"/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아들의 자해를 사실상 방조했다고 주장하며 소송을 제기했다 (</w:t>
            </w:r>
            <w:r w:rsidR="00607C23" w:rsidRPr="00607C23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CNN</w:t>
            </w:r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, 2024)</w:t>
            </w:r>
            <w:r w:rsidR="00607C23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.</w:t>
            </w:r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이후 OpenAI의 ChatGPT가 16세 소년의 자살을 도왔다는 혐의로 또 다른 소송이 제기되는 등, AI </w:t>
            </w:r>
            <w:proofErr w:type="spellStart"/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챗봇과</w:t>
            </w:r>
            <w:proofErr w:type="spellEnd"/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청소년 정신건강 피해를 둘러싼 법적 분쟁이 잇따랐다</w:t>
            </w:r>
            <w:r w:rsidR="00187D92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(</w:t>
            </w:r>
            <w:r w:rsidR="00607C23" w:rsidRPr="00607C23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CNN</w:t>
            </w:r>
            <w:r w:rsidRPr="00132F18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, 2025</w:t>
            </w:r>
            <w:r w:rsidR="00187D92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). </w:t>
            </w:r>
          </w:p>
          <w:p w14:paraId="466E340F" w14:textId="624E7F8B" w:rsidR="00187D92" w:rsidRDefault="00187D92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(2문단)</w:t>
            </w:r>
          </w:p>
          <w:p w14:paraId="5B71B7B2" w14:textId="614A25E0" w:rsidR="00187D92" w:rsidRDefault="00187D92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187D9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이 사건들은 단순한 해외 뉴스로 치부하기 어렵다. OECD가 발간한 '한눈에 보는 건강 2025' 보고서에 따르면, 한국의 연령표준화 자살률은 인구 10만 명당 23.2명으로 OECD 38개 회원국 평균인 10.7명의 두 배를 웃돌며 1위를 기록했다. (경향신문, 2025) 통계청 사망원인 통계 기준으로 2023년 10대, 20대, 30대의 사망 원인 1위가 자살이었으며, 청년층의 정신건강 위기는 이미 사회적 재난에 가까운 수준이다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Pr="00187D9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(</w:t>
            </w:r>
            <w:proofErr w:type="spellStart"/>
            <w:r w:rsidRPr="00187D9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이로운넷</w:t>
            </w:r>
            <w:proofErr w:type="spellEnd"/>
            <w:r w:rsidRPr="00187D9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, 2025)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.</w:t>
            </w:r>
            <w:r w:rsidRPr="00187D9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AI 심리상담 관련 해외 비극이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우리</w:t>
            </w:r>
            <w:r w:rsidRPr="00187D92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나라에서 더욱 주목받아야 할 이유가 바로 거기에 있다.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4552FBBB" w14:textId="1AAD5782" w:rsidR="00187D92" w:rsidRDefault="00187D92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(3문단)</w:t>
            </w:r>
          </w:p>
          <w:p w14:paraId="135F54C7" w14:textId="6B1FDC43" w:rsidR="00187D92" w:rsidRDefault="00273BAA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생성형 AI는 </w:t>
            </w:r>
            <w:r w:rsidR="000339D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더 이상 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단순한 검색 도</w:t>
            </w:r>
            <w:r w:rsidR="000339D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구로만 사용되지 않는다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. </w:t>
            </w:r>
            <w:r w:rsidR="0056394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시간이 갈수록, 그 성능이 발전할 수록, 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진로 고민을 털어놓</w:t>
            </w:r>
            <w:r w:rsidR="0056394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거나,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감정을 정리하</w:t>
            </w:r>
            <w:r w:rsidR="0056394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거나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, 때로는 사람에게 </w:t>
            </w:r>
            <w:r w:rsidR="00CC4FF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직접 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말하기 어려운 이야기를 꺼내는 대화 상대로 자리잡고 있다. AI 캐릭터가</w:t>
            </w:r>
            <w:r w:rsidR="00CC4FF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CC4FF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lastRenderedPageBreak/>
              <w:t>인간의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CC4FF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보편적이고 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자연스러운 대화 방식과 감정적 반응</w:t>
            </w:r>
            <w:r w:rsidR="00CC4FF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까지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CC4FF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모방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하면서, 일부 사용자들은 이를 정서적 지지의 원천으로 삼기 시작했다 (</w:t>
            </w:r>
            <w:proofErr w:type="spellStart"/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TorHoerman</w:t>
            </w:r>
            <w:proofErr w:type="spellEnd"/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Law, 2026)</w:t>
            </w:r>
            <w:r w:rsidR="00CC4FF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.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청년층 정신건강 진료비는 증가하고 있지만, 낙인과 비용</w:t>
            </w:r>
            <w:r w:rsidR="004F3F7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그리고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접근성의 삼중고 속에서 실질적으로</w:t>
            </w:r>
            <w:r w:rsidR="004F3F7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(face to face)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진료받는 비율은 여전히 낮은 수준에 머물고 있다 (</w:t>
            </w:r>
            <w:proofErr w:type="spellStart"/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일요서울</w:t>
            </w:r>
            <w:proofErr w:type="spellEnd"/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, 2025)</w:t>
            </w:r>
            <w:r w:rsidR="004F3F7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.</w:t>
            </w:r>
            <w:r w:rsidRPr="00273BA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제도권 정신건강 서비스가 닿지 못하는 그 공백을 AI가 파고들고 있는 것이다.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202D49B2" w14:textId="22DCB7BA" w:rsidR="004F3F7A" w:rsidRDefault="004F3F7A" w:rsidP="00332693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(4문단)</w:t>
            </w:r>
          </w:p>
          <w:p w14:paraId="5C381AAF" w14:textId="37F7DD6F" w:rsidR="004F3F7A" w:rsidRDefault="00E64A2E" w:rsidP="00332693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그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렇다면 이</w:t>
            </w:r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과정에서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젊은이들은 </w:t>
            </w:r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AI에게 어디까지 자신을 드러내고 </w:t>
            </w:r>
            <w:proofErr w:type="gramStart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있는가.</w:t>
            </w:r>
            <w:proofErr w:type="gramEnd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생성형 AI 서비스를 이용한다는 것은 동시에 해당 기업에 데이터를 제공한다는 의미이기도 하다. 대화 내용, 감정 표현, 개인적 고민까지 학습 데이터로 활용될 수 있다는 사실을 우리는 얼마나 인지하고 </w:t>
            </w:r>
            <w:proofErr w:type="gramStart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있는가.</w:t>
            </w:r>
            <w:proofErr w:type="gramEnd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AI 기업이 내 정보를 어디까지 사용하고 </w:t>
            </w:r>
            <w:proofErr w:type="spellStart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수익화할</w:t>
            </w:r>
            <w:proofErr w:type="spellEnd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수 있는지에 대한 신뢰와 불신의 경계는 어디에 </w:t>
            </w:r>
            <w:proofErr w:type="gramStart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있는가.</w:t>
            </w:r>
            <w:proofErr w:type="gramEnd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본지는 이 질문들을 명지대 재학생들에게 직접 </w:t>
            </w:r>
            <w:proofErr w:type="spellStart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던져보기로</w:t>
            </w:r>
            <w:proofErr w:type="spellEnd"/>
            <w:r w:rsidRPr="00E64A2E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했다.</w:t>
            </w:r>
          </w:p>
          <w:p w14:paraId="00B26417" w14:textId="77777777" w:rsidR="00875CE2" w:rsidRPr="006B6C09" w:rsidRDefault="00875CE2" w:rsidP="00875C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6B6C0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(설문 결과 반영하여 작성 — AI 사용 빈도, 고민 상담 경험, 공유 정보 수준, AI 기업 신뢰도 항목 중심)</w:t>
            </w:r>
          </w:p>
          <w:p w14:paraId="3146058D" w14:textId="357C448E" w:rsidR="00875CE2" w:rsidRPr="006B6C09" w:rsidRDefault="00875CE2" w:rsidP="00875C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6B6C0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(</w:t>
            </w:r>
            <w:r w:rsidR="006B6C09" w:rsidRPr="006B6C0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필요 시 </w:t>
            </w:r>
            <w:r w:rsidRPr="006B6C0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인터뷰</w:t>
            </w:r>
            <w:r w:rsidR="006B6C09" w:rsidRPr="006B6C0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진행</w:t>
            </w:r>
            <w:r w:rsidRPr="006B6C0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: AI와 깊은 대화·진로 고민 상담 경험이 있는 학생 1~2명, 익명 가능)</w:t>
            </w:r>
          </w:p>
          <w:p w14:paraId="50F7EE81" w14:textId="77777777" w:rsidR="006B6C09" w:rsidRDefault="00C220F5" w:rsidP="006B6C09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설문 기간: 기획 회의 이후 </w:t>
            </w:r>
            <w:r w:rsidR="006B6C0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-7/3 (11일) </w:t>
            </w:r>
          </w:p>
          <w:p w14:paraId="7C013860" w14:textId="10EC0B87" w:rsidR="006B6C09" w:rsidRPr="00C220F5" w:rsidRDefault="006B6C09" w:rsidP="00C220F5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설문 질문 구상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: </w:t>
            </w:r>
          </w:p>
          <w:p w14:paraId="132811CA" w14:textId="77777777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기본 정보</w:t>
            </w:r>
          </w:p>
          <w:p w14:paraId="033F31DA" w14:textId="77777777" w:rsidR="00C220F5" w:rsidRPr="00C220F5" w:rsidRDefault="00C220F5" w:rsidP="00C220F5">
            <w:pPr>
              <w:numPr>
                <w:ilvl w:val="0"/>
                <w:numId w:val="13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학년</w:t>
            </w:r>
          </w:p>
          <w:p w14:paraId="7882E11D" w14:textId="77777777" w:rsidR="00C220F5" w:rsidRPr="00C220F5" w:rsidRDefault="00C220F5" w:rsidP="00C220F5">
            <w:pPr>
              <w:numPr>
                <w:ilvl w:val="0"/>
                <w:numId w:val="13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주로 사용하는 생성형 AI 서비스 (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ChatGPT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Claude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Gemini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Character.AI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기타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사용 안 함)</w:t>
            </w:r>
          </w:p>
          <w:p w14:paraId="50031058" w14:textId="77777777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 xml:space="preserve">(5점 척도 — 1. 매우 </w:t>
            </w:r>
            <w:proofErr w:type="gramStart"/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>그렇다 /</w:t>
            </w:r>
            <w:proofErr w:type="gramEnd"/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 xml:space="preserve"> 2. </w:t>
            </w:r>
            <w:proofErr w:type="gramStart"/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>그렇다 /</w:t>
            </w:r>
            <w:proofErr w:type="gramEnd"/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 xml:space="preserve"> 3. </w:t>
            </w:r>
            <w:proofErr w:type="gramStart"/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>보통 /</w:t>
            </w:r>
            <w:proofErr w:type="gramEnd"/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 xml:space="preserve"> 4. 그렇지 </w:t>
            </w:r>
            <w:proofErr w:type="gramStart"/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>않다 /</w:t>
            </w:r>
            <w:proofErr w:type="gramEnd"/>
            <w:r w:rsidRPr="00C220F5">
              <w:rPr>
                <w:rFonts w:ascii="맑은 고딕" w:eastAsia="맑은 고딕" w:hAnsi="맑은 고딕"/>
                <w:i/>
                <w:iCs/>
                <w:color w:val="000000"/>
                <w:szCs w:val="20"/>
                <w:shd w:val="clear" w:color="auto" w:fill="FFFFFF"/>
              </w:rPr>
              <w:t xml:space="preserve"> 5. 전혀 그렇지 않다)</w:t>
            </w:r>
          </w:p>
          <w:p w14:paraId="2096CEB8" w14:textId="77777777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AI 사용 빈도 및 용도</w:t>
            </w:r>
          </w:p>
          <w:p w14:paraId="54853F03" w14:textId="77777777" w:rsidR="00C220F5" w:rsidRPr="00C220F5" w:rsidRDefault="00C220F5" w:rsidP="00C220F5">
            <w:pPr>
              <w:numPr>
                <w:ilvl w:val="0"/>
                <w:numId w:val="14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생성형 AI를 얼마나 자주 사용하는가? (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매일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주 3~4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회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주 1~2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회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거의 안 함)</w:t>
            </w:r>
          </w:p>
          <w:p w14:paraId="16CF2B96" w14:textId="77777777" w:rsidR="00C220F5" w:rsidRPr="00C220F5" w:rsidRDefault="00C220F5" w:rsidP="00C220F5">
            <w:pPr>
              <w:numPr>
                <w:ilvl w:val="0"/>
                <w:numId w:val="14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lastRenderedPageBreak/>
              <w:t>생성형 AI를 주로 어떤 목적으로 사용하는가? (학업·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과제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정보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검색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감정·고민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상담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일상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대화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기타) — 복수 선택 가능</w:t>
            </w:r>
          </w:p>
          <w:p w14:paraId="3991EE07" w14:textId="77777777" w:rsidR="00C220F5" w:rsidRPr="006920C4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6920C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고민 상담 및 사적 정보 공유</w:t>
            </w:r>
          </w:p>
          <w:p w14:paraId="06677B27" w14:textId="65F9C1EF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3. 생성형 AI에게 개인적인 고민을 털어놓은 경험이 있는가? (5점 척도)</w:t>
            </w:r>
          </w:p>
          <w:p w14:paraId="69C7B6A0" w14:textId="3C579121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4. AI와 대화할 때 어느 수준까지 사적인 정보를 공유하는가?</w:t>
            </w:r>
          </w:p>
          <w:p w14:paraId="43B23304" w14:textId="2F5EFAC9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(학업·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진로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인간관계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감정·심리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상태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가족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관련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개인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신상정보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공유하지 않는다) — 복수 선택 가능</w:t>
            </w:r>
          </w:p>
          <w:p w14:paraId="05B99C64" w14:textId="78B49B2E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5. AI가 사람보다 고민을 털어놓기 더 편하다고 느낀 적 있는가? (5점 척도)</w:t>
            </w:r>
          </w:p>
          <w:p w14:paraId="24C7D6A3" w14:textId="302139F8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6. AI와의 대화에서 정서적 위안을 느낀 적 있는가? (5점 척도)</w:t>
            </w:r>
          </w:p>
          <w:p w14:paraId="0AE6D695" w14:textId="77777777" w:rsidR="00C220F5" w:rsidRPr="006920C4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6920C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개인정보 인식</w:t>
            </w:r>
          </w:p>
          <w:p w14:paraId="341CD49F" w14:textId="77777777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7. AI 서비스를 이용할 때 내 대화 내용이 기업에 저장·활용된다는 사실을 인지하고 있는가? (5점 척도)</w:t>
            </w:r>
          </w:p>
          <w:p w14:paraId="125D0DF7" w14:textId="77777777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8. AI와 나눈 개인적인 대화가 학습 데이터로 사용될 수 있다는 점이 불편하게 느껴지는가? (5점 척도)</w:t>
            </w:r>
          </w:p>
          <w:p w14:paraId="2181E716" w14:textId="4479DE97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9. AI 서비스 이용 전 개인정보 처리 방침(이용약관)을 확인한 적 있는가? (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항상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가끔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거의 안 </w:t>
            </w:r>
            <w:proofErr w:type="gramStart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함 /</w:t>
            </w:r>
            <w:proofErr w:type="gramEnd"/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한 번도 없음)</w:t>
            </w:r>
          </w:p>
          <w:p w14:paraId="6D807867" w14:textId="77777777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AI 기업 신뢰도</w:t>
            </w:r>
          </w:p>
          <w:p w14:paraId="2381071A" w14:textId="4742ECBA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10. 생성형 AI 기업이 내 데이터를 안전하게 관리할 것이라고 신뢰하는가? (5점 척도)</w:t>
            </w:r>
          </w:p>
          <w:p w14:paraId="7C8FBF86" w14:textId="4B30A043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11. AI 기업이 사용자 데이터를 수익 창출 목적으로 활용할 가능성이 있다고 생각하는가? (5점 척도)</w:t>
            </w:r>
          </w:p>
          <w:p w14:paraId="0F8AEF7E" w14:textId="11120D2A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12. AI 기업의 개인정보 활용에 대한 규제가 더 강화되어야 한다고 생각하는가? (5점 척도)</w:t>
            </w:r>
          </w:p>
          <w:p w14:paraId="5C9144CC" w14:textId="77777777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주관식</w:t>
            </w:r>
          </w:p>
          <w:p w14:paraId="25770D20" w14:textId="77777777" w:rsid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13. AI에게 털어놓기 편한 이유가 있다면? 또는 불편한 이유가 있다면?</w:t>
            </w:r>
          </w:p>
          <w:p w14:paraId="60126699" w14:textId="1699CDC0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lastRenderedPageBreak/>
              <w:t>14. 생성형 AI 기업이 내 정보를 어디까지 사용해도 괜찮다고 생각하는가?</w:t>
            </w:r>
          </w:p>
          <w:p w14:paraId="3CF6F3C4" w14:textId="6A6EE0EC" w:rsidR="00C220F5" w:rsidRPr="00C220F5" w:rsidRDefault="00C220F5" w:rsidP="00C220F5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  <w:p w14:paraId="68F28D87" w14:textId="079F2A6D" w:rsidR="00C220F5" w:rsidRPr="00C220F5" w:rsidRDefault="00C220F5" w:rsidP="00C220F5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b/>
                <w:bCs/>
                <w:color w:val="000000"/>
                <w:szCs w:val="20"/>
                <w:shd w:val="clear" w:color="auto" w:fill="FFFFFF"/>
              </w:rPr>
              <w:t>인터뷰 질문</w:t>
            </w:r>
            <w:r w:rsidR="006920C4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  <w:shd w:val="clear" w:color="auto" w:fill="FFFFFF"/>
              </w:rPr>
              <w:t xml:space="preserve"> (필요 시)</w:t>
            </w:r>
          </w:p>
          <w:p w14:paraId="3C2C6064" w14:textId="77777777" w:rsidR="00C220F5" w:rsidRPr="00C220F5" w:rsidRDefault="00C220F5" w:rsidP="00C220F5">
            <w:pPr>
              <w:numPr>
                <w:ilvl w:val="0"/>
                <w:numId w:val="15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생성형 AI에게 개인적인 고민이나 감정을 털어놓은 경험이 있는가? 있다면 어떤 계기였나?</w:t>
            </w:r>
          </w:p>
          <w:p w14:paraId="0D7AA8D5" w14:textId="77777777" w:rsidR="00C220F5" w:rsidRPr="00C220F5" w:rsidRDefault="00C220F5" w:rsidP="00C220F5">
            <w:pPr>
              <w:numPr>
                <w:ilvl w:val="0"/>
                <w:numId w:val="15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AI와 대화할 때 사람과 다르게 편하게 느껴지는 부분이 있다면 무엇인가?</w:t>
            </w:r>
          </w:p>
          <w:p w14:paraId="35ABB850" w14:textId="77777777" w:rsidR="00C220F5" w:rsidRPr="00C220F5" w:rsidRDefault="00C220F5" w:rsidP="00C220F5">
            <w:pPr>
              <w:numPr>
                <w:ilvl w:val="0"/>
                <w:numId w:val="15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AI에게 개인 정보나 감정을 공유하면서 내 데이터가 기업에 저장될 수 있다는 생각을 해본 적 있는가? 그 사실이 불편하게 느껴지는가?</w:t>
            </w:r>
          </w:p>
          <w:p w14:paraId="23CAF4D4" w14:textId="0729EA6B" w:rsidR="00875CE2" w:rsidRDefault="00C220F5" w:rsidP="00875CE2">
            <w:pPr>
              <w:numPr>
                <w:ilvl w:val="0"/>
                <w:numId w:val="15"/>
              </w:num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C220F5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AI를 심리적 대화 상대로 활용하는 것에 대해 어떻게 생각하는가? 긍정적인가, 우려되는 점이 있는가?</w:t>
            </w:r>
            <w:r w:rsidR="00C21AC4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606DAA62" w14:textId="77777777" w:rsidR="00C21AC4" w:rsidRPr="00C220F5" w:rsidRDefault="00C21AC4" w:rsidP="00C21AC4">
            <w:pPr>
              <w:spacing w:before="240"/>
              <w:ind w:left="36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</w:p>
          <w:p w14:paraId="6EFC881C" w14:textId="21F646C1" w:rsidR="00B966C2" w:rsidRPr="007F25BE" w:rsidRDefault="00B966C2" w:rsidP="00875CE2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</w:tc>
      </w:tr>
      <w:tr w:rsidR="00FA5DFA" w14:paraId="3B76DDD9" w14:textId="77777777" w:rsidTr="00E25DC1">
        <w:trPr>
          <w:trHeight w:val="541"/>
        </w:trPr>
        <w:tc>
          <w:tcPr>
            <w:tcW w:w="1195" w:type="dxa"/>
            <w:vMerge w:val="restart"/>
          </w:tcPr>
          <w:p w14:paraId="06BDB15C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D</w:t>
            </w:r>
            <w:r>
              <w:rPr>
                <w:b/>
                <w:sz w:val="22"/>
              </w:rPr>
              <w:t xml:space="preserve">ata </w:t>
            </w:r>
          </w:p>
          <w:p w14:paraId="3649B871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Source</w:t>
            </w:r>
          </w:p>
        </w:tc>
        <w:tc>
          <w:tcPr>
            <w:tcW w:w="7821" w:type="dxa"/>
          </w:tcPr>
          <w:p w14:paraId="32567FF0" w14:textId="74DE99EC" w:rsidR="00FA5DFA" w:rsidRPr="00E93A32" w:rsidRDefault="00C76CE7" w:rsidP="00E93A32">
            <w:pPr>
              <w:rPr>
                <w:rFonts w:hint="eastAsia"/>
              </w:rPr>
            </w:pPr>
            <w:hyperlink r:id="rId7" w:history="1">
              <w:r w:rsidRPr="009929B8">
                <w:rPr>
                  <w:rStyle w:val="a6"/>
                </w:rPr>
                <w:t>https://www.cnn.com/2024/10/30/tech</w:t>
              </w:r>
              <w:r w:rsidRPr="009929B8">
                <w:rPr>
                  <w:rStyle w:val="a6"/>
                </w:rPr>
                <w:t>/</w:t>
              </w:r>
              <w:r w:rsidRPr="009929B8">
                <w:rPr>
                  <w:rStyle w:val="a6"/>
                </w:rPr>
                <w:t>teen-suicide-character-ai-lawsuit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A5DFA" w14:paraId="0B075432" w14:textId="77777777" w:rsidTr="00D354E1">
        <w:trPr>
          <w:trHeight w:val="588"/>
        </w:trPr>
        <w:tc>
          <w:tcPr>
            <w:tcW w:w="1195" w:type="dxa"/>
            <w:vMerge/>
          </w:tcPr>
          <w:p w14:paraId="5A29A87E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3ADBBB9" w14:textId="1D7C97FD" w:rsidR="00FA5DFA" w:rsidRPr="00C76CE7" w:rsidRDefault="00C76CE7" w:rsidP="00F30138">
            <w:pPr>
              <w:tabs>
                <w:tab w:val="left" w:pos="4962"/>
              </w:tabs>
              <w:rPr>
                <w:rFonts w:hint="eastAsia"/>
              </w:rPr>
            </w:pPr>
            <w:hyperlink r:id="rId8" w:history="1">
              <w:r w:rsidRPr="009929B8">
                <w:rPr>
                  <w:rStyle w:val="a6"/>
                </w:rPr>
                <w:t>https://www.cnn.com/2025/09/16/tech/character-ai-developer-lawsuit-teens-suicide-and-suicide-attempt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  <w:tr w:rsidR="00FA5DFA" w14:paraId="36417B34" w14:textId="77777777" w:rsidTr="00F61007">
        <w:trPr>
          <w:trHeight w:val="588"/>
        </w:trPr>
        <w:tc>
          <w:tcPr>
            <w:tcW w:w="1195" w:type="dxa"/>
            <w:vMerge/>
          </w:tcPr>
          <w:p w14:paraId="2E30BF66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2DC3DF3" w14:textId="5B84A999" w:rsidR="00FA5DFA" w:rsidRPr="00F30138" w:rsidRDefault="009C3129" w:rsidP="00F30138">
            <w:pPr>
              <w:tabs>
                <w:tab w:val="left" w:pos="4962"/>
              </w:tabs>
            </w:pPr>
            <w:hyperlink r:id="rId9" w:history="1">
              <w:r w:rsidRPr="009929B8">
                <w:rPr>
                  <w:rStyle w:val="a6"/>
                </w:rPr>
                <w:t>https://www.torhoermanlaw.com/ai-lawsuit/character-ai-lawsuit/</w:t>
              </w:r>
            </w:hyperlink>
            <w:r>
              <w:rPr>
                <w:rFonts w:hint="eastAsia"/>
              </w:rPr>
              <w:t xml:space="preserve"> </w:t>
            </w:r>
            <w:hyperlink r:id="rId10" w:history="1"/>
          </w:p>
        </w:tc>
      </w:tr>
      <w:tr w:rsidR="00AA57D2" w14:paraId="01744AF4" w14:textId="77777777" w:rsidTr="00F61007">
        <w:trPr>
          <w:trHeight w:val="588"/>
        </w:trPr>
        <w:tc>
          <w:tcPr>
            <w:tcW w:w="1195" w:type="dxa"/>
            <w:vMerge/>
          </w:tcPr>
          <w:p w14:paraId="2B7DB298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0394E0F" w14:textId="47E19F9F" w:rsidR="00AA57D2" w:rsidRPr="00F30138" w:rsidRDefault="00D55D9C" w:rsidP="00F30138">
            <w:pPr>
              <w:tabs>
                <w:tab w:val="left" w:pos="4962"/>
              </w:tabs>
            </w:pPr>
            <w:hyperlink r:id="rId11" w:history="1">
              <w:r w:rsidRPr="009929B8">
                <w:rPr>
                  <w:rStyle w:val="a6"/>
                </w:rPr>
                <w:t>https://www.khan.co.kr/article/202511172036005</w:t>
              </w:r>
            </w:hyperlink>
          </w:p>
        </w:tc>
      </w:tr>
      <w:tr w:rsidR="00AA57D2" w14:paraId="46CF512B" w14:textId="77777777" w:rsidTr="00F61007">
        <w:trPr>
          <w:trHeight w:val="588"/>
        </w:trPr>
        <w:tc>
          <w:tcPr>
            <w:tcW w:w="1195" w:type="dxa"/>
            <w:vMerge/>
          </w:tcPr>
          <w:p w14:paraId="656C1A47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7F38F300" w14:textId="523CC35C" w:rsidR="00AA57D2" w:rsidRPr="00D55D9C" w:rsidRDefault="00D55D9C" w:rsidP="00F30138">
            <w:pPr>
              <w:tabs>
                <w:tab w:val="left" w:pos="4962"/>
              </w:tabs>
            </w:pPr>
            <w:hyperlink r:id="rId12" w:history="1">
              <w:r w:rsidRPr="009929B8">
                <w:rPr>
                  <w:rStyle w:val="a6"/>
                </w:rPr>
                <w:t>https://www.ilyoseoul.co.kr/news/articleView.html?idxno=505793</w:t>
              </w:r>
            </w:hyperlink>
          </w:p>
        </w:tc>
      </w:tr>
      <w:tr w:rsidR="00AA57D2" w14:paraId="5A03D2B3" w14:textId="77777777" w:rsidTr="00F61007">
        <w:trPr>
          <w:trHeight w:val="588"/>
        </w:trPr>
        <w:tc>
          <w:tcPr>
            <w:tcW w:w="1195" w:type="dxa"/>
            <w:vMerge/>
          </w:tcPr>
          <w:p w14:paraId="7E5BEA95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2743403B" w14:textId="7E284EF9" w:rsidR="00AA57D2" w:rsidRPr="00D55D9C" w:rsidRDefault="00D55D9C" w:rsidP="00F30138">
            <w:pPr>
              <w:tabs>
                <w:tab w:val="left" w:pos="4962"/>
              </w:tabs>
            </w:pPr>
            <w:hyperlink r:id="rId13" w:history="1">
              <w:r w:rsidRPr="009929B8">
                <w:rPr>
                  <w:rStyle w:val="a6"/>
                </w:rPr>
                <w:t>https://www.eroun.net/news/articleView.html?idxno=61641</w:t>
              </w:r>
            </w:hyperlink>
          </w:p>
        </w:tc>
      </w:tr>
      <w:tr w:rsidR="00AA57D2" w14:paraId="0FD1CF3E" w14:textId="77777777" w:rsidTr="00F61007">
        <w:trPr>
          <w:trHeight w:val="588"/>
        </w:trPr>
        <w:tc>
          <w:tcPr>
            <w:tcW w:w="1195" w:type="dxa"/>
            <w:vMerge/>
          </w:tcPr>
          <w:p w14:paraId="5FB710DD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0D0EE773" w14:textId="1DBD796F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FA5DFA" w:rsidRPr="000A33CC" w14:paraId="01182539" w14:textId="77777777" w:rsidTr="00FA5DFA">
        <w:trPr>
          <w:trHeight w:val="657"/>
        </w:trPr>
        <w:tc>
          <w:tcPr>
            <w:tcW w:w="1195" w:type="dxa"/>
            <w:vMerge/>
          </w:tcPr>
          <w:p w14:paraId="6F536FAA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EEFD054" w14:textId="53707ECE" w:rsidR="00F30138" w:rsidRPr="00F30138" w:rsidRDefault="00F30138" w:rsidP="00F30138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7280375F" w14:textId="77777777" w:rsidR="002E2903" w:rsidRDefault="002E2903" w:rsidP="00AD5905"/>
    <w:sectPr w:rsidR="002E290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03C0" w14:textId="77777777" w:rsidR="00E86E0D" w:rsidRDefault="00E86E0D">
      <w:pPr>
        <w:spacing w:after="0" w:line="240" w:lineRule="auto"/>
      </w:pPr>
      <w:r>
        <w:separator/>
      </w:r>
    </w:p>
  </w:endnote>
  <w:endnote w:type="continuationSeparator" w:id="0">
    <w:p w14:paraId="0FCAFF59" w14:textId="77777777" w:rsidR="00E86E0D" w:rsidRDefault="00E8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03FF" w14:textId="77777777" w:rsidR="00E86E0D" w:rsidRDefault="00E86E0D">
      <w:pPr>
        <w:spacing w:after="0" w:line="240" w:lineRule="auto"/>
      </w:pPr>
      <w:r>
        <w:separator/>
      </w:r>
    </w:p>
  </w:footnote>
  <w:footnote w:type="continuationSeparator" w:id="0">
    <w:p w14:paraId="63484D44" w14:textId="77777777" w:rsidR="00E86E0D" w:rsidRDefault="00E86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C"/>
    <w:multiLevelType w:val="hybridMultilevel"/>
    <w:tmpl w:val="D1AE7CBC"/>
    <w:lvl w:ilvl="0" w:tplc="66B6D33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A395E5C"/>
    <w:multiLevelType w:val="multilevel"/>
    <w:tmpl w:val="563E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7F0F"/>
    <w:multiLevelType w:val="hybridMultilevel"/>
    <w:tmpl w:val="8D66EE02"/>
    <w:lvl w:ilvl="0" w:tplc="A4FE11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D82418C"/>
    <w:multiLevelType w:val="multilevel"/>
    <w:tmpl w:val="90C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C76DD"/>
    <w:multiLevelType w:val="multilevel"/>
    <w:tmpl w:val="8B2C7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46441"/>
    <w:multiLevelType w:val="multilevel"/>
    <w:tmpl w:val="971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D660D"/>
    <w:multiLevelType w:val="multilevel"/>
    <w:tmpl w:val="C090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B2443"/>
    <w:multiLevelType w:val="multilevel"/>
    <w:tmpl w:val="8CA6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15744"/>
    <w:multiLevelType w:val="multilevel"/>
    <w:tmpl w:val="1B2E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E613A"/>
    <w:multiLevelType w:val="multilevel"/>
    <w:tmpl w:val="5418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8093B"/>
    <w:multiLevelType w:val="hybridMultilevel"/>
    <w:tmpl w:val="431C022E"/>
    <w:lvl w:ilvl="0" w:tplc="2E24965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F6128CF"/>
    <w:multiLevelType w:val="multilevel"/>
    <w:tmpl w:val="988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525F67"/>
    <w:multiLevelType w:val="multilevel"/>
    <w:tmpl w:val="9830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2F3214"/>
    <w:multiLevelType w:val="multilevel"/>
    <w:tmpl w:val="C94C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A10D03"/>
    <w:multiLevelType w:val="hybridMultilevel"/>
    <w:tmpl w:val="A26481A0"/>
    <w:lvl w:ilvl="0" w:tplc="9BF0D220">
      <w:numFmt w:val="bullet"/>
      <w:lvlText w:val=""/>
      <w:lvlJc w:val="left"/>
      <w:pPr>
        <w:ind w:left="80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13055598">
    <w:abstractNumId w:val="10"/>
  </w:num>
  <w:num w:numId="2" w16cid:durableId="1981182761">
    <w:abstractNumId w:val="0"/>
  </w:num>
  <w:num w:numId="3" w16cid:durableId="952134645">
    <w:abstractNumId w:val="2"/>
  </w:num>
  <w:num w:numId="4" w16cid:durableId="2029135549">
    <w:abstractNumId w:val="14"/>
  </w:num>
  <w:num w:numId="5" w16cid:durableId="1572498683">
    <w:abstractNumId w:val="7"/>
  </w:num>
  <w:num w:numId="6" w16cid:durableId="1223558969">
    <w:abstractNumId w:val="5"/>
  </w:num>
  <w:num w:numId="7" w16cid:durableId="554969066">
    <w:abstractNumId w:val="6"/>
  </w:num>
  <w:num w:numId="8" w16cid:durableId="799303674">
    <w:abstractNumId w:val="12"/>
  </w:num>
  <w:num w:numId="9" w16cid:durableId="1925918089">
    <w:abstractNumId w:val="8"/>
  </w:num>
  <w:num w:numId="10" w16cid:durableId="840899886">
    <w:abstractNumId w:val="1"/>
  </w:num>
  <w:num w:numId="11" w16cid:durableId="2115634661">
    <w:abstractNumId w:val="3"/>
  </w:num>
  <w:num w:numId="12" w16cid:durableId="1123770652">
    <w:abstractNumId w:val="9"/>
  </w:num>
  <w:num w:numId="13" w16cid:durableId="164823719">
    <w:abstractNumId w:val="4"/>
  </w:num>
  <w:num w:numId="14" w16cid:durableId="1968267956">
    <w:abstractNumId w:val="13"/>
  </w:num>
  <w:num w:numId="15" w16cid:durableId="1909800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03"/>
    <w:rsid w:val="00015F1D"/>
    <w:rsid w:val="00016DAD"/>
    <w:rsid w:val="000339D4"/>
    <w:rsid w:val="00034327"/>
    <w:rsid w:val="000472E7"/>
    <w:rsid w:val="000508DF"/>
    <w:rsid w:val="000567A1"/>
    <w:rsid w:val="00066A15"/>
    <w:rsid w:val="0007796A"/>
    <w:rsid w:val="00085242"/>
    <w:rsid w:val="00085A30"/>
    <w:rsid w:val="000A33CC"/>
    <w:rsid w:val="000A5D74"/>
    <w:rsid w:val="000C18B6"/>
    <w:rsid w:val="000E4743"/>
    <w:rsid w:val="000F7F13"/>
    <w:rsid w:val="00101839"/>
    <w:rsid w:val="0010191C"/>
    <w:rsid w:val="00107C2B"/>
    <w:rsid w:val="00113FAB"/>
    <w:rsid w:val="00117ADB"/>
    <w:rsid w:val="00130111"/>
    <w:rsid w:val="00132F18"/>
    <w:rsid w:val="001403A9"/>
    <w:rsid w:val="00145B43"/>
    <w:rsid w:val="0016084D"/>
    <w:rsid w:val="00182582"/>
    <w:rsid w:val="00187D92"/>
    <w:rsid w:val="00190B64"/>
    <w:rsid w:val="001A3C98"/>
    <w:rsid w:val="001B137B"/>
    <w:rsid w:val="001B33F7"/>
    <w:rsid w:val="001C1574"/>
    <w:rsid w:val="001C514C"/>
    <w:rsid w:val="001C60BD"/>
    <w:rsid w:val="001C73F7"/>
    <w:rsid w:val="001D7E7B"/>
    <w:rsid w:val="001E1F55"/>
    <w:rsid w:val="00202644"/>
    <w:rsid w:val="00211221"/>
    <w:rsid w:val="00243E81"/>
    <w:rsid w:val="00245F87"/>
    <w:rsid w:val="0025432F"/>
    <w:rsid w:val="00256078"/>
    <w:rsid w:val="00263D02"/>
    <w:rsid w:val="002705BD"/>
    <w:rsid w:val="00273BAA"/>
    <w:rsid w:val="00274F82"/>
    <w:rsid w:val="00281361"/>
    <w:rsid w:val="00295E94"/>
    <w:rsid w:val="002A5B8B"/>
    <w:rsid w:val="002A768B"/>
    <w:rsid w:val="002B55C0"/>
    <w:rsid w:val="002D2728"/>
    <w:rsid w:val="002E2903"/>
    <w:rsid w:val="002F5843"/>
    <w:rsid w:val="003068AA"/>
    <w:rsid w:val="003101C7"/>
    <w:rsid w:val="0031658A"/>
    <w:rsid w:val="00330C9D"/>
    <w:rsid w:val="00332693"/>
    <w:rsid w:val="00350575"/>
    <w:rsid w:val="00353E40"/>
    <w:rsid w:val="00375C23"/>
    <w:rsid w:val="00390E43"/>
    <w:rsid w:val="00391FC9"/>
    <w:rsid w:val="0039416E"/>
    <w:rsid w:val="00395265"/>
    <w:rsid w:val="003C44FB"/>
    <w:rsid w:val="003D6AC9"/>
    <w:rsid w:val="003E545F"/>
    <w:rsid w:val="003F166E"/>
    <w:rsid w:val="004064AE"/>
    <w:rsid w:val="00410049"/>
    <w:rsid w:val="00420EB2"/>
    <w:rsid w:val="00425077"/>
    <w:rsid w:val="004274E5"/>
    <w:rsid w:val="00427DCB"/>
    <w:rsid w:val="00443E52"/>
    <w:rsid w:val="00445C7C"/>
    <w:rsid w:val="004542AD"/>
    <w:rsid w:val="004916BF"/>
    <w:rsid w:val="004A2EFB"/>
    <w:rsid w:val="004B2F1F"/>
    <w:rsid w:val="004C0E53"/>
    <w:rsid w:val="004D5A67"/>
    <w:rsid w:val="004E39C2"/>
    <w:rsid w:val="004F12C2"/>
    <w:rsid w:val="004F271C"/>
    <w:rsid w:val="004F3F7A"/>
    <w:rsid w:val="00511454"/>
    <w:rsid w:val="00516681"/>
    <w:rsid w:val="005231A7"/>
    <w:rsid w:val="00525B56"/>
    <w:rsid w:val="0055362E"/>
    <w:rsid w:val="005549A0"/>
    <w:rsid w:val="0056394F"/>
    <w:rsid w:val="00563FBC"/>
    <w:rsid w:val="00565447"/>
    <w:rsid w:val="005D3593"/>
    <w:rsid w:val="005D764D"/>
    <w:rsid w:val="005E40E4"/>
    <w:rsid w:val="005F23CF"/>
    <w:rsid w:val="005F4BEF"/>
    <w:rsid w:val="00607C23"/>
    <w:rsid w:val="006113FA"/>
    <w:rsid w:val="0061325A"/>
    <w:rsid w:val="006156D2"/>
    <w:rsid w:val="00632C7C"/>
    <w:rsid w:val="00640CFC"/>
    <w:rsid w:val="006467F8"/>
    <w:rsid w:val="00650410"/>
    <w:rsid w:val="00655137"/>
    <w:rsid w:val="006575CD"/>
    <w:rsid w:val="00662497"/>
    <w:rsid w:val="006715F1"/>
    <w:rsid w:val="006920C4"/>
    <w:rsid w:val="006B38CD"/>
    <w:rsid w:val="006B69AC"/>
    <w:rsid w:val="006B6C09"/>
    <w:rsid w:val="006C25F3"/>
    <w:rsid w:val="006C3D83"/>
    <w:rsid w:val="006D196A"/>
    <w:rsid w:val="006E78E7"/>
    <w:rsid w:val="006F136B"/>
    <w:rsid w:val="006F7562"/>
    <w:rsid w:val="00705B4D"/>
    <w:rsid w:val="00705F34"/>
    <w:rsid w:val="00724390"/>
    <w:rsid w:val="007305A6"/>
    <w:rsid w:val="007457C3"/>
    <w:rsid w:val="00750B8F"/>
    <w:rsid w:val="0075728D"/>
    <w:rsid w:val="0075793D"/>
    <w:rsid w:val="0076139F"/>
    <w:rsid w:val="00773840"/>
    <w:rsid w:val="0078384F"/>
    <w:rsid w:val="00785209"/>
    <w:rsid w:val="00796EC5"/>
    <w:rsid w:val="007974AD"/>
    <w:rsid w:val="007B36E6"/>
    <w:rsid w:val="007C4176"/>
    <w:rsid w:val="007E20F2"/>
    <w:rsid w:val="007E2134"/>
    <w:rsid w:val="007F25BE"/>
    <w:rsid w:val="007F28DE"/>
    <w:rsid w:val="00802230"/>
    <w:rsid w:val="00813611"/>
    <w:rsid w:val="008335EE"/>
    <w:rsid w:val="00846C43"/>
    <w:rsid w:val="00847517"/>
    <w:rsid w:val="0085219A"/>
    <w:rsid w:val="008564B7"/>
    <w:rsid w:val="00863628"/>
    <w:rsid w:val="00865D1E"/>
    <w:rsid w:val="00875CE2"/>
    <w:rsid w:val="0087758C"/>
    <w:rsid w:val="0087770A"/>
    <w:rsid w:val="00891903"/>
    <w:rsid w:val="0089194A"/>
    <w:rsid w:val="008B2C0D"/>
    <w:rsid w:val="008B5DEB"/>
    <w:rsid w:val="008D3881"/>
    <w:rsid w:val="008E2014"/>
    <w:rsid w:val="0090171A"/>
    <w:rsid w:val="00905CA6"/>
    <w:rsid w:val="0091712C"/>
    <w:rsid w:val="00935DD4"/>
    <w:rsid w:val="0094313B"/>
    <w:rsid w:val="009467E3"/>
    <w:rsid w:val="00947C2F"/>
    <w:rsid w:val="009520B4"/>
    <w:rsid w:val="00971FB1"/>
    <w:rsid w:val="00975613"/>
    <w:rsid w:val="00981FC9"/>
    <w:rsid w:val="009950BC"/>
    <w:rsid w:val="009965B1"/>
    <w:rsid w:val="00996935"/>
    <w:rsid w:val="009A2DB9"/>
    <w:rsid w:val="009C3129"/>
    <w:rsid w:val="009C7A0C"/>
    <w:rsid w:val="009F5368"/>
    <w:rsid w:val="00A13103"/>
    <w:rsid w:val="00A16C9C"/>
    <w:rsid w:val="00A230E8"/>
    <w:rsid w:val="00A31469"/>
    <w:rsid w:val="00A371E2"/>
    <w:rsid w:val="00A43EB3"/>
    <w:rsid w:val="00A44B27"/>
    <w:rsid w:val="00A722B2"/>
    <w:rsid w:val="00A7786A"/>
    <w:rsid w:val="00A855DB"/>
    <w:rsid w:val="00AA57D2"/>
    <w:rsid w:val="00AD1D2E"/>
    <w:rsid w:val="00AD5905"/>
    <w:rsid w:val="00AE15B4"/>
    <w:rsid w:val="00AF15BD"/>
    <w:rsid w:val="00B116BA"/>
    <w:rsid w:val="00B33690"/>
    <w:rsid w:val="00B40A55"/>
    <w:rsid w:val="00B65FE5"/>
    <w:rsid w:val="00B75524"/>
    <w:rsid w:val="00B774E6"/>
    <w:rsid w:val="00B77B15"/>
    <w:rsid w:val="00B9420F"/>
    <w:rsid w:val="00B966C2"/>
    <w:rsid w:val="00BA0E9E"/>
    <w:rsid w:val="00BC4554"/>
    <w:rsid w:val="00BE7C6C"/>
    <w:rsid w:val="00BF0AFF"/>
    <w:rsid w:val="00C01E2E"/>
    <w:rsid w:val="00C07D20"/>
    <w:rsid w:val="00C07D2E"/>
    <w:rsid w:val="00C1621F"/>
    <w:rsid w:val="00C21AC4"/>
    <w:rsid w:val="00C220F5"/>
    <w:rsid w:val="00C3170B"/>
    <w:rsid w:val="00C32095"/>
    <w:rsid w:val="00C35D8E"/>
    <w:rsid w:val="00C37703"/>
    <w:rsid w:val="00C51CA3"/>
    <w:rsid w:val="00C5246C"/>
    <w:rsid w:val="00C75B03"/>
    <w:rsid w:val="00C76CE7"/>
    <w:rsid w:val="00CC4FF4"/>
    <w:rsid w:val="00CD161E"/>
    <w:rsid w:val="00CD6987"/>
    <w:rsid w:val="00CE5221"/>
    <w:rsid w:val="00D00CE9"/>
    <w:rsid w:val="00D14F04"/>
    <w:rsid w:val="00D20922"/>
    <w:rsid w:val="00D219BA"/>
    <w:rsid w:val="00D22C92"/>
    <w:rsid w:val="00D460D7"/>
    <w:rsid w:val="00D47289"/>
    <w:rsid w:val="00D50B24"/>
    <w:rsid w:val="00D50BEA"/>
    <w:rsid w:val="00D55D9C"/>
    <w:rsid w:val="00D606F8"/>
    <w:rsid w:val="00D74CBB"/>
    <w:rsid w:val="00D8283B"/>
    <w:rsid w:val="00D92CEC"/>
    <w:rsid w:val="00DA328C"/>
    <w:rsid w:val="00DA4DC5"/>
    <w:rsid w:val="00DD162B"/>
    <w:rsid w:val="00DE2C12"/>
    <w:rsid w:val="00DF03FC"/>
    <w:rsid w:val="00DF75C6"/>
    <w:rsid w:val="00E05AA1"/>
    <w:rsid w:val="00E20B73"/>
    <w:rsid w:val="00E20DF2"/>
    <w:rsid w:val="00E228FD"/>
    <w:rsid w:val="00E25510"/>
    <w:rsid w:val="00E3215C"/>
    <w:rsid w:val="00E44273"/>
    <w:rsid w:val="00E64A2E"/>
    <w:rsid w:val="00E70145"/>
    <w:rsid w:val="00E8419B"/>
    <w:rsid w:val="00E86E0D"/>
    <w:rsid w:val="00E9281D"/>
    <w:rsid w:val="00E93A32"/>
    <w:rsid w:val="00EB446A"/>
    <w:rsid w:val="00EC0BFB"/>
    <w:rsid w:val="00EC4C41"/>
    <w:rsid w:val="00EC4F79"/>
    <w:rsid w:val="00ED0DAA"/>
    <w:rsid w:val="00ED4716"/>
    <w:rsid w:val="00EE40A8"/>
    <w:rsid w:val="00EF677A"/>
    <w:rsid w:val="00F0554F"/>
    <w:rsid w:val="00F25EC8"/>
    <w:rsid w:val="00F27D55"/>
    <w:rsid w:val="00F30138"/>
    <w:rsid w:val="00F607E7"/>
    <w:rsid w:val="00F658BA"/>
    <w:rsid w:val="00F72AE2"/>
    <w:rsid w:val="00F743B3"/>
    <w:rsid w:val="00F81D3B"/>
    <w:rsid w:val="00F84BA5"/>
    <w:rsid w:val="00F91026"/>
    <w:rsid w:val="00FA5DFA"/>
    <w:rsid w:val="00FB4742"/>
    <w:rsid w:val="00FC78E2"/>
    <w:rsid w:val="00FE5496"/>
    <w:rsid w:val="00FF1466"/>
    <w:rsid w:val="00FF40B3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A152F"/>
  <w15:docId w15:val="{DB029441-E6A1-4FCB-9033-831ECAD2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Theme"/>
    <w:basedOn w:val="a1"/>
    <w:uiPriority w:val="99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47C2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A722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25/09/16/tech/character-ai-developer-lawsuit-teens-suicide-and-suicide-attempt" TargetMode="External"/><Relationship Id="rId13" Type="http://schemas.openxmlformats.org/officeDocument/2006/relationships/hyperlink" Target="https://www.eroun.net/news/articleView.html?idxno=616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nn.com/2024/10/30/tech/teen-suicide-character-ai-lawsuit" TargetMode="External"/><Relationship Id="rId12" Type="http://schemas.openxmlformats.org/officeDocument/2006/relationships/hyperlink" Target="https://www.ilyoseoul.co.kr/news/articleView.html?idxno=505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han.co.kr/article/20251117203600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/Users/kkang/Downloads/12.26%20%EA%B3%A0%EC%9A%A9%EB%85%B8%EB%8F%99%EB%B6%80%20%EC%9D%8C%EC%8B%9D%20%EB%B0%B0%EB%8B%AC%ED%94%8C%EB%9E%AB%ED%8F%BC%20%EC%82%AC%EC%97%85%EC%9E%A5%20%EC%A0%90%EA%B2%80%20%EA%B2%B0%EA%B3%BC%20%EB%B0%9C%ED%91%9C(%EC%82%B0%EC%97%85%EC%95%88%EC%A0%84%EA%B8%B0%EC%A4%80%EA%B3%BC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rhoermanlaw.com/ai-lawsuit/character-ai-lawsu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예린 김</cp:lastModifiedBy>
  <cp:revision>206</cp:revision>
  <dcterms:created xsi:type="dcterms:W3CDTF">2022-04-30T13:06:00Z</dcterms:created>
  <dcterms:modified xsi:type="dcterms:W3CDTF">2026-06-19T14:49:00Z</dcterms:modified>
  <cp:version>1100.0100.01</cp:version>
</cp:coreProperties>
</file>