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BAEE" w14:textId="668C896D" w:rsidR="00246655" w:rsidRPr="00626ACE" w:rsidRDefault="00F866CD">
      <w:pPr>
        <w:rPr>
          <w:rFonts w:ascii="Calibri" w:hAnsi="Calibri" w:cs="Calibri"/>
          <w:b/>
          <w:bCs/>
          <w:sz w:val="36"/>
          <w:szCs w:val="36"/>
        </w:rPr>
      </w:pPr>
      <w:r w:rsidRPr="00626ACE">
        <w:rPr>
          <w:rFonts w:ascii="Calibri" w:hAnsi="Calibri" w:cs="Calibri"/>
          <w:b/>
          <w:bCs/>
          <w:sz w:val="36"/>
          <w:szCs w:val="36"/>
        </w:rPr>
        <w:t>Summer 2023 Intensive English Program</w:t>
      </w:r>
    </w:p>
    <w:p w14:paraId="483F2690" w14:textId="050D2F2E" w:rsidR="00F866CD" w:rsidRPr="00626ACE" w:rsidRDefault="00F866CD">
      <w:pPr>
        <w:rPr>
          <w:rFonts w:ascii="Calibri" w:hAnsi="Calibri" w:cs="Calibri"/>
          <w:b/>
          <w:bCs/>
          <w:sz w:val="36"/>
          <w:szCs w:val="36"/>
        </w:rPr>
      </w:pPr>
      <w:r w:rsidRPr="00626ACE">
        <w:rPr>
          <w:rFonts w:ascii="Calibri" w:hAnsi="Calibri" w:cs="Calibri" w:hint="eastAsia"/>
          <w:b/>
          <w:bCs/>
          <w:sz w:val="36"/>
          <w:szCs w:val="36"/>
        </w:rPr>
        <w:t>J</w:t>
      </w:r>
      <w:r w:rsidRPr="00626ACE">
        <w:rPr>
          <w:rFonts w:ascii="Calibri" w:hAnsi="Calibri" w:cs="Calibri"/>
          <w:b/>
          <w:bCs/>
          <w:sz w:val="36"/>
          <w:szCs w:val="36"/>
        </w:rPr>
        <w:t>ob Attack English</w:t>
      </w:r>
    </w:p>
    <w:p w14:paraId="4C48CD1C" w14:textId="730F0CDD" w:rsidR="00521A2C" w:rsidRPr="00521A2C" w:rsidRDefault="00521A2C" w:rsidP="00521A2C">
      <w:pPr>
        <w:rPr>
          <w:rFonts w:ascii="Calibri" w:hAnsi="Calibri" w:cs="Calibri"/>
          <w:b/>
          <w:bCs/>
          <w:sz w:val="28"/>
          <w:szCs w:val="28"/>
        </w:rPr>
      </w:pPr>
      <w:r w:rsidRPr="00246655">
        <w:rPr>
          <w:rFonts w:ascii="Calibri" w:hAnsi="Calibri" w:cs="Calibri" w:hint="eastAsia"/>
          <w:b/>
          <w:bCs/>
          <w:sz w:val="28"/>
          <w:szCs w:val="28"/>
        </w:rPr>
        <w:t>C</w:t>
      </w:r>
      <w:r w:rsidRPr="00246655">
        <w:rPr>
          <w:rFonts w:ascii="Calibri" w:hAnsi="Calibri" w:cs="Calibri"/>
          <w:b/>
          <w:bCs/>
          <w:sz w:val="28"/>
          <w:szCs w:val="28"/>
        </w:rPr>
        <w:t>ourse Dates</w:t>
      </w:r>
      <w:r>
        <w:rPr>
          <w:rFonts w:ascii="Calibri" w:hAnsi="Calibri" w:cs="Calibri"/>
          <w:b/>
          <w:bCs/>
          <w:sz w:val="28"/>
          <w:szCs w:val="28"/>
        </w:rPr>
        <w:t>:</w:t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>
        <w:rPr>
          <w:rFonts w:ascii="Calibri" w:hAnsi="Calibri" w:cs="Calibri"/>
          <w:sz w:val="28"/>
          <w:szCs w:val="28"/>
        </w:rPr>
        <w:t>6/26 – 7/21 Monday to Friday, 10:30 am to 1:15pm</w:t>
      </w:r>
    </w:p>
    <w:p w14:paraId="3CF08AC1" w14:textId="66665826" w:rsidR="00521A2C" w:rsidRPr="005E053D" w:rsidRDefault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b/>
          <w:bCs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 xml:space="preserve">nstructors: </w:t>
      </w:r>
      <w:r w:rsidR="005E053D" w:rsidRPr="005E053D">
        <w:rPr>
          <w:rFonts w:ascii="Calibri" w:hAnsi="Calibri" w:cs="Calibri"/>
          <w:sz w:val="28"/>
          <w:szCs w:val="28"/>
        </w:rPr>
        <w:t>L</w:t>
      </w:r>
      <w:r w:rsidRPr="005E053D">
        <w:rPr>
          <w:rFonts w:ascii="Calibri" w:hAnsi="Calibri" w:cs="Calibri"/>
          <w:sz w:val="28"/>
          <w:szCs w:val="28"/>
        </w:rPr>
        <w:t>ourens Engelbrecht, Andrew MacIsaac</w:t>
      </w:r>
      <w:r w:rsidR="005E053D" w:rsidRPr="005E053D">
        <w:rPr>
          <w:rFonts w:ascii="Calibri" w:hAnsi="Calibri" w:cs="Calibri"/>
          <w:sz w:val="28"/>
          <w:szCs w:val="28"/>
        </w:rPr>
        <w:t xml:space="preserve">, Nicole </w:t>
      </w:r>
      <w:proofErr w:type="spellStart"/>
      <w:r w:rsidR="005E053D" w:rsidRPr="005E053D">
        <w:rPr>
          <w:rFonts w:ascii="Calibri" w:hAnsi="Calibri" w:cs="Calibri"/>
          <w:sz w:val="28"/>
          <w:szCs w:val="28"/>
        </w:rPr>
        <w:t>Drisdelle</w:t>
      </w:r>
      <w:proofErr w:type="spellEnd"/>
    </w:p>
    <w:p w14:paraId="0ADA82E8" w14:textId="77777777" w:rsidR="00F866CD" w:rsidRPr="005A448E" w:rsidRDefault="00F866CD">
      <w:pPr>
        <w:rPr>
          <w:rFonts w:ascii="Calibri" w:hAnsi="Calibri" w:cs="Calibri"/>
          <w:i/>
          <w:iCs/>
          <w:sz w:val="28"/>
          <w:szCs w:val="28"/>
        </w:rPr>
      </w:pPr>
      <w:r w:rsidRPr="005A448E">
        <w:rPr>
          <w:rFonts w:ascii="Calibri" w:hAnsi="Calibri" w:cs="Calibri"/>
          <w:i/>
          <w:iCs/>
          <w:sz w:val="28"/>
          <w:szCs w:val="28"/>
        </w:rPr>
        <w:t xml:space="preserve">Graduation is coming soon! </w:t>
      </w:r>
    </w:p>
    <w:p w14:paraId="61972E52" w14:textId="28E240BE" w:rsidR="00F866CD" w:rsidRDefault="00F866CD">
      <w:pPr>
        <w:rPr>
          <w:rFonts w:ascii="Calibri" w:hAnsi="Calibri" w:cs="Calibri"/>
          <w:i/>
          <w:iCs/>
          <w:sz w:val="28"/>
          <w:szCs w:val="28"/>
        </w:rPr>
      </w:pPr>
      <w:r w:rsidRPr="005A448E">
        <w:rPr>
          <w:rFonts w:ascii="Calibri" w:hAnsi="Calibri" w:cs="Calibri"/>
          <w:i/>
          <w:iCs/>
          <w:sz w:val="28"/>
          <w:szCs w:val="28"/>
        </w:rPr>
        <w:t>Job-hunting season is almost here!</w:t>
      </w:r>
    </w:p>
    <w:p w14:paraId="6828315A" w14:textId="559DE082" w:rsidR="00626ACE" w:rsidRPr="005A448E" w:rsidRDefault="00626ACE">
      <w:pPr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 w:hint="eastAsia"/>
          <w:i/>
          <w:iCs/>
          <w:sz w:val="28"/>
          <w:szCs w:val="28"/>
        </w:rPr>
        <w:t>A</w:t>
      </w:r>
      <w:r>
        <w:rPr>
          <w:rFonts w:ascii="Calibri" w:hAnsi="Calibri" w:cs="Calibri"/>
          <w:i/>
          <w:iCs/>
          <w:sz w:val="28"/>
          <w:szCs w:val="28"/>
        </w:rPr>
        <w:t xml:space="preserve">re you worried about your </w:t>
      </w:r>
      <w:r>
        <w:rPr>
          <w:rFonts w:ascii="Calibri" w:hAnsi="Calibri" w:cs="Calibri" w:hint="eastAsia"/>
          <w:i/>
          <w:iCs/>
          <w:sz w:val="28"/>
          <w:szCs w:val="28"/>
        </w:rPr>
        <w:t>영어스펙</w:t>
      </w:r>
      <w:r>
        <w:rPr>
          <w:rFonts w:ascii="Calibri" w:hAnsi="Calibri" w:cs="Calibri" w:hint="eastAsia"/>
          <w:i/>
          <w:iCs/>
          <w:sz w:val="28"/>
          <w:szCs w:val="28"/>
        </w:rPr>
        <w:t>?</w:t>
      </w:r>
    </w:p>
    <w:p w14:paraId="5D2BEAAE" w14:textId="7996738D" w:rsidR="00F866CD" w:rsidRPr="005A448E" w:rsidRDefault="00F866CD">
      <w:pPr>
        <w:rPr>
          <w:rFonts w:ascii="Calibri" w:hAnsi="Calibri" w:cs="Calibri"/>
          <w:i/>
          <w:iCs/>
          <w:sz w:val="28"/>
          <w:szCs w:val="28"/>
        </w:rPr>
      </w:pPr>
      <w:r w:rsidRPr="005A448E">
        <w:rPr>
          <w:rFonts w:ascii="Calibri" w:hAnsi="Calibri" w:cs="Calibri"/>
          <w:i/>
          <w:iCs/>
          <w:sz w:val="28"/>
          <w:szCs w:val="28"/>
        </w:rPr>
        <w:t>Are you ready to</w:t>
      </w:r>
      <w:r w:rsidR="00626ACE">
        <w:rPr>
          <w:rFonts w:ascii="Calibri" w:hAnsi="Calibri" w:cs="Calibri"/>
          <w:i/>
          <w:iCs/>
          <w:sz w:val="28"/>
          <w:szCs w:val="28"/>
        </w:rPr>
        <w:t xml:space="preserve"> start </w:t>
      </w:r>
      <w:r w:rsidRPr="005A448E">
        <w:rPr>
          <w:rFonts w:ascii="Calibri" w:hAnsi="Calibri" w:cs="Calibri"/>
          <w:i/>
          <w:iCs/>
          <w:sz w:val="28"/>
          <w:szCs w:val="28"/>
        </w:rPr>
        <w:t>your career?</w:t>
      </w:r>
    </w:p>
    <w:p w14:paraId="2D3593F7" w14:textId="702FFDE2" w:rsidR="00F866CD" w:rsidRPr="005A448E" w:rsidRDefault="00F866CD">
      <w:pPr>
        <w:rPr>
          <w:rFonts w:ascii="Calibri" w:hAnsi="Calibri" w:cs="Calibri"/>
          <w:i/>
          <w:iCs/>
          <w:sz w:val="28"/>
          <w:szCs w:val="28"/>
        </w:rPr>
      </w:pPr>
      <w:r w:rsidRPr="005A448E">
        <w:rPr>
          <w:rFonts w:ascii="Calibri" w:hAnsi="Calibri" w:cs="Calibri" w:hint="eastAsia"/>
          <w:i/>
          <w:iCs/>
          <w:sz w:val="28"/>
          <w:szCs w:val="28"/>
        </w:rPr>
        <w:t>I</w:t>
      </w:r>
      <w:r w:rsidRPr="005A448E">
        <w:rPr>
          <w:rFonts w:ascii="Calibri" w:hAnsi="Calibri" w:cs="Calibri"/>
          <w:i/>
          <w:iCs/>
          <w:sz w:val="28"/>
          <w:szCs w:val="28"/>
        </w:rPr>
        <w:t>f not, join Job Attach English this summer</w:t>
      </w:r>
      <w:r w:rsidR="00626ACE">
        <w:rPr>
          <w:rFonts w:ascii="Calibri" w:hAnsi="Calibri" w:cs="Calibri"/>
          <w:i/>
          <w:iCs/>
          <w:sz w:val="28"/>
          <w:szCs w:val="28"/>
        </w:rPr>
        <w:t xml:space="preserve"> and prepare for your future job</w:t>
      </w:r>
      <w:r w:rsidRPr="005A448E">
        <w:rPr>
          <w:rFonts w:ascii="Calibri" w:hAnsi="Calibri" w:cs="Calibri"/>
          <w:i/>
          <w:iCs/>
          <w:sz w:val="28"/>
          <w:szCs w:val="28"/>
        </w:rPr>
        <w:t>!</w:t>
      </w:r>
    </w:p>
    <w:p w14:paraId="49C7AC2A" w14:textId="20458B09" w:rsidR="00521A2C" w:rsidRDefault="00F866C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J</w:t>
      </w:r>
      <w:r>
        <w:rPr>
          <w:rFonts w:ascii="Calibri" w:hAnsi="Calibri" w:cs="Calibri"/>
          <w:sz w:val="28"/>
          <w:szCs w:val="28"/>
        </w:rPr>
        <w:t xml:space="preserve">ob Attack English is a </w:t>
      </w:r>
      <w:r w:rsidR="00626ACE">
        <w:rPr>
          <w:rFonts w:ascii="Calibri" w:hAnsi="Calibri" w:cs="Calibri"/>
          <w:sz w:val="28"/>
          <w:szCs w:val="28"/>
        </w:rPr>
        <w:t>four-week</w:t>
      </w:r>
      <w:r>
        <w:rPr>
          <w:rFonts w:ascii="Calibri" w:hAnsi="Calibri" w:cs="Calibri"/>
          <w:sz w:val="28"/>
          <w:szCs w:val="28"/>
        </w:rPr>
        <w:t xml:space="preserve"> summer intensive program to help </w:t>
      </w:r>
      <w:r w:rsidR="00626ACE">
        <w:rPr>
          <w:rFonts w:ascii="Calibri" w:hAnsi="Calibri" w:cs="Calibri"/>
          <w:sz w:val="28"/>
          <w:szCs w:val="28"/>
        </w:rPr>
        <w:t xml:space="preserve">you </w:t>
      </w:r>
      <w:r>
        <w:rPr>
          <w:rFonts w:ascii="Calibri" w:hAnsi="Calibri" w:cs="Calibri"/>
          <w:sz w:val="28"/>
          <w:szCs w:val="28"/>
        </w:rPr>
        <w:t>get your English ready for job-hunting.  This course will focus on three important areas:  1) Interview English</w:t>
      </w:r>
      <w:r w:rsidR="00521A2C">
        <w:rPr>
          <w:rFonts w:ascii="Calibri" w:hAnsi="Calibri" w:cs="Calibri"/>
          <w:sz w:val="28"/>
          <w:szCs w:val="28"/>
        </w:rPr>
        <w:t xml:space="preserve"> Skills; 2) Shadowing English; and 3) Grammar Through Writing</w:t>
      </w:r>
    </w:p>
    <w:p w14:paraId="770B0DCF" w14:textId="77777777" w:rsidR="00521A2C" w:rsidRDefault="00521A2C">
      <w:pPr>
        <w:rPr>
          <w:rFonts w:ascii="Calibri" w:hAnsi="Calibri" w:cs="Calibri"/>
          <w:sz w:val="28"/>
          <w:szCs w:val="28"/>
        </w:rPr>
      </w:pPr>
    </w:p>
    <w:p w14:paraId="0B04D833" w14:textId="7C5022D5" w:rsidR="00521A2C" w:rsidRPr="00626ACE" w:rsidRDefault="00521A2C">
      <w:pPr>
        <w:rPr>
          <w:rFonts w:ascii="Calibri" w:hAnsi="Calibri" w:cs="Calibri"/>
          <w:b/>
          <w:bCs/>
          <w:sz w:val="32"/>
          <w:szCs w:val="32"/>
        </w:rPr>
      </w:pPr>
      <w:r w:rsidRPr="00626ACE">
        <w:rPr>
          <w:rFonts w:ascii="Calibri" w:hAnsi="Calibri" w:cs="Calibri"/>
          <w:b/>
          <w:bCs/>
          <w:sz w:val="32"/>
          <w:szCs w:val="32"/>
        </w:rPr>
        <w:t xml:space="preserve">English </w:t>
      </w:r>
      <w:r w:rsidR="0002456D" w:rsidRPr="00626ACE">
        <w:rPr>
          <w:rFonts w:ascii="Calibri" w:hAnsi="Calibri" w:cs="Calibri"/>
          <w:b/>
          <w:bCs/>
          <w:sz w:val="32"/>
          <w:szCs w:val="32"/>
        </w:rPr>
        <w:t xml:space="preserve">Interview </w:t>
      </w:r>
      <w:r w:rsidRPr="00626ACE">
        <w:rPr>
          <w:rFonts w:ascii="Calibri" w:hAnsi="Calibri" w:cs="Calibri"/>
          <w:b/>
          <w:bCs/>
          <w:sz w:val="32"/>
          <w:szCs w:val="32"/>
        </w:rPr>
        <w:t>Skills</w:t>
      </w:r>
    </w:p>
    <w:p w14:paraId="61CF7BA0" w14:textId="77777777" w:rsidR="00521A2C" w:rsidRDefault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Instructor: Lourens Engelbrecht</w:t>
      </w:r>
    </w:p>
    <w:p w14:paraId="1D4EFF15" w14:textId="75BE7DBB" w:rsidR="00F866CD" w:rsidRDefault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English </w:t>
      </w:r>
      <w:r w:rsidR="0002456D">
        <w:rPr>
          <w:rFonts w:ascii="Calibri" w:hAnsi="Calibri" w:cs="Calibri"/>
          <w:sz w:val="28"/>
          <w:szCs w:val="28"/>
        </w:rPr>
        <w:t xml:space="preserve">Interview </w:t>
      </w:r>
      <w:r>
        <w:rPr>
          <w:rFonts w:ascii="Calibri" w:hAnsi="Calibri" w:cs="Calibri"/>
          <w:sz w:val="28"/>
          <w:szCs w:val="28"/>
        </w:rPr>
        <w:t>Skills</w:t>
      </w:r>
      <w:r w:rsidR="00F866CD">
        <w:rPr>
          <w:rFonts w:ascii="Calibri" w:hAnsi="Calibri" w:cs="Calibri"/>
          <w:sz w:val="28"/>
          <w:szCs w:val="28"/>
        </w:rPr>
        <w:t xml:space="preserve"> will help you </w:t>
      </w:r>
      <w:r>
        <w:rPr>
          <w:rFonts w:ascii="Calibri" w:hAnsi="Calibri" w:cs="Calibri"/>
          <w:sz w:val="28"/>
          <w:szCs w:val="28"/>
        </w:rPr>
        <w:t xml:space="preserve">increase your chances of success at interviews. Students will </w:t>
      </w:r>
      <w:r w:rsidR="00F866CD">
        <w:rPr>
          <w:rFonts w:ascii="Calibri" w:hAnsi="Calibri" w:cs="Calibri"/>
          <w:sz w:val="28"/>
          <w:szCs w:val="28"/>
        </w:rPr>
        <w:t xml:space="preserve">prepare </w:t>
      </w:r>
      <w:r>
        <w:rPr>
          <w:rFonts w:ascii="Calibri" w:hAnsi="Calibri" w:cs="Calibri"/>
          <w:sz w:val="28"/>
          <w:szCs w:val="28"/>
        </w:rPr>
        <w:t xml:space="preserve">resumes and </w:t>
      </w:r>
      <w:proofErr w:type="gramStart"/>
      <w:r w:rsidR="00F866CD">
        <w:rPr>
          <w:rFonts w:ascii="Calibri" w:hAnsi="Calibri" w:cs="Calibri"/>
          <w:sz w:val="28"/>
          <w:szCs w:val="28"/>
        </w:rPr>
        <w:t>commonly-asked</w:t>
      </w:r>
      <w:proofErr w:type="gramEnd"/>
      <w:r w:rsidR="00F866CD">
        <w:rPr>
          <w:rFonts w:ascii="Calibri" w:hAnsi="Calibri" w:cs="Calibri"/>
          <w:sz w:val="28"/>
          <w:szCs w:val="28"/>
        </w:rPr>
        <w:t xml:space="preserve"> interview questions, practice professional body language, and </w:t>
      </w:r>
      <w:r>
        <w:rPr>
          <w:rFonts w:ascii="Calibri" w:hAnsi="Calibri" w:cs="Calibri"/>
          <w:sz w:val="28"/>
          <w:szCs w:val="28"/>
        </w:rPr>
        <w:t>learn strategies and tips to have</w:t>
      </w:r>
      <w:r w:rsidR="00F866CD">
        <w:rPr>
          <w:rFonts w:ascii="Calibri" w:hAnsi="Calibri" w:cs="Calibri"/>
          <w:sz w:val="28"/>
          <w:szCs w:val="28"/>
        </w:rPr>
        <w:t xml:space="preserve"> confidence in a variety of interview situations.</w:t>
      </w:r>
      <w:r>
        <w:rPr>
          <w:rFonts w:ascii="Calibri" w:hAnsi="Calibri" w:cs="Calibri"/>
          <w:sz w:val="28"/>
          <w:szCs w:val="28"/>
        </w:rPr>
        <w:t xml:space="preserve">  Students will gain real-life experience by participating in telephone, video</w:t>
      </w:r>
      <w:r w:rsidR="00756ACD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and face-to-face practice interviews and receive individualized coaching from instructors so they can focus on the specific areas they need to improve the most.</w:t>
      </w:r>
    </w:p>
    <w:p w14:paraId="55720086" w14:textId="77777777" w:rsidR="00521A2C" w:rsidRDefault="00521A2C">
      <w:pPr>
        <w:rPr>
          <w:rFonts w:ascii="Calibri" w:hAnsi="Calibri" w:cs="Calibri"/>
          <w:sz w:val="28"/>
          <w:szCs w:val="28"/>
        </w:rPr>
      </w:pPr>
    </w:p>
    <w:p w14:paraId="2B3DFECC" w14:textId="419B004E" w:rsidR="00521A2C" w:rsidRPr="00521A2C" w:rsidRDefault="00521A2C" w:rsidP="00521A2C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Shadowing English</w:t>
      </w:r>
    </w:p>
    <w:p w14:paraId="0464B3D3" w14:textId="7E21A0BF" w:rsidR="00521A2C" w:rsidRDefault="00521A2C" w:rsidP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Instructor: Andrew MacIsaac</w:t>
      </w:r>
    </w:p>
    <w:p w14:paraId="406F969E" w14:textId="77777777" w:rsidR="00756ACD" w:rsidRDefault="00F866CD" w:rsidP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Shadowing English will focus on listening and speaking skills.  </w:t>
      </w:r>
      <w:r w:rsidR="00756ACD">
        <w:rPr>
          <w:rFonts w:ascii="Calibri" w:hAnsi="Calibri" w:cs="Calibri"/>
          <w:sz w:val="28"/>
          <w:szCs w:val="28"/>
        </w:rPr>
        <w:t>By watching</w:t>
      </w:r>
      <w:r w:rsidRPr="00740D00">
        <w:rPr>
          <w:rFonts w:ascii="Calibri" w:hAnsi="Calibri" w:cs="Calibri"/>
          <w:sz w:val="28"/>
          <w:szCs w:val="28"/>
        </w:rPr>
        <w:t xml:space="preserve"> </w:t>
      </w:r>
      <w:r w:rsidR="00756ACD">
        <w:rPr>
          <w:rFonts w:ascii="Calibri" w:hAnsi="Calibri" w:cs="Calibri"/>
          <w:sz w:val="28"/>
          <w:szCs w:val="28"/>
        </w:rPr>
        <w:t>real-world (</w:t>
      </w:r>
      <w:proofErr w:type="spellStart"/>
      <w:r w:rsidR="00756ACD">
        <w:rPr>
          <w:rFonts w:ascii="Calibri" w:hAnsi="Calibri" w:cs="Calibri"/>
          <w:sz w:val="28"/>
          <w:szCs w:val="28"/>
        </w:rPr>
        <w:t>jjin</w:t>
      </w:r>
      <w:proofErr w:type="spellEnd"/>
      <w:r w:rsidR="00756ACD">
        <w:rPr>
          <w:rFonts w:ascii="Calibri" w:hAnsi="Calibri" w:cs="Calibri"/>
          <w:sz w:val="28"/>
          <w:szCs w:val="28"/>
        </w:rPr>
        <w:t xml:space="preserve">) English </w:t>
      </w:r>
      <w:r w:rsidRPr="00740D00">
        <w:rPr>
          <w:rFonts w:ascii="Calibri" w:hAnsi="Calibri" w:cs="Calibri"/>
          <w:sz w:val="28"/>
          <w:szCs w:val="28"/>
        </w:rPr>
        <w:t xml:space="preserve">movie, drama, animation, </w:t>
      </w:r>
      <w:r w:rsidR="00756ACD">
        <w:rPr>
          <w:rFonts w:ascii="Calibri" w:hAnsi="Calibri" w:cs="Calibri"/>
          <w:sz w:val="28"/>
          <w:szCs w:val="28"/>
        </w:rPr>
        <w:t xml:space="preserve">and </w:t>
      </w:r>
      <w:r w:rsidRPr="00740D00">
        <w:rPr>
          <w:rFonts w:ascii="Calibri" w:hAnsi="Calibri" w:cs="Calibri"/>
          <w:sz w:val="28"/>
          <w:szCs w:val="28"/>
        </w:rPr>
        <w:t xml:space="preserve">news clips, students will </w:t>
      </w:r>
      <w:r>
        <w:rPr>
          <w:rFonts w:ascii="Calibri" w:hAnsi="Calibri" w:cs="Calibri"/>
          <w:sz w:val="28"/>
          <w:szCs w:val="28"/>
        </w:rPr>
        <w:lastRenderedPageBreak/>
        <w:t xml:space="preserve">improve their pronunciation and intonation, increase their fluency and listening comprehension, </w:t>
      </w:r>
      <w:r w:rsidR="00212061">
        <w:rPr>
          <w:rFonts w:ascii="Calibri" w:hAnsi="Calibri" w:cs="Calibri"/>
          <w:sz w:val="28"/>
          <w:szCs w:val="28"/>
        </w:rPr>
        <w:t xml:space="preserve">and </w:t>
      </w:r>
      <w:r>
        <w:rPr>
          <w:rFonts w:ascii="Calibri" w:hAnsi="Calibri" w:cs="Calibri"/>
          <w:sz w:val="28"/>
          <w:szCs w:val="28"/>
        </w:rPr>
        <w:t>prepare for the TOEIC Speaking and OPIC exams necessary for employment.</w:t>
      </w:r>
      <w:r w:rsidR="00521A2C">
        <w:rPr>
          <w:rFonts w:ascii="Calibri" w:hAnsi="Calibri" w:cs="Calibri"/>
          <w:sz w:val="28"/>
          <w:szCs w:val="28"/>
        </w:rPr>
        <w:t xml:space="preserve"> Individual feedback will be given to each student weekly to help them speak more naturally and reduce their </w:t>
      </w:r>
      <w:proofErr w:type="spellStart"/>
      <w:r w:rsidR="00521A2C">
        <w:rPr>
          <w:rFonts w:ascii="Calibri" w:hAnsi="Calibri" w:cs="Calibri"/>
          <w:sz w:val="28"/>
          <w:szCs w:val="28"/>
        </w:rPr>
        <w:t>Konglish</w:t>
      </w:r>
      <w:proofErr w:type="spellEnd"/>
      <w:r w:rsidR="00521A2C">
        <w:rPr>
          <w:rFonts w:ascii="Calibri" w:hAnsi="Calibri" w:cs="Calibri"/>
          <w:sz w:val="28"/>
          <w:szCs w:val="28"/>
        </w:rPr>
        <w:t xml:space="preserve"> accent.</w:t>
      </w:r>
    </w:p>
    <w:p w14:paraId="4666AAD7" w14:textId="77777777" w:rsidR="00756ACD" w:rsidRDefault="00756ACD" w:rsidP="00521A2C">
      <w:pPr>
        <w:rPr>
          <w:rFonts w:ascii="Calibri" w:hAnsi="Calibri" w:cs="Calibri"/>
          <w:sz w:val="28"/>
          <w:szCs w:val="28"/>
        </w:rPr>
      </w:pPr>
    </w:p>
    <w:p w14:paraId="46A4FCBC" w14:textId="13F202EB" w:rsidR="00521A2C" w:rsidRPr="00756ACD" w:rsidRDefault="00521A2C" w:rsidP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English Grammar Through Writing</w:t>
      </w:r>
    </w:p>
    <w:p w14:paraId="4280A3AB" w14:textId="5AB1DA85" w:rsidR="00521A2C" w:rsidRDefault="00521A2C" w:rsidP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Instructor: Nicole </w:t>
      </w:r>
      <w:proofErr w:type="spellStart"/>
      <w:r>
        <w:rPr>
          <w:rFonts w:ascii="Calibri" w:hAnsi="Calibri" w:cs="Calibri"/>
          <w:sz w:val="28"/>
          <w:szCs w:val="28"/>
        </w:rPr>
        <w:t>Drisdelle</w:t>
      </w:r>
      <w:proofErr w:type="spellEnd"/>
    </w:p>
    <w:p w14:paraId="0D433934" w14:textId="5548771A" w:rsidR="00176C8B" w:rsidRDefault="005A448E" w:rsidP="00521A2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Writing is an excellent way to improve your grammar skills. In thi</w:t>
      </w:r>
      <w:r w:rsidR="007E1D10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class, students</w:t>
      </w:r>
      <w:r w:rsidR="00176C8B">
        <w:rPr>
          <w:rFonts w:ascii="Calibri" w:hAnsi="Calibri" w:cs="Calibri"/>
          <w:sz w:val="28"/>
          <w:szCs w:val="28"/>
        </w:rPr>
        <w:t xml:space="preserve"> </w:t>
      </w:r>
      <w:r w:rsidR="007E1D10">
        <w:rPr>
          <w:rFonts w:ascii="Calibri" w:hAnsi="Calibri" w:cs="Calibri"/>
          <w:sz w:val="28"/>
          <w:szCs w:val="28"/>
        </w:rPr>
        <w:t xml:space="preserve">will examine grammar </w:t>
      </w:r>
      <w:r w:rsidR="00176C8B">
        <w:rPr>
          <w:rFonts w:ascii="Calibri" w:hAnsi="Calibri" w:cs="Calibri"/>
          <w:sz w:val="28"/>
          <w:szCs w:val="28"/>
        </w:rPr>
        <w:t xml:space="preserve">concepts </w:t>
      </w:r>
      <w:r w:rsidR="007E1D10">
        <w:rPr>
          <w:rFonts w:ascii="Calibri" w:hAnsi="Calibri" w:cs="Calibri"/>
          <w:sz w:val="28"/>
          <w:szCs w:val="28"/>
        </w:rPr>
        <w:t xml:space="preserve">closely, </w:t>
      </w:r>
      <w:r w:rsidR="00176C8B">
        <w:rPr>
          <w:rFonts w:ascii="Calibri" w:hAnsi="Calibri" w:cs="Calibri"/>
          <w:sz w:val="28"/>
          <w:szCs w:val="28"/>
        </w:rPr>
        <w:t xml:space="preserve">master the rules of </w:t>
      </w:r>
      <w:r w:rsidR="00756ACD">
        <w:rPr>
          <w:rFonts w:ascii="Calibri" w:hAnsi="Calibri" w:cs="Calibri"/>
          <w:sz w:val="28"/>
          <w:szCs w:val="28"/>
        </w:rPr>
        <w:t>grammar and punctuation</w:t>
      </w:r>
      <w:r w:rsidR="00176C8B">
        <w:rPr>
          <w:rFonts w:ascii="Calibri" w:hAnsi="Calibri" w:cs="Calibri"/>
          <w:sz w:val="28"/>
          <w:szCs w:val="28"/>
        </w:rPr>
        <w:t>, and</w:t>
      </w:r>
      <w:r w:rsidR="00176C8B" w:rsidRPr="00176C8B">
        <w:rPr>
          <w:rFonts w:ascii="Calibri" w:hAnsi="Calibri" w:cs="Calibri"/>
          <w:sz w:val="28"/>
          <w:szCs w:val="28"/>
        </w:rPr>
        <w:t xml:space="preserve"> </w:t>
      </w:r>
      <w:r w:rsidR="00176C8B">
        <w:rPr>
          <w:rFonts w:ascii="Calibri" w:hAnsi="Calibri" w:cs="Calibri"/>
          <w:sz w:val="28"/>
          <w:szCs w:val="28"/>
        </w:rPr>
        <w:t>learn to revise and edit their writing</w:t>
      </w:r>
      <w:r w:rsidR="00756ACD">
        <w:rPr>
          <w:rFonts w:ascii="Calibri" w:hAnsi="Calibri" w:cs="Calibri"/>
          <w:sz w:val="28"/>
          <w:szCs w:val="28"/>
        </w:rPr>
        <w:t xml:space="preserve">. </w:t>
      </w:r>
      <w:r w:rsidR="00176C8B">
        <w:rPr>
          <w:rFonts w:ascii="Calibri" w:hAnsi="Calibri" w:cs="Calibri"/>
          <w:sz w:val="28"/>
          <w:szCs w:val="28"/>
        </w:rPr>
        <w:t xml:space="preserve"> </w:t>
      </w:r>
      <w:r w:rsidR="00756ACD">
        <w:rPr>
          <w:rFonts w:ascii="Calibri" w:hAnsi="Calibri" w:cs="Calibri"/>
          <w:sz w:val="28"/>
          <w:szCs w:val="28"/>
        </w:rPr>
        <w:t>By using</w:t>
      </w:r>
      <w:r w:rsidR="00176C8B">
        <w:rPr>
          <w:rFonts w:ascii="Calibri" w:hAnsi="Calibri" w:cs="Calibri"/>
          <w:sz w:val="28"/>
          <w:szCs w:val="28"/>
        </w:rPr>
        <w:t xml:space="preserve"> authentic reading</w:t>
      </w:r>
      <w:r w:rsidR="00756ACD">
        <w:rPr>
          <w:rFonts w:ascii="Calibri" w:hAnsi="Calibri" w:cs="Calibri"/>
          <w:sz w:val="28"/>
          <w:szCs w:val="28"/>
        </w:rPr>
        <w:t xml:space="preserve">, </w:t>
      </w:r>
      <w:r w:rsidR="00176C8B">
        <w:rPr>
          <w:rFonts w:ascii="Calibri" w:hAnsi="Calibri" w:cs="Calibri"/>
          <w:sz w:val="28"/>
          <w:szCs w:val="28"/>
        </w:rPr>
        <w:t>mentor texts</w:t>
      </w:r>
      <w:r w:rsidR="00756ACD">
        <w:rPr>
          <w:rFonts w:ascii="Calibri" w:hAnsi="Calibri" w:cs="Calibri"/>
          <w:sz w:val="28"/>
          <w:szCs w:val="28"/>
        </w:rPr>
        <w:t xml:space="preserve">, </w:t>
      </w:r>
      <w:r w:rsidR="00176C8B">
        <w:rPr>
          <w:rFonts w:ascii="Calibri" w:hAnsi="Calibri" w:cs="Calibri"/>
          <w:sz w:val="28"/>
          <w:szCs w:val="28"/>
        </w:rPr>
        <w:t>and guided writing models</w:t>
      </w:r>
      <w:r w:rsidR="00756ACD">
        <w:rPr>
          <w:rFonts w:ascii="Calibri" w:hAnsi="Calibri" w:cs="Calibri"/>
          <w:sz w:val="28"/>
          <w:szCs w:val="28"/>
        </w:rPr>
        <w:t>, s</w:t>
      </w:r>
      <w:r w:rsidR="00176C8B">
        <w:rPr>
          <w:rFonts w:ascii="Calibri" w:hAnsi="Calibri" w:cs="Calibri"/>
          <w:sz w:val="28"/>
          <w:szCs w:val="28"/>
        </w:rPr>
        <w:t>tudents will gain confidence in the rules of grammar and sharpen their academic and business writing skills.</w:t>
      </w:r>
    </w:p>
    <w:p w14:paraId="769743A0" w14:textId="77777777" w:rsidR="00F866CD" w:rsidRDefault="00F866CD">
      <w:pPr>
        <w:rPr>
          <w:rFonts w:ascii="Calibri" w:hAnsi="Calibri" w:cs="Calibri"/>
          <w:sz w:val="28"/>
          <w:szCs w:val="28"/>
        </w:rPr>
      </w:pPr>
    </w:p>
    <w:p w14:paraId="74F411EC" w14:textId="32BFF827" w:rsidR="0002456D" w:rsidRDefault="0002456D" w:rsidP="0002456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608"/>
        <w:gridCol w:w="1603"/>
        <w:gridCol w:w="1629"/>
        <w:gridCol w:w="1621"/>
        <w:gridCol w:w="1608"/>
      </w:tblGrid>
      <w:tr w:rsidR="0002456D" w14:paraId="1B4BB709" w14:textId="77777777" w:rsidTr="0002456D">
        <w:tc>
          <w:tcPr>
            <w:tcW w:w="846" w:type="dxa"/>
          </w:tcPr>
          <w:p w14:paraId="5B5F5717" w14:textId="77777777" w:rsidR="0002456D" w:rsidRDefault="0002456D" w:rsidP="000245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14:paraId="739D0131" w14:textId="38430FE9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M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onday</w:t>
            </w:r>
          </w:p>
        </w:tc>
        <w:tc>
          <w:tcPr>
            <w:tcW w:w="1634" w:type="dxa"/>
          </w:tcPr>
          <w:p w14:paraId="6943ADF5" w14:textId="0C738E0E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uesday</w:t>
            </w:r>
          </w:p>
        </w:tc>
        <w:tc>
          <w:tcPr>
            <w:tcW w:w="1634" w:type="dxa"/>
          </w:tcPr>
          <w:p w14:paraId="64758544" w14:textId="2AB7712A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W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ednesday</w:t>
            </w:r>
          </w:p>
        </w:tc>
        <w:tc>
          <w:tcPr>
            <w:tcW w:w="1634" w:type="dxa"/>
          </w:tcPr>
          <w:p w14:paraId="0B8665D0" w14:textId="6B67AF13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hursday</w:t>
            </w:r>
          </w:p>
        </w:tc>
        <w:tc>
          <w:tcPr>
            <w:tcW w:w="1634" w:type="dxa"/>
          </w:tcPr>
          <w:p w14:paraId="3DFC8373" w14:textId="4672868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riday</w:t>
            </w:r>
          </w:p>
        </w:tc>
      </w:tr>
      <w:tr w:rsidR="0002456D" w14:paraId="2C79D09C" w14:textId="77777777" w:rsidTr="0002456D">
        <w:tc>
          <w:tcPr>
            <w:tcW w:w="846" w:type="dxa"/>
          </w:tcPr>
          <w:p w14:paraId="42B98918" w14:textId="6A1BC469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1</w:t>
            </w:r>
            <w:r w:rsidRPr="0002456D">
              <w:rPr>
                <w:rFonts w:ascii="Calibri" w:hAnsi="Calibri" w:cs="Calibri"/>
                <w:b/>
                <w:bCs/>
                <w:sz w:val="28"/>
                <w:szCs w:val="28"/>
              </w:rPr>
              <w:t>0:30-11:45 am</w:t>
            </w:r>
          </w:p>
        </w:tc>
        <w:tc>
          <w:tcPr>
            <w:tcW w:w="1634" w:type="dxa"/>
          </w:tcPr>
          <w:p w14:paraId="2B26EA52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G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rammar Through Writing </w:t>
            </w:r>
          </w:p>
          <w:p w14:paraId="62CD39BB" w14:textId="072ED826" w:rsidR="0002456D" w:rsidRP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>w/ Nicole</w:t>
            </w:r>
          </w:p>
        </w:tc>
        <w:tc>
          <w:tcPr>
            <w:tcW w:w="1634" w:type="dxa"/>
          </w:tcPr>
          <w:p w14:paraId="5011F775" w14:textId="77777777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I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nterview Skills</w:t>
            </w:r>
          </w:p>
          <w:p w14:paraId="762C96DE" w14:textId="2AD220E2" w:rsidR="0002456D" w:rsidRP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sz w:val="24"/>
                <w:szCs w:val="24"/>
              </w:rPr>
              <w:t>w</w:t>
            </w:r>
            <w:r w:rsidRPr="0002456D">
              <w:rPr>
                <w:rFonts w:ascii="Calibri" w:hAnsi="Calibri" w:cs="Calibri"/>
                <w:sz w:val="24"/>
                <w:szCs w:val="24"/>
              </w:rPr>
              <w:t>/Lourens</w:t>
            </w:r>
          </w:p>
        </w:tc>
        <w:tc>
          <w:tcPr>
            <w:tcW w:w="1634" w:type="dxa"/>
          </w:tcPr>
          <w:p w14:paraId="2A3ECF82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G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rammar Through Writing </w:t>
            </w:r>
          </w:p>
          <w:p w14:paraId="27A4BDFB" w14:textId="46AB67C5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>w/ Nicole</w:t>
            </w:r>
          </w:p>
        </w:tc>
        <w:tc>
          <w:tcPr>
            <w:tcW w:w="1634" w:type="dxa"/>
          </w:tcPr>
          <w:p w14:paraId="5DAEBB70" w14:textId="77777777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I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nterview Skills</w:t>
            </w:r>
          </w:p>
          <w:p w14:paraId="76191F6C" w14:textId="13599C18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sz w:val="24"/>
                <w:szCs w:val="24"/>
              </w:rPr>
              <w:t>w</w:t>
            </w:r>
            <w:r w:rsidRPr="0002456D">
              <w:rPr>
                <w:rFonts w:ascii="Calibri" w:hAnsi="Calibri" w:cs="Calibri"/>
                <w:sz w:val="24"/>
                <w:szCs w:val="24"/>
              </w:rPr>
              <w:t>/Lourens</w:t>
            </w:r>
          </w:p>
        </w:tc>
        <w:tc>
          <w:tcPr>
            <w:tcW w:w="1634" w:type="dxa"/>
          </w:tcPr>
          <w:p w14:paraId="38B8DD96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G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rammar Through Writing </w:t>
            </w:r>
          </w:p>
          <w:p w14:paraId="3CD758E3" w14:textId="2719A859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>w/ Nicole</w:t>
            </w:r>
          </w:p>
        </w:tc>
      </w:tr>
      <w:tr w:rsidR="0002456D" w14:paraId="75697DB8" w14:textId="77777777" w:rsidTr="0002456D">
        <w:tc>
          <w:tcPr>
            <w:tcW w:w="846" w:type="dxa"/>
          </w:tcPr>
          <w:p w14:paraId="5844C9D6" w14:textId="77777777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14:paraId="61FFF66D" w14:textId="03D4E07A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REAK</w:t>
            </w:r>
          </w:p>
        </w:tc>
        <w:tc>
          <w:tcPr>
            <w:tcW w:w="1634" w:type="dxa"/>
          </w:tcPr>
          <w:p w14:paraId="339D8BB7" w14:textId="2875EF60" w:rsidR="0002456D" w:rsidRPr="0002456D" w:rsidRDefault="0002456D" w:rsidP="0002456D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REAK</w:t>
            </w:r>
          </w:p>
        </w:tc>
        <w:tc>
          <w:tcPr>
            <w:tcW w:w="1634" w:type="dxa"/>
          </w:tcPr>
          <w:p w14:paraId="3E05B656" w14:textId="4F6CFEEE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REAK</w:t>
            </w:r>
          </w:p>
        </w:tc>
        <w:tc>
          <w:tcPr>
            <w:tcW w:w="1634" w:type="dxa"/>
          </w:tcPr>
          <w:p w14:paraId="7C30C653" w14:textId="237CCE20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REAK</w:t>
            </w:r>
          </w:p>
        </w:tc>
        <w:tc>
          <w:tcPr>
            <w:tcW w:w="1634" w:type="dxa"/>
          </w:tcPr>
          <w:p w14:paraId="76354A1F" w14:textId="05FC570E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>B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REAK</w:t>
            </w:r>
          </w:p>
        </w:tc>
      </w:tr>
      <w:tr w:rsidR="0002456D" w14:paraId="527AC06F" w14:textId="77777777" w:rsidTr="0002456D">
        <w:tc>
          <w:tcPr>
            <w:tcW w:w="846" w:type="dxa"/>
          </w:tcPr>
          <w:p w14:paraId="004D9FEE" w14:textId="6E511E7A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1</w:t>
            </w:r>
            <w:r w:rsidRPr="0002456D">
              <w:rPr>
                <w:rFonts w:ascii="Calibri" w:hAnsi="Calibri" w:cs="Calibri"/>
                <w:b/>
                <w:bCs/>
                <w:sz w:val="28"/>
                <w:szCs w:val="28"/>
              </w:rPr>
              <w:t>2:00- 1:15 pm</w:t>
            </w:r>
          </w:p>
        </w:tc>
        <w:tc>
          <w:tcPr>
            <w:tcW w:w="1634" w:type="dxa"/>
          </w:tcPr>
          <w:p w14:paraId="1E5C248B" w14:textId="195D6BA2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Shadowing English</w:t>
            </w:r>
          </w:p>
          <w:p w14:paraId="05BFD31B" w14:textId="77777777" w:rsid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 xml:space="preserve">w/ </w:t>
            </w:r>
            <w:r>
              <w:rPr>
                <w:rFonts w:ascii="Calibri" w:hAnsi="Calibri" w:cs="Calibri"/>
                <w:sz w:val="24"/>
                <w:szCs w:val="24"/>
              </w:rPr>
              <w:t>Andrew</w:t>
            </w:r>
          </w:p>
          <w:p w14:paraId="3CFD261C" w14:textId="01DC9153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4" w:type="dxa"/>
          </w:tcPr>
          <w:p w14:paraId="36C852C6" w14:textId="77777777" w:rsidR="0002456D" w:rsidRP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English</w:t>
            </w:r>
            <w:r w:rsidRPr="0002456D">
              <w:rPr>
                <w:rFonts w:ascii="Calibri" w:hAnsi="Calibri" w:cs="Calibri" w:hint="eastAsia"/>
                <w:b/>
                <w:bCs/>
                <w:sz w:val="24"/>
                <w:szCs w:val="24"/>
              </w:rPr>
              <w:t xml:space="preserve"> I</w:t>
            </w: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nterview Skills</w:t>
            </w:r>
          </w:p>
          <w:p w14:paraId="56ABCB6F" w14:textId="3E1C45CE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2456D">
              <w:rPr>
                <w:rFonts w:ascii="Calibri" w:hAnsi="Calibri" w:cs="Calibri" w:hint="eastAsia"/>
                <w:sz w:val="24"/>
                <w:szCs w:val="24"/>
              </w:rPr>
              <w:t>w</w:t>
            </w:r>
            <w:r w:rsidRPr="0002456D">
              <w:rPr>
                <w:rFonts w:ascii="Calibri" w:hAnsi="Calibri" w:cs="Calibri"/>
                <w:sz w:val="24"/>
                <w:szCs w:val="24"/>
              </w:rPr>
              <w:t>/Lourens</w:t>
            </w:r>
          </w:p>
        </w:tc>
        <w:tc>
          <w:tcPr>
            <w:tcW w:w="1634" w:type="dxa"/>
          </w:tcPr>
          <w:p w14:paraId="06E2B79D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Shadowing English</w:t>
            </w:r>
          </w:p>
          <w:p w14:paraId="42AAB73C" w14:textId="77777777" w:rsid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 xml:space="preserve">w/ </w:t>
            </w:r>
            <w:r>
              <w:rPr>
                <w:rFonts w:ascii="Calibri" w:hAnsi="Calibri" w:cs="Calibri"/>
                <w:sz w:val="24"/>
                <w:szCs w:val="24"/>
              </w:rPr>
              <w:t>Andrew</w:t>
            </w:r>
          </w:p>
          <w:p w14:paraId="17A84BCD" w14:textId="77777777" w:rsidR="0002456D" w:rsidRPr="0002456D" w:rsidRDefault="0002456D" w:rsidP="0002456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634" w:type="dxa"/>
          </w:tcPr>
          <w:p w14:paraId="166AD844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2456D">
              <w:rPr>
                <w:rFonts w:ascii="Calibri" w:hAnsi="Calibri" w:cs="Calibri"/>
                <w:b/>
                <w:bCs/>
                <w:sz w:val="24"/>
                <w:szCs w:val="24"/>
              </w:rPr>
              <w:t>Personalized Coaching &amp; Feedback</w:t>
            </w:r>
          </w:p>
          <w:p w14:paraId="2E70AF39" w14:textId="50067BBB" w:rsidR="0002456D" w:rsidRP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 w:hint="eastAsia"/>
                <w:sz w:val="24"/>
                <w:szCs w:val="24"/>
              </w:rPr>
              <w:t>w</w:t>
            </w:r>
            <w:r w:rsidRPr="0002456D">
              <w:rPr>
                <w:rFonts w:ascii="Calibri" w:hAnsi="Calibri" w:cs="Calibri"/>
                <w:sz w:val="24"/>
                <w:szCs w:val="24"/>
              </w:rPr>
              <w:t>/ Foreign Instructors</w:t>
            </w:r>
          </w:p>
        </w:tc>
        <w:tc>
          <w:tcPr>
            <w:tcW w:w="1634" w:type="dxa"/>
          </w:tcPr>
          <w:p w14:paraId="2A44514A" w14:textId="77777777" w:rsidR="0002456D" w:rsidRDefault="0002456D" w:rsidP="0002456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Shadowing English</w:t>
            </w:r>
          </w:p>
          <w:p w14:paraId="19EF4B38" w14:textId="77777777" w:rsidR="0002456D" w:rsidRDefault="0002456D" w:rsidP="0002456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2456D">
              <w:rPr>
                <w:rFonts w:ascii="Calibri" w:hAnsi="Calibri" w:cs="Calibri"/>
                <w:sz w:val="24"/>
                <w:szCs w:val="24"/>
              </w:rPr>
              <w:t xml:space="preserve">w/ </w:t>
            </w:r>
            <w:r>
              <w:rPr>
                <w:rFonts w:ascii="Calibri" w:hAnsi="Calibri" w:cs="Calibri"/>
                <w:sz w:val="24"/>
                <w:szCs w:val="24"/>
              </w:rPr>
              <w:t>Andrew</w:t>
            </w:r>
          </w:p>
          <w:p w14:paraId="33FED694" w14:textId="77777777" w:rsidR="0002456D" w:rsidRPr="0002456D" w:rsidRDefault="0002456D" w:rsidP="0002456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2F5B64F" w14:textId="77777777" w:rsidR="0002456D" w:rsidRPr="00246655" w:rsidRDefault="0002456D" w:rsidP="0002456D">
      <w:pPr>
        <w:rPr>
          <w:rFonts w:ascii="Calibri" w:hAnsi="Calibri" w:cs="Calibri"/>
          <w:b/>
          <w:bCs/>
          <w:sz w:val="28"/>
          <w:szCs w:val="28"/>
        </w:rPr>
      </w:pPr>
    </w:p>
    <w:p w14:paraId="76DEA506" w14:textId="566DCC97" w:rsidR="00DA0C19" w:rsidRDefault="00DA0C19">
      <w:pPr>
        <w:rPr>
          <w:rFonts w:ascii="Calibri" w:hAnsi="Calibri" w:cs="Calibri"/>
          <w:sz w:val="28"/>
          <w:szCs w:val="28"/>
        </w:rPr>
      </w:pPr>
    </w:p>
    <w:p w14:paraId="2EDF6ACF" w14:textId="77777777" w:rsidR="00756ACD" w:rsidRDefault="00756ACD">
      <w:pPr>
        <w:rPr>
          <w:rFonts w:ascii="Calibri" w:hAnsi="Calibri" w:cs="Calibri"/>
          <w:b/>
          <w:bCs/>
          <w:sz w:val="28"/>
          <w:szCs w:val="28"/>
        </w:rPr>
      </w:pPr>
    </w:p>
    <w:p w14:paraId="4F8B67E9" w14:textId="77777777" w:rsidR="00756ACD" w:rsidRDefault="00756ACD">
      <w:pPr>
        <w:rPr>
          <w:rFonts w:ascii="Calibri" w:hAnsi="Calibri" w:cs="Calibri"/>
          <w:b/>
          <w:bCs/>
          <w:sz w:val="28"/>
          <w:szCs w:val="28"/>
        </w:rPr>
      </w:pPr>
    </w:p>
    <w:p w14:paraId="4C8BE8A6" w14:textId="77777777" w:rsidR="00756ACD" w:rsidRDefault="00756ACD">
      <w:pPr>
        <w:rPr>
          <w:rFonts w:ascii="Calibri" w:hAnsi="Calibri" w:cs="Calibri"/>
          <w:b/>
          <w:bCs/>
          <w:sz w:val="28"/>
          <w:szCs w:val="28"/>
        </w:rPr>
      </w:pPr>
    </w:p>
    <w:p w14:paraId="0C6A63CA" w14:textId="77777777" w:rsidR="00756ACD" w:rsidRDefault="00756ACD">
      <w:pPr>
        <w:rPr>
          <w:rFonts w:ascii="Calibri" w:hAnsi="Calibri" w:cs="Calibri"/>
          <w:b/>
          <w:bCs/>
          <w:sz w:val="28"/>
          <w:szCs w:val="28"/>
        </w:rPr>
      </w:pPr>
    </w:p>
    <w:p w14:paraId="052F7A75" w14:textId="77777777" w:rsidR="00756ACD" w:rsidRDefault="00756ACD">
      <w:pPr>
        <w:rPr>
          <w:rFonts w:ascii="Calibri" w:hAnsi="Calibri" w:cs="Calibri"/>
          <w:b/>
          <w:bCs/>
          <w:sz w:val="28"/>
          <w:szCs w:val="28"/>
        </w:rPr>
      </w:pPr>
    </w:p>
    <w:sectPr w:rsidR="00756A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00"/>
    <w:rsid w:val="0002456D"/>
    <w:rsid w:val="000F5AE4"/>
    <w:rsid w:val="00176C8B"/>
    <w:rsid w:val="00212061"/>
    <w:rsid w:val="00246655"/>
    <w:rsid w:val="00521A2C"/>
    <w:rsid w:val="005A448E"/>
    <w:rsid w:val="005E053D"/>
    <w:rsid w:val="00626ACE"/>
    <w:rsid w:val="00740D00"/>
    <w:rsid w:val="00756ACD"/>
    <w:rsid w:val="007B3CBD"/>
    <w:rsid w:val="007E1D10"/>
    <w:rsid w:val="00B83B0D"/>
    <w:rsid w:val="00BA55A4"/>
    <w:rsid w:val="00D21E17"/>
    <w:rsid w:val="00DA0C19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8F95A"/>
  <w15:chartTrackingRefBased/>
  <w15:docId w15:val="{4327DD16-F1F6-4B40-8D1D-A2348C91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kil boong</dc:creator>
  <cp:keywords/>
  <dc:description/>
  <cp:lastModifiedBy>lim kil boong</cp:lastModifiedBy>
  <cp:revision>6</cp:revision>
  <dcterms:created xsi:type="dcterms:W3CDTF">2023-04-26T00:43:00Z</dcterms:created>
  <dcterms:modified xsi:type="dcterms:W3CDTF">2023-04-26T09:57:00Z</dcterms:modified>
</cp:coreProperties>
</file>