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65D" w:rsidRDefault="0063665D" w:rsidP="0063665D">
      <w:pPr>
        <w:pStyle w:val="1"/>
      </w:pPr>
      <w:r>
        <w:rPr>
          <w:rFonts w:hint="eastAsia"/>
        </w:rPr>
        <w:t>유익 곤충의 활용</w:t>
      </w:r>
    </w:p>
    <w:p w:rsidR="0063665D" w:rsidRDefault="0063665D" w:rsidP="0063665D">
      <w:pPr>
        <w:pStyle w:val="2"/>
      </w:pPr>
      <w:r w:rsidRPr="0063665D">
        <w:rPr>
          <w:rFonts w:hint="eastAsia"/>
        </w:rPr>
        <w:t>포식성 곤충</w:t>
      </w:r>
    </w:p>
    <w:p w:rsidR="0063665D" w:rsidRDefault="0063665D" w:rsidP="0063665D">
      <w:pPr>
        <w:pStyle w:val="3"/>
        <w:ind w:left="1000" w:hanging="400"/>
        <w:rPr>
          <w:sz w:val="18"/>
          <w:szCs w:val="18"/>
        </w:rPr>
      </w:pPr>
      <w:r w:rsidRPr="0063665D">
        <w:rPr>
          <w:rFonts w:hint="eastAsia"/>
        </w:rPr>
        <w:t>다른 곤충을 잡아 먹는 것이 특징이며, 대부분 털이 없는 곤충들로 자기보다 작은 해충은 모두 잡아먹는 경향이 있다.(</w:t>
      </w:r>
      <w:r w:rsidRPr="0063665D">
        <w:rPr>
          <w:rFonts w:hint="eastAsia"/>
          <w:bCs/>
        </w:rPr>
        <w:t>사마귀</w:t>
      </w:r>
      <w:r w:rsidRPr="0063665D">
        <w:rPr>
          <w:rFonts w:hint="eastAsia"/>
        </w:rPr>
        <w:t xml:space="preserve"> 등)</w:t>
      </w:r>
    </w:p>
    <w:p w:rsidR="0063665D" w:rsidRPr="0063665D" w:rsidRDefault="0063665D" w:rsidP="0063665D">
      <w:pPr>
        <w:pStyle w:val="3"/>
        <w:ind w:left="1000" w:hanging="400"/>
        <w:rPr>
          <w:sz w:val="18"/>
          <w:szCs w:val="18"/>
        </w:rPr>
      </w:pPr>
      <w:r w:rsidRPr="0063665D">
        <w:rPr>
          <w:rFonts w:hint="eastAsia"/>
          <w:bCs/>
        </w:rPr>
        <w:t>특정 무당벌레</w:t>
      </w:r>
      <w:r w:rsidRPr="0063665D">
        <w:rPr>
          <w:rFonts w:hint="eastAsia"/>
        </w:rPr>
        <w:t xml:space="preserve">는 </w:t>
      </w:r>
      <w:r>
        <w:rPr>
          <w:rFonts w:hint="eastAsia"/>
        </w:rPr>
        <w:t>분비물</w:t>
      </w:r>
      <w:r w:rsidRPr="0063665D">
        <w:rPr>
          <w:rFonts w:hint="eastAsia"/>
        </w:rPr>
        <w:t>만을 선호하며, 또 다른 종은 진딧물만 잡아먹는다.</w:t>
      </w:r>
    </w:p>
    <w:p w:rsidR="0063665D" w:rsidRPr="0063665D" w:rsidRDefault="0063665D" w:rsidP="0063665D">
      <w:pPr>
        <w:pStyle w:val="3"/>
        <w:ind w:left="1000" w:hanging="400"/>
        <w:rPr>
          <w:sz w:val="18"/>
          <w:szCs w:val="18"/>
        </w:rPr>
      </w:pPr>
      <w:r w:rsidRPr="0063665D">
        <w:rPr>
          <w:rFonts w:hint="eastAsia"/>
        </w:rPr>
        <w:t>포식성 생물로</w:t>
      </w:r>
      <w:r w:rsidRPr="0063665D">
        <w:rPr>
          <w:rFonts w:hint="eastAsia"/>
          <w:bCs/>
        </w:rPr>
        <w:t xml:space="preserve"> 거미</w:t>
      </w:r>
      <w:r w:rsidRPr="0063665D">
        <w:rPr>
          <w:rFonts w:hint="eastAsia"/>
        </w:rPr>
        <w:t xml:space="preserve">, </w:t>
      </w:r>
      <w:r w:rsidRPr="0063665D">
        <w:rPr>
          <w:rFonts w:hint="eastAsia"/>
          <w:bCs/>
        </w:rPr>
        <w:t>지네</w:t>
      </w:r>
      <w:r w:rsidRPr="0063665D">
        <w:rPr>
          <w:rFonts w:hint="eastAsia"/>
        </w:rPr>
        <w:t xml:space="preserve">와 같은 곤충포식자와 몇몇 포식성 응애류 또한 매우 중요한 </w:t>
      </w:r>
      <w:r>
        <w:rPr>
          <w:rFonts w:hint="eastAsia"/>
        </w:rPr>
        <w:t>해</w:t>
      </w:r>
      <w:r w:rsidRPr="0063665D">
        <w:rPr>
          <w:rFonts w:hint="eastAsia"/>
        </w:rPr>
        <w:t>충 구제자이다.</w:t>
      </w:r>
    </w:p>
    <w:p w:rsidR="0063665D" w:rsidRPr="0063665D" w:rsidRDefault="0063665D" w:rsidP="0063665D">
      <w:pPr>
        <w:widowControl/>
        <w:wordWrap/>
        <w:autoSpaceDE/>
        <w:autoSpaceDN/>
        <w:spacing w:before="100" w:beforeAutospacing="1" w:after="100" w:afterAutospacing="1" w:line="240" w:lineRule="auto"/>
        <w:rPr>
          <w:rFonts w:ascii="돋움" w:eastAsia="돋움" w:hAnsi="돋움" w:cs="굴림"/>
          <w:color w:val="000000" w:themeColor="text1"/>
          <w:kern w:val="0"/>
          <w:sz w:val="18"/>
          <w:szCs w:val="18"/>
        </w:rPr>
      </w:pPr>
      <w:r w:rsidRPr="0063665D">
        <w:rPr>
          <w:rFonts w:ascii="돋움" w:eastAsia="돋움" w:hAnsi="돋움" w:cs="굴림" w:hint="eastAsia"/>
          <w:color w:val="000000" w:themeColor="text1"/>
          <w:kern w:val="0"/>
          <w:sz w:val="18"/>
          <w:szCs w:val="18"/>
        </w:rPr>
        <w:t> </w:t>
      </w:r>
    </w:p>
    <w:p w:rsidR="0063665D" w:rsidRDefault="0063665D" w:rsidP="0063665D">
      <w:pPr>
        <w:pStyle w:val="2"/>
      </w:pPr>
      <w:r w:rsidRPr="0063665D">
        <w:rPr>
          <w:rFonts w:hint="eastAsia"/>
        </w:rPr>
        <w:t>기생 곤충</w:t>
      </w:r>
    </w:p>
    <w:p w:rsidR="0063665D" w:rsidRPr="0063665D" w:rsidRDefault="0063665D" w:rsidP="0063665D">
      <w:pPr>
        <w:pStyle w:val="3"/>
        <w:ind w:left="1000" w:hanging="400"/>
        <w:rPr>
          <w:sz w:val="18"/>
          <w:szCs w:val="18"/>
        </w:rPr>
      </w:pPr>
      <w:r w:rsidRPr="0063665D">
        <w:rPr>
          <w:rFonts w:hint="eastAsia"/>
        </w:rPr>
        <w:t>생물학적 해충방제에 가장 중요한 방법 중의 하나이다.</w:t>
      </w:r>
    </w:p>
    <w:p w:rsidR="0063665D" w:rsidRPr="0063665D" w:rsidRDefault="0063665D" w:rsidP="0063665D">
      <w:pPr>
        <w:pStyle w:val="3"/>
        <w:ind w:left="1000" w:hanging="400"/>
        <w:rPr>
          <w:sz w:val="18"/>
          <w:szCs w:val="18"/>
        </w:rPr>
      </w:pPr>
      <w:r w:rsidRPr="0063665D">
        <w:rPr>
          <w:rFonts w:hint="eastAsia"/>
        </w:rPr>
        <w:t>다른 생명체 속이나 피부에 붙어 번식하며, 기생곤충은 기주곤충으로부터 영양분을 취하지만 보통의 경우 죽게하지는 않는다. </w:t>
      </w:r>
    </w:p>
    <w:p w:rsidR="00F731DB" w:rsidRDefault="0063665D" w:rsidP="0063665D">
      <w:pPr>
        <w:pStyle w:val="3"/>
        <w:ind w:left="1000" w:hanging="400"/>
      </w:pPr>
      <w:r w:rsidRPr="0063665D">
        <w:rPr>
          <w:rFonts w:hint="eastAsia"/>
        </w:rPr>
        <w:t>기생벌은 기생곤충 중에 특별한 종류이며, 매우 이상적인 생물학적 해충의 천적으로 해충밀도를 낮춘다.</w:t>
      </w:r>
    </w:p>
    <w:p w:rsidR="00566912" w:rsidRPr="00566912" w:rsidRDefault="00566912" w:rsidP="00566912">
      <w:pPr>
        <w:rPr>
          <w:rFonts w:hint="eastAsia"/>
        </w:rPr>
      </w:pPr>
    </w:p>
    <w:p w:rsidR="00566912" w:rsidRDefault="00566912" w:rsidP="00566912">
      <w:pPr>
        <w:pStyle w:val="1"/>
      </w:pPr>
      <w:r>
        <w:rPr>
          <w:rFonts w:hint="eastAsia"/>
        </w:rPr>
        <w:t>유익 동물의 활용</w:t>
      </w:r>
    </w:p>
    <w:p w:rsidR="00566912" w:rsidRDefault="00566912" w:rsidP="00566912">
      <w:pPr>
        <w:pStyle w:val="2"/>
      </w:pPr>
      <w:r>
        <w:rPr>
          <w:rFonts w:hint="eastAsia"/>
        </w:rPr>
        <w:t>개구리, 두꺼비</w:t>
      </w:r>
    </w:p>
    <w:p w:rsidR="00566912" w:rsidRPr="00566912" w:rsidRDefault="00566912" w:rsidP="00566912">
      <w:pPr>
        <w:pStyle w:val="3"/>
        <w:ind w:left="1000" w:hanging="400"/>
      </w:pPr>
      <w:r w:rsidRPr="00566912">
        <w:rPr>
          <w:rFonts w:hint="eastAsia"/>
          <w:bCs/>
        </w:rPr>
        <w:t>개구리</w:t>
      </w:r>
      <w:r w:rsidRPr="00566912">
        <w:rPr>
          <w:rFonts w:hint="eastAsia"/>
        </w:rPr>
        <w:t xml:space="preserve">, </w:t>
      </w:r>
      <w:r w:rsidRPr="00566912">
        <w:rPr>
          <w:rFonts w:hint="eastAsia"/>
          <w:bCs/>
        </w:rPr>
        <w:t>두꺼비</w:t>
      </w:r>
      <w:r w:rsidRPr="00566912">
        <w:rPr>
          <w:rFonts w:hint="eastAsia"/>
        </w:rPr>
        <w:t>가 먹는 90%는 농작물에 해를 끼치는 곤충이나 민달팽이로 가장 이상적인 농장관리의 동반자라 할 수 있다.</w:t>
      </w:r>
      <w:bookmarkStart w:id="0" w:name="_GoBack"/>
      <w:bookmarkEnd w:id="0"/>
    </w:p>
    <w:sectPr w:rsidR="00566912" w:rsidRPr="0056691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DFB" w:rsidRDefault="00345DFB" w:rsidP="00566912">
      <w:pPr>
        <w:spacing w:after="0" w:line="240" w:lineRule="auto"/>
      </w:pPr>
      <w:r>
        <w:separator/>
      </w:r>
    </w:p>
  </w:endnote>
  <w:endnote w:type="continuationSeparator" w:id="0">
    <w:p w:rsidR="00345DFB" w:rsidRDefault="00345DFB" w:rsidP="00566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DFB" w:rsidRDefault="00345DFB" w:rsidP="00566912">
      <w:pPr>
        <w:spacing w:after="0" w:line="240" w:lineRule="auto"/>
      </w:pPr>
      <w:r>
        <w:separator/>
      </w:r>
    </w:p>
  </w:footnote>
  <w:footnote w:type="continuationSeparator" w:id="0">
    <w:p w:rsidR="00345DFB" w:rsidRDefault="00345DFB" w:rsidP="005669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65D"/>
    <w:rsid w:val="00345DFB"/>
    <w:rsid w:val="00566912"/>
    <w:rsid w:val="0063665D"/>
    <w:rsid w:val="009F735C"/>
    <w:rsid w:val="00F7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F97AAF"/>
  <w15:chartTrackingRefBased/>
  <w15:docId w15:val="{3E6FB772-BF84-480C-A2EA-00F128C8B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3665D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63665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unhideWhenUsed/>
    <w:qFormat/>
    <w:rsid w:val="0063665D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665D"/>
    <w:rPr>
      <w:strike w:val="0"/>
      <w:dstrike w:val="0"/>
      <w:color w:val="0000FF"/>
      <w:u w:val="none"/>
      <w:effect w:val="none"/>
    </w:rPr>
  </w:style>
  <w:style w:type="character" w:styleId="a4">
    <w:name w:val="Strong"/>
    <w:basedOn w:val="a0"/>
    <w:uiPriority w:val="22"/>
    <w:qFormat/>
    <w:rsid w:val="0063665D"/>
    <w:rPr>
      <w:b/>
      <w:bCs/>
    </w:rPr>
  </w:style>
  <w:style w:type="paragraph" w:customStyle="1" w:styleId="a5">
    <w:name w:val="바탕글"/>
    <w:basedOn w:val="a"/>
    <w:rsid w:val="0063665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3665D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rsid w:val="0063665D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0"/>
    <w:link w:val="3"/>
    <w:uiPriority w:val="9"/>
    <w:rsid w:val="0063665D"/>
    <w:rPr>
      <w:rFonts w:asciiTheme="majorHAnsi" w:eastAsiaTheme="majorEastAsia" w:hAnsiTheme="majorHAnsi" w:cstheme="majorBidi"/>
    </w:rPr>
  </w:style>
  <w:style w:type="paragraph" w:styleId="a6">
    <w:name w:val="header"/>
    <w:basedOn w:val="a"/>
    <w:link w:val="Char"/>
    <w:uiPriority w:val="99"/>
    <w:unhideWhenUsed/>
    <w:rsid w:val="0056691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566912"/>
  </w:style>
  <w:style w:type="paragraph" w:styleId="a7">
    <w:name w:val="footer"/>
    <w:basedOn w:val="a"/>
    <w:link w:val="Char0"/>
    <w:uiPriority w:val="99"/>
    <w:unhideWhenUsed/>
    <w:rsid w:val="0056691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566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618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1399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83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356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91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62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11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3E3E3"/>
                                        <w:left w:val="single" w:sz="6" w:space="0" w:color="E3E3E3"/>
                                        <w:bottom w:val="single" w:sz="6" w:space="0" w:color="E3E3E3"/>
                                        <w:right w:val="single" w:sz="6" w:space="0" w:color="E3E3E3"/>
                                      </w:divBdr>
                                      <w:divsChild>
                                        <w:div w:id="1953634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382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4618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0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3280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1179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73208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0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716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32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3E3E3"/>
                                        <w:left w:val="single" w:sz="6" w:space="0" w:color="E3E3E3"/>
                                        <w:bottom w:val="single" w:sz="6" w:space="0" w:color="E3E3E3"/>
                                        <w:right w:val="single" w:sz="6" w:space="0" w:color="E3E3E3"/>
                                      </w:divBdr>
                                      <w:divsChild>
                                        <w:div w:id="1597328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276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786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정동임</dc:creator>
  <cp:keywords/>
  <dc:description/>
  <cp:lastModifiedBy>정동임</cp:lastModifiedBy>
  <cp:revision>2</cp:revision>
  <dcterms:created xsi:type="dcterms:W3CDTF">2018-03-11T11:57:00Z</dcterms:created>
  <dcterms:modified xsi:type="dcterms:W3CDTF">2018-03-11T12:13:00Z</dcterms:modified>
</cp:coreProperties>
</file>