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a1"/>
        <w:ind w:firstLineChars="0" w:firstLine="0"/>
        <w:jc w:val="left"/>
        <w:rPr>
          <w:lang w:eastAsia="ko-KR"/>
          <w:rFonts w:hint="eastAsia"/>
          <w:b/>
          <w:bCs/>
          <w:sz w:val="26"/>
          <w:szCs w:val="28"/>
          <w:rtl w:val="off"/>
        </w:rPr>
      </w:pPr>
      <w:r>
        <w:rPr>
          <w:lang w:eastAsia="ko-KR"/>
          <w:rFonts w:hint="eastAsia"/>
          <w:b/>
          <w:bCs/>
          <w:sz w:val="26"/>
          <w:szCs w:val="28"/>
          <w:rtl w:val="off"/>
        </w:rPr>
        <w:t xml:space="preserve">문제에서 번영으로, 이익의 유지 및 확대 </w:t>
      </w:r>
    </w:p>
    <w:p>
      <w:pPr>
        <w:pStyle w:val="aa"/>
        <w:ind w:firstLineChars="0" w:firstLine="0"/>
        <w:jc w:val="left"/>
        <w:numPr>
          <w:ilvl w:val="0"/>
          <w:numId w:val="1"/>
        </w:numPr>
        <w:rPr>
          <w:lang w:eastAsia="ko-KR"/>
          <w:rFonts w:hint="eastAsia"/>
          <w:b w:val="0"/>
          <w:bCs w:val="0"/>
          <w:sz w:val="20"/>
          <w:szCs w:val="20"/>
          <w:rtl w:val="off"/>
        </w:rPr>
      </w:pPr>
      <w:r>
        <w:rPr>
          <w:lang w:eastAsia="ko-KR"/>
          <w:rFonts w:hint="eastAsia"/>
          <w:b w:val="0"/>
          <w:bCs w:val="0"/>
          <w:sz w:val="20"/>
          <w:szCs w:val="20"/>
          <w:rtl w:val="off"/>
        </w:rPr>
        <w:t xml:space="preserve">오랫동안 임상 작업에서 강조해온 ‘유지를 위한 프로그래밍’을 과정기반 접근에 기초하면 더 많은 것을 말할 수 있음 </w:t>
      </w:r>
    </w:p>
    <w:p>
      <w:pPr>
        <w:pStyle w:val="aa"/>
        <w:ind w:firstLineChars="0" w:firstLine="0"/>
        <w:jc w:val="left"/>
        <w:numPr>
          <w:ilvl w:val="0"/>
          <w:numId w:val="1"/>
        </w:numPr>
        <w:rPr>
          <w:lang w:eastAsia="ko-KR"/>
          <w:rFonts w:hint="eastAsia"/>
          <w:b/>
          <w:bCs/>
          <w:sz w:val="20"/>
          <w:szCs w:val="20"/>
          <w:rtl w:val="off"/>
        </w:rPr>
      </w:pPr>
      <w:r>
        <w:rPr>
          <w:lang w:eastAsia="ko-KR"/>
          <w:rFonts w:hint="eastAsia"/>
          <w:b w:val="0"/>
          <w:bCs w:val="0"/>
          <w:sz w:val="20"/>
          <w:szCs w:val="20"/>
          <w:rtl w:val="off"/>
        </w:rPr>
        <w:t xml:space="preserve">성공적인 유지 접근의 5가지 측면  </w:t>
      </w:r>
    </w:p>
    <w:p>
      <w:pPr>
        <w:pStyle w:val="aa"/>
        <w:ind w:firstLineChars="0" w:firstLine="0"/>
        <w:jc w:val="left"/>
        <w:numPr>
          <w:ilvl w:val="0"/>
          <w:numId w:val="2"/>
        </w:numPr>
        <w:rPr>
          <w:lang w:eastAsia="ko-KR"/>
          <w:rFonts w:hint="eastAsia"/>
          <w:b/>
          <w:bCs/>
          <w:szCs w:val="20"/>
          <w:rtl w:val="off"/>
        </w:rPr>
      </w:pPr>
      <w:r>
        <w:rPr>
          <w:lang w:eastAsia="ko-KR"/>
          <w:b/>
          <w:bCs/>
          <w:szCs w:val="20"/>
          <w:rtl w:val="off"/>
        </w:rPr>
        <w:t xml:space="preserve">즉각적 결과보다 과정에 초점 두기 </w:t>
      </w:r>
    </w:p>
    <w:p>
      <w:pPr>
        <w:pStyle w:val="aa"/>
        <w:ind w:leftChars="0" w:left="1600" w:firstLineChars="0" w:firstLine="0"/>
        <w:jc w:val="left"/>
        <w:numPr>
          <w:ilvl w:val="0"/>
          <w:numId w:val="3"/>
        </w:numPr>
        <w:rPr>
          <w:lang w:eastAsia="ko-KR"/>
          <w:rFonts w:hint="eastAsia"/>
          <w:szCs w:val="20"/>
          <w:rtl w:val="off"/>
        </w:rPr>
      </w:pPr>
      <w:r>
        <w:rPr>
          <w:lang w:eastAsia="ko-KR"/>
          <w:rFonts w:hint="eastAsia"/>
          <w:szCs w:val="20"/>
          <w:rtl w:val="off"/>
        </w:rPr>
        <w:t>단순히 ‘변화가 일어나는가’가 아닌, 변화가 일어나는 ‘방식’이 중요</w:t>
      </w:r>
    </w:p>
    <w:p>
      <w:pPr>
        <w:pStyle w:val="aa"/>
        <w:ind w:leftChars="0" w:left="1600" w:firstLineChars="0" w:firstLine="0"/>
        <w:jc w:val="left"/>
        <w:numPr>
          <w:ilvl w:val="0"/>
          <w:numId w:val="3"/>
        </w:numPr>
        <w:rPr>
          <w:lang w:eastAsia="ko-KR"/>
          <w:rFonts w:hint="eastAsia"/>
          <w:szCs w:val="20"/>
          <w:rtl w:val="off"/>
        </w:rPr>
      </w:pPr>
      <w:r>
        <w:rPr>
          <w:lang w:eastAsia="ko-KR"/>
          <w:rFonts w:hint="eastAsia"/>
          <w:szCs w:val="20"/>
          <w:rtl w:val="off"/>
        </w:rPr>
        <w:t xml:space="preserve">도움이 되지 않는 ‘변화 과정’은 단기적으로 긍정적 결과를 낳기도 하는데, 이는 부정적 과정을 강화할 수 있으며, 장기간에 걸쳐 피해를 볼 수 있음 </w:t>
      </w:r>
    </w:p>
    <w:p>
      <w:pPr>
        <w:pStyle w:val="aa"/>
        <w:ind w:leftChars="0" w:left="1600" w:firstLineChars="0" w:firstLine="0"/>
        <w:jc w:val="left"/>
        <w:numPr>
          <w:ilvl w:val="0"/>
          <w:numId w:val="3"/>
        </w:numPr>
        <w:rPr>
          <w:lang w:eastAsia="ko-KR"/>
          <w:rFonts w:hint="eastAsia"/>
          <w:szCs w:val="20"/>
          <w:rtl w:val="off"/>
        </w:rPr>
      </w:pPr>
      <w:r>
        <w:rPr>
          <w:lang w:eastAsia="ko-KR"/>
          <w:rFonts w:hint="eastAsia"/>
          <w:szCs w:val="20"/>
          <w:rtl w:val="off"/>
        </w:rPr>
        <w:t xml:space="preserve">내담자와 치료자는 오히려 결과에만 쉽게 속을 수 있는데, 결과의 세계에서 상황이 나아지기 전에 표면적으로 더 나빠질 필요도 있다는 것을 기억해야 함 </w:t>
      </w:r>
    </w:p>
    <w:p>
      <w:pPr>
        <w:pStyle w:val="aa"/>
        <w:ind w:leftChars="0" w:left="1600" w:firstLineChars="0" w:firstLine="0"/>
        <w:jc w:val="left"/>
        <w:numPr>
          <w:ilvl w:val="0"/>
          <w:numId w:val="3"/>
        </w:numPr>
        <w:rPr>
          <w:lang w:eastAsia="ko-KR"/>
          <w:rFonts w:hint="eastAsia"/>
          <w:szCs w:val="20"/>
          <w:rtl w:val="off"/>
        </w:rPr>
      </w:pPr>
      <w:r>
        <w:rPr>
          <w:lang w:eastAsia="ko-KR"/>
          <w:rFonts w:hint="eastAsia"/>
          <w:szCs w:val="20"/>
          <w:rtl w:val="off"/>
        </w:rPr>
        <w:t xml:space="preserve">과정 자체를 근접 결과로 유지할 수 있다면, 내담자는 전반적인 진보 패턴으로 들어가는 </w:t>
      </w:r>
      <w:r>
        <w:rPr>
          <w:lang w:eastAsia="ko-KR"/>
          <w:rFonts w:hint="eastAsia"/>
          <w:b/>
          <w:bCs/>
          <w:szCs w:val="20"/>
          <w:rtl w:val="off"/>
        </w:rPr>
        <w:t>‘설정단계’</w:t>
      </w:r>
      <w:r>
        <w:rPr>
          <w:lang w:eastAsia="ko-KR"/>
          <w:rFonts w:hint="eastAsia"/>
          <w:szCs w:val="20"/>
          <w:rtl w:val="off"/>
        </w:rPr>
        <w:t xml:space="preserve">를 밟을 수 있음  ex. 장기간에 걸쳐 성공적인 말하기를 가능하게 하는 건강한 기술들을 습득하는 과정(이 과정에서 단기적으로 고통을 수반할 수 있으나, 이후에 도움됨) </w:t>
      </w:r>
    </w:p>
    <w:p>
      <w:pPr>
        <w:pStyle w:val="aa"/>
        <w:ind w:leftChars="0" w:left="1600" w:firstLineChars="0" w:firstLine="0"/>
        <w:jc w:val="left"/>
        <w:numPr>
          <w:ilvl w:val="0"/>
          <w:numId w:val="3"/>
        </w:numPr>
        <w:rPr>
          <w:lang w:eastAsia="ko-KR"/>
          <w:rFonts w:hint="eastAsia"/>
          <w:szCs w:val="20"/>
          <w:rtl w:val="off"/>
        </w:rPr>
      </w:pPr>
      <w:r>
        <w:rPr>
          <w:lang w:eastAsia="ko-KR"/>
          <w:rFonts w:hint="eastAsia"/>
          <w:szCs w:val="20"/>
          <w:rtl w:val="off"/>
        </w:rPr>
        <w:t xml:space="preserve">변화 과정에 초점을 맞추는 것은 ‘임상가에게 즉각적인 피드백이 제공된다는 점에서’ 치료자에게도 도움이 됨 (이 관점에서는 ‘치료 동맹’도 덜 적절) </w:t>
      </w:r>
    </w:p>
    <w:p>
      <w:pPr>
        <w:pStyle w:val="aa"/>
        <w:ind w:leftChars="0" w:left="1600" w:firstLineChars="0" w:firstLine="0"/>
        <w:jc w:val="left"/>
        <w:numPr>
          <w:ilvl w:val="0"/>
          <w:numId w:val="3"/>
        </w:numPr>
        <w:rPr>
          <w:lang w:eastAsia="ko-KR"/>
          <w:rFonts w:hint="eastAsia"/>
          <w:szCs w:val="20"/>
          <w:rtl w:val="off"/>
        </w:rPr>
      </w:pPr>
      <w:r>
        <w:rPr>
          <w:lang w:eastAsia="ko-KR"/>
          <w:rFonts w:hint="eastAsia"/>
          <w:szCs w:val="20"/>
          <w:rtl w:val="off"/>
        </w:rPr>
        <w:t xml:space="preserve">증상중심치료보다는 내담자가 지향하는 장기적인 삶의 목표를 초점으로 치료가 진행되어야 함 </w:t>
      </w:r>
    </w:p>
    <w:p>
      <w:pPr>
        <w:pStyle w:val="aa"/>
        <w:ind w:firstLineChars="0" w:firstLine="0"/>
        <w:jc w:val="left"/>
        <w:numPr>
          <w:ilvl w:val="0"/>
          <w:numId w:val="2"/>
        </w:numPr>
        <w:rPr>
          <w:lang w:eastAsia="ko-KR"/>
          <w:rFonts w:hint="eastAsia"/>
          <w:szCs w:val="20"/>
          <w:rtl w:val="off"/>
        </w:rPr>
      </w:pPr>
      <w:r>
        <w:rPr>
          <w:lang w:eastAsia="ko-KR"/>
          <w:szCs w:val="20"/>
          <w:rtl w:val="off"/>
        </w:rPr>
        <w:t xml:space="preserve">건강한 변화 과정을 지원하는 자기 유지 고리 구축하기 </w:t>
      </w:r>
    </w:p>
    <w:p>
      <w:pPr>
        <w:pStyle w:val="aa"/>
        <w:ind w:leftChars="0" w:left="1600" w:firstLineChars="0" w:firstLine="0"/>
        <w:jc w:val="left"/>
        <w:numPr>
          <w:ilvl w:val="0"/>
          <w:numId w:val="4"/>
        </w:numPr>
        <w:rPr>
          <w:lang w:eastAsia="ko-KR"/>
          <w:rFonts w:hint="eastAsia"/>
          <w:szCs w:val="20"/>
          <w:rtl w:val="off"/>
        </w:rPr>
      </w:pPr>
      <w:r>
        <w:rPr>
          <w:lang w:eastAsia="ko-KR"/>
          <w:rFonts w:hint="eastAsia"/>
          <w:szCs w:val="20"/>
          <w:rtl w:val="off"/>
        </w:rPr>
        <w:t xml:space="preserve">자기 유지 고리가 구축되었다는 것은 ‘진화행위’가 이루었다는 근거 </w:t>
      </w:r>
    </w:p>
    <w:p>
      <w:pPr>
        <w:pStyle w:val="aa"/>
        <w:ind w:leftChars="0" w:left="1600" w:firstLineChars="0" w:firstLine="0"/>
        <w:jc w:val="left"/>
        <w:numPr>
          <w:ilvl w:val="0"/>
          <w:numId w:val="4"/>
        </w:numPr>
        <w:rPr>
          <w:lang w:eastAsia="ko-KR"/>
          <w:rFonts w:hint="eastAsia"/>
          <w:szCs w:val="20"/>
          <w:rtl w:val="off"/>
        </w:rPr>
      </w:pPr>
      <w:r>
        <w:rPr>
          <w:lang w:eastAsia="ko-KR"/>
          <w:rFonts w:hint="eastAsia"/>
          <w:szCs w:val="20"/>
          <w:rtl w:val="off"/>
        </w:rPr>
        <w:t xml:space="preserve">즉, 맥락적으로 적절한 변이와 선택적 보유를 올바른 변화 과정에 맞추어 주는 목적 있는 활동이 이루어졌다는 것. </w:t>
      </w:r>
    </w:p>
    <w:p>
      <w:pPr>
        <w:pStyle w:val="aa"/>
        <w:ind w:firstLineChars="0" w:firstLine="0"/>
        <w:jc w:val="left"/>
        <w:numPr>
          <w:ilvl w:val="0"/>
          <w:numId w:val="2"/>
        </w:numPr>
        <w:rPr>
          <w:lang w:eastAsia="ko-KR"/>
          <w:rFonts w:hint="eastAsia"/>
          <w:szCs w:val="20"/>
          <w:rtl w:val="off"/>
        </w:rPr>
      </w:pPr>
      <w:r>
        <w:rPr>
          <w:lang w:eastAsia="ko-KR"/>
          <w:szCs w:val="20"/>
          <w:rtl w:val="off"/>
        </w:rPr>
        <w:t>변화의 핵심 과정을 실천하고 반복하기</w:t>
      </w:r>
    </w:p>
    <w:p>
      <w:pPr>
        <w:pStyle w:val="aa"/>
        <w:ind w:leftChars="0" w:left="1600" w:firstLineChars="0" w:firstLine="0"/>
        <w:jc w:val="left"/>
        <w:numPr>
          <w:ilvl w:val="0"/>
          <w:numId w:val="5"/>
        </w:numPr>
        <w:rPr>
          <w:lang w:eastAsia="ko-KR"/>
          <w:rFonts w:hint="eastAsia"/>
          <w:szCs w:val="20"/>
          <w:rtl w:val="off"/>
        </w:rPr>
      </w:pPr>
      <w:r>
        <w:rPr>
          <w:lang w:eastAsia="ko-KR"/>
          <w:rFonts w:hint="eastAsia"/>
          <w:szCs w:val="20"/>
          <w:rtl w:val="off"/>
        </w:rPr>
        <w:t xml:space="preserve">과정 중심의 숙제와 의도적인 실천을 개입으로 구축하는 것이 과정기반치료의 핵심 양상 </w:t>
      </w:r>
    </w:p>
    <w:p>
      <w:pPr>
        <w:pStyle w:val="aa"/>
        <w:ind w:firstLineChars="0" w:firstLine="0"/>
        <w:jc w:val="left"/>
        <w:numPr>
          <w:ilvl w:val="0"/>
          <w:numId w:val="2"/>
        </w:numPr>
        <w:rPr>
          <w:lang w:eastAsia="ko-KR"/>
          <w:rFonts w:hint="eastAsia"/>
          <w:szCs w:val="20"/>
          <w:rtl w:val="off"/>
        </w:rPr>
      </w:pPr>
      <w:r>
        <w:rPr>
          <w:lang w:eastAsia="ko-KR"/>
          <w:szCs w:val="20"/>
          <w:rtl w:val="off"/>
        </w:rPr>
        <w:t>이러한 건강한 과정을 더 큰 행위 패턴으로 통합하기</w:t>
      </w:r>
    </w:p>
    <w:p>
      <w:pPr>
        <w:pStyle w:val="aa"/>
        <w:ind w:leftChars="0" w:left="1600" w:firstLineChars="0" w:firstLine="0"/>
        <w:jc w:val="left"/>
        <w:numPr>
          <w:ilvl w:val="0"/>
          <w:numId w:val="6"/>
        </w:numPr>
        <w:rPr>
          <w:lang w:eastAsia="ko-KR"/>
          <w:rFonts w:hint="eastAsia"/>
          <w:szCs w:val="20"/>
          <w:rtl w:val="off"/>
        </w:rPr>
      </w:pPr>
      <w:r>
        <w:rPr>
          <w:lang w:eastAsia="ko-KR"/>
          <w:szCs w:val="20"/>
          <w:rtl w:val="off"/>
        </w:rPr>
        <w:t>과거행위는 미래 행위에 대한 최상의 예측인자</w:t>
      </w:r>
    </w:p>
    <w:p>
      <w:pPr>
        <w:pStyle w:val="aa"/>
        <w:ind w:leftChars="0" w:left="1600" w:firstLineChars="0" w:firstLine="0"/>
        <w:jc w:val="left"/>
        <w:numPr>
          <w:ilvl w:val="0"/>
          <w:numId w:val="6"/>
        </w:numPr>
        <w:rPr>
          <w:lang w:eastAsia="ko-KR"/>
          <w:rFonts w:hint="eastAsia"/>
          <w:szCs w:val="20"/>
          <w:rtl w:val="off"/>
        </w:rPr>
      </w:pPr>
      <w:r>
        <w:rPr>
          <w:lang w:eastAsia="ko-KR"/>
          <w:szCs w:val="20"/>
          <w:rtl w:val="off"/>
        </w:rPr>
        <w:t xml:space="preserve">가장 좋은 방법은 어떤 일을 행하는 새로운 방식을 기존의 긍정적인 습관과 연결하는 것    </w:t>
      </w:r>
    </w:p>
    <w:p>
      <w:pPr>
        <w:pStyle w:val="aa"/>
        <w:ind w:firstLineChars="0" w:firstLine="0"/>
        <w:jc w:val="left"/>
        <w:numPr>
          <w:ilvl w:val="0"/>
          <w:numId w:val="2"/>
        </w:numPr>
        <w:rPr>
          <w:lang w:eastAsia="ko-KR"/>
          <w:rFonts w:hint="eastAsia"/>
          <w:szCs w:val="20"/>
          <w:rtl w:val="off"/>
        </w:rPr>
      </w:pPr>
      <w:r>
        <w:rPr>
          <w:lang w:eastAsia="ko-KR"/>
          <w:szCs w:val="20"/>
          <w:rtl w:val="off"/>
        </w:rPr>
        <w:t>문제 영역의 재출현을 긍정 변화 과정에 대한 단서로 확립하기</w:t>
      </w:r>
    </w:p>
    <w:p>
      <w:pPr>
        <w:pStyle w:val="aa"/>
        <w:ind w:leftChars="0" w:left="1600" w:firstLineChars="0" w:firstLine="0"/>
        <w:jc w:val="left"/>
        <w:numPr>
          <w:ilvl w:val="0"/>
          <w:numId w:val="7"/>
        </w:numPr>
        <w:rPr>
          <w:lang w:eastAsia="ko-KR"/>
          <w:rFonts w:hint="eastAsia"/>
          <w:szCs w:val="20"/>
          <w:rtl w:val="off"/>
        </w:rPr>
      </w:pPr>
      <w:r>
        <w:rPr>
          <w:lang w:eastAsia="ko-KR"/>
          <w:szCs w:val="20"/>
          <w:rtl w:val="off"/>
        </w:rPr>
        <w:t>동적 체계에서의 변화에 관한 가장 믿을만한 징표는 ‘명멸 현상’</w:t>
      </w:r>
    </w:p>
    <w:p>
      <w:pPr>
        <w:pStyle w:val="aa"/>
        <w:ind w:leftChars="0" w:left="1600" w:firstLineChars="0" w:firstLine="0"/>
        <w:jc w:val="left"/>
        <w:rPr>
          <w:lang w:eastAsia="ko-KR"/>
          <w:rFonts w:hint="eastAsia"/>
          <w:szCs w:val="20"/>
          <w:rtl w:val="off"/>
        </w:rPr>
      </w:pPr>
      <w:r>
        <w:rPr>
          <w:lang w:eastAsia="ko-KR"/>
          <w:szCs w:val="20"/>
          <w:rtl w:val="off"/>
        </w:rPr>
        <w:t xml:space="preserve">(즉, 네트워크 내의 관계가 잠시 이동했다가 다시 이전 상태로 돌아가는 짧은 기간) </w:t>
      </w:r>
    </w:p>
    <w:p>
      <w:pPr>
        <w:pStyle w:val="aa"/>
        <w:ind w:leftChars="0" w:left="1600" w:firstLineChars="0" w:firstLine="0"/>
        <w:jc w:val="left"/>
        <w:numPr>
          <w:ilvl w:val="0"/>
          <w:numId w:val="8"/>
        </w:numPr>
        <w:rPr>
          <w:lang w:eastAsia="ko-KR"/>
          <w:rFonts w:hint="eastAsia"/>
          <w:szCs w:val="20"/>
          <w:rtl w:val="off"/>
        </w:rPr>
      </w:pPr>
      <w:r>
        <w:rPr>
          <w:lang w:eastAsia="ko-KR"/>
          <w:szCs w:val="20"/>
          <w:rtl w:val="off"/>
        </w:rPr>
        <w:t xml:space="preserve">임상가는 직감적으로 이를 알 수 있으나, 내담자 또한 이러한 징후를 알아차리도록 가르칠 수 있음 </w:t>
      </w:r>
    </w:p>
    <w:p>
      <w:pPr>
        <w:pStyle w:val="aa"/>
        <w:ind w:leftChars="0" w:left="1600" w:firstLineChars="0" w:firstLine="0"/>
        <w:jc w:val="left"/>
        <w:numPr>
          <w:ilvl w:val="0"/>
          <w:numId w:val="8"/>
        </w:numPr>
        <w:rPr>
          <w:lang w:eastAsia="ko-KR"/>
          <w:rFonts w:hint="eastAsia"/>
          <w:szCs w:val="20"/>
          <w:rtl w:val="off"/>
        </w:rPr>
      </w:pPr>
      <w:r>
        <w:rPr>
          <w:lang w:eastAsia="ko-KR"/>
          <w:szCs w:val="20"/>
          <w:rtl w:val="off"/>
        </w:rPr>
        <w:t xml:space="preserve">이러한 징후를 변화과정에 대한 격렬한 재강조의 기회로 통합하여, 그 이면에 있는 부적응적인 인지 패턴을 적응적인 패턴으로 변화시킬 수 있도록 도와야 함 </w:t>
      </w:r>
    </w:p>
    <w:p>
      <w:pPr>
        <w:pStyle w:val="aa"/>
        <w:ind w:leftChars="0" w:left="1600" w:firstLineChars="0" w:firstLine="0"/>
        <w:jc w:val="left"/>
        <w:rPr>
          <w:szCs w:val="20"/>
        </w:rPr>
      </w:pPr>
    </w:p>
    <w:sectPr>
      <w:type w:val="continuous"/>
      <w:pgSz w:w="11906" w:h="16838"/>
      <w:pgMar w:top="1440" w:right="1080" w:bottom="1440" w:left="1080" w:header="851" w:footer="992" w:gutter="0"/>
      <w:cols/>
      <w:docGrid w:linePitch="360"/>
      <w:headerReference w:type="default" r:id="rId1"/>
      <w:footerReference w:type="default" r:id="rId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Wingdings">
    <w:panose1 w:val="05000000000000000000"/>
    <w:family w:val="auto"/>
    <w:charset w:val="02"/>
    <w:notTrueType w:val="false"/>
    <w:sig w:usb0="00000001" w:usb1="00000001" w:usb2="00000001" w:usb3="00000001" w:csb0="80000000" w:csb1="00000001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sdt>
    <w:sdtPr>
      <w:id w:val="-1"/>
      <w:docPartObj>
        <w:docPartGallery w:val="Page Numbers (Bottom of Page)"/>
        <w:docPartUnique/>
      </w:docPartObj>
    </w:sdtPr>
    <w:sdtContent>
      <w:sdt>
        <w:sdtPr>
          <w:id w:val="-1"/>
          <w:docPartObj>
            <w:docPartGallery w:val="Page Numbers (Top of Page)"/>
            <w:docPartUnique/>
          </w:docPartObj>
        </w:sdtPr>
        <w:sdtContent>
          <w:p>
            <w:pPr>
              <w:pStyle w:val="a6"/>
              <w:jc w:val="center"/>
              <w:spacing w:after="0"/>
            </w:pPr>
            <w:r/>
            <w:r/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lang w:val="ko-KR"/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</w:t>
            </w:r>
            <w:r>
              <w:rPr>
                <w:lang w:val="ko-KR"/>
              </w:rPr>
              <w:t xml:space="preserve">/ </w:t>
            </w:r>
            <w:r>
              <w:rPr>
                <w:sz w:val="24"/>
                <w:szCs w:val="24"/>
              </w:rPr>
              <w:fldChar w:fldCharType="begin"/>
            </w:r>
            <w:r>
              <w:instrText>NUMPAGES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lang w:val="ko-KR"/>
              </w:rPr>
              <w:t>2</w:t>
            </w:r>
            <w:r>
              <w:rPr>
                <w:sz w:val="24"/>
                <w:szCs w:val="24"/>
              </w:rPr>
              <w:fldChar w:fldCharType="end"/>
            </w:r>
            <w:r/>
            <w:r/>
          </w:p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tbl>
    <w:tblPr>
      <w:tblStyle w:val="a7"/>
      <w:tblW w:w="9761" w:type="dxa"/>
      <w:tblBorders>
        <w:top w:val="none"/>
        <w:left w:val="none"/>
        <w:bottom w:val="single" w:sz="18" w:space="0" w:color="auto"/>
        <w:right w:val="none"/>
        <w:insideH w:val="none"/>
        <w:insideV w:val="none"/>
      </w:tblBorders>
      <w:tblLook w:val="04A0" w:firstRow="1" w:lastRow="0" w:firstColumn="1" w:lastColumn="0" w:noHBand="0" w:noVBand="1"/>
    </w:tblPr>
    <w:tblGrid>
      <w:gridCol w:w="6711"/>
      <w:gridCol w:w="3050"/>
    </w:tblGrid>
    <w:tr>
      <w:trPr>
        <w:trHeight w:val="294" w:hRule="atLeast"/>
      </w:trPr>
      <w:tc>
        <w:tcPr>
          <w:tcW w:w="6711" w:type="dxa"/>
        </w:tcPr>
        <w:p>
          <w:pPr>
            <w:pStyle w:val="a9"/>
            <w:rPr>
              <w:b w:val="0"/>
              <w:bCs w:val="0"/>
              <w:sz w:val="18"/>
              <w:szCs w:val="20"/>
            </w:rPr>
          </w:pPr>
          <w:r>
            <w:rPr>
              <w:rFonts w:hint="eastAsia"/>
              <w:b w:val="0"/>
              <w:bCs w:val="0"/>
              <w:sz w:val="18"/>
              <w:szCs w:val="20"/>
            </w:rPr>
            <w:t>2026-</w:t>
          </w:r>
          <w:r>
            <w:rPr>
              <w:lang w:eastAsia="ko-KR"/>
              <w:rFonts w:hint="eastAsia"/>
              <w:b w:val="0"/>
              <w:bCs w:val="0"/>
              <w:sz w:val="18"/>
              <w:szCs w:val="20"/>
              <w:rtl w:val="off"/>
            </w:rPr>
            <w:t>1</w:t>
          </w:r>
          <w:r>
            <w:rPr>
              <w:rFonts w:hint="eastAsia"/>
              <w:b w:val="0"/>
              <w:bCs w:val="0"/>
              <w:sz w:val="18"/>
              <w:szCs w:val="20"/>
            </w:rPr>
            <w:t xml:space="preserve"> </w:t>
          </w:r>
          <w:r>
            <w:rPr>
              <w:rFonts w:hint="eastAsia"/>
              <w:b w:val="0"/>
              <w:bCs w:val="0"/>
              <w:sz w:val="18"/>
              <w:szCs w:val="20"/>
            </w:rPr>
            <w:t>북리딩</w:t>
          </w:r>
          <w:r>
            <w:rPr>
              <w:rFonts w:hint="eastAsia"/>
              <w:b w:val="0"/>
              <w:bCs w:val="0"/>
              <w:sz w:val="18"/>
              <w:szCs w:val="20"/>
            </w:rPr>
            <w:t xml:space="preserve"> 세미나</w:t>
          </w:r>
        </w:p>
      </w:tc>
      <w:tc>
        <w:tcPr>
          <w:tcW w:w="3050" w:type="dxa"/>
        </w:tcPr>
        <w:p>
          <w:pPr>
            <w:pStyle w:val="a9"/>
            <w:jc w:val="right"/>
            <w:rPr>
              <w:rFonts w:hint="eastAsia"/>
              <w:b w:val="0"/>
              <w:bCs w:val="0"/>
              <w:sz w:val="18"/>
              <w:szCs w:val="20"/>
            </w:rPr>
          </w:pPr>
          <w:r>
            <w:rPr>
              <w:rFonts w:hint="eastAsia"/>
              <w:b w:val="0"/>
              <w:bCs w:val="0"/>
              <w:sz w:val="18"/>
              <w:szCs w:val="20"/>
            </w:rPr>
            <w:t>2026</w:t>
          </w:r>
          <w:r>
            <w:rPr>
              <w:b w:val="0"/>
              <w:bCs w:val="0"/>
              <w:sz w:val="18"/>
              <w:szCs w:val="20"/>
            </w:rPr>
            <w:t xml:space="preserve">. </w:t>
          </w:r>
          <w:r>
            <w:rPr>
              <w:rFonts w:hint="eastAsia"/>
              <w:b w:val="0"/>
              <w:bCs w:val="0"/>
              <w:sz w:val="18"/>
              <w:szCs w:val="20"/>
            </w:rPr>
            <w:t>0</w:t>
          </w:r>
          <w:r>
            <w:rPr>
              <w:lang w:eastAsia="ko-KR"/>
              <w:rFonts w:hint="eastAsia"/>
              <w:b w:val="0"/>
              <w:bCs w:val="0"/>
              <w:sz w:val="18"/>
              <w:szCs w:val="20"/>
              <w:rtl w:val="off"/>
            </w:rPr>
            <w:t>6</w:t>
          </w:r>
          <w:r>
            <w:rPr>
              <w:b w:val="0"/>
              <w:bCs w:val="0"/>
              <w:sz w:val="18"/>
              <w:szCs w:val="20"/>
            </w:rPr>
            <w:t xml:space="preserve">. </w:t>
          </w:r>
          <w:r>
            <w:rPr>
              <w:lang w:eastAsia="ko-KR"/>
              <w:b w:val="0"/>
              <w:bCs w:val="0"/>
              <w:sz w:val="18"/>
              <w:szCs w:val="20"/>
              <w:rtl w:val="off"/>
            </w:rPr>
            <w:t>08</w:t>
          </w:r>
        </w:p>
      </w:tc>
    </w:tr>
    <w:tr>
      <w:trPr>
        <w:trHeight w:val="322" w:hRule="atLeast"/>
      </w:trPr>
      <w:tc>
        <w:tcPr>
          <w:tcW w:w="6711" w:type="dxa"/>
        </w:tcPr>
        <w:p>
          <w:pPr>
            <w:pStyle w:val="a9"/>
            <w:rPr>
              <w:b w:val="0"/>
              <w:bCs w:val="0"/>
              <w:sz w:val="18"/>
              <w:szCs w:val="18"/>
            </w:rPr>
          </w:pPr>
          <w:r>
            <w:rPr>
              <w:lang w:eastAsia="ko-KR"/>
              <w:rFonts w:hint="eastAsia"/>
              <w:b w:val="0"/>
              <w:bCs w:val="0"/>
              <w:sz w:val="18"/>
              <w:szCs w:val="18"/>
              <w:rtl w:val="off"/>
            </w:rPr>
            <w:t>과정기반치료 어떻게 할 것인가?</w:t>
          </w:r>
          <w:r>
            <w:rPr>
              <w:rFonts w:hint="eastAsia"/>
              <w:b w:val="0"/>
              <w:bCs w:val="0"/>
              <w:sz w:val="18"/>
              <w:szCs w:val="18"/>
            </w:rPr>
            <w:t xml:space="preserve"> </w:t>
          </w:r>
          <w:r>
            <w:rPr>
              <w:lang w:eastAsia="ko-KR"/>
              <w:rFonts w:hint="eastAsia"/>
              <w:b w:val="0"/>
              <w:bCs w:val="0"/>
              <w:sz w:val="18"/>
              <w:szCs w:val="18"/>
              <w:rtl w:val="off"/>
            </w:rPr>
            <w:t xml:space="preserve">12장 </w:t>
          </w:r>
          <w:r>
            <w:rPr>
              <w:rFonts w:hint="eastAsia"/>
              <w:b w:val="0"/>
              <w:bCs w:val="0"/>
              <w:sz w:val="18"/>
              <w:szCs w:val="18"/>
            </w:rPr>
            <w:t>(p</w:t>
          </w:r>
          <w:r>
            <w:rPr>
              <w:lang w:eastAsia="ko-KR"/>
              <w:rFonts w:hint="eastAsia"/>
              <w:b w:val="0"/>
              <w:bCs w:val="0"/>
              <w:sz w:val="18"/>
              <w:szCs w:val="18"/>
              <w:rtl w:val="off"/>
            </w:rPr>
            <w:t>324-339</w:t>
          </w:r>
          <w:r>
            <w:rPr>
              <w:rFonts w:hint="eastAsia"/>
              <w:b w:val="0"/>
              <w:bCs w:val="0"/>
              <w:sz w:val="18"/>
              <w:szCs w:val="18"/>
            </w:rPr>
            <w:t>)</w:t>
          </w:r>
        </w:p>
      </w:tc>
      <w:tc>
        <w:tcPr>
          <w:tcW w:w="3050" w:type="dxa"/>
        </w:tcPr>
        <w:p>
          <w:pPr>
            <w:pStyle w:val="a9"/>
            <w:jc w:val="right"/>
            <w:rPr>
              <w:b w:val="0"/>
              <w:bCs w:val="0"/>
              <w:sz w:val="18"/>
              <w:szCs w:val="20"/>
            </w:rPr>
          </w:pPr>
          <w:r>
            <w:rPr>
              <w:lang w:eastAsia="ko-KR"/>
              <w:rFonts w:hint="eastAsia"/>
              <w:b w:val="0"/>
              <w:bCs w:val="0"/>
              <w:sz w:val="18"/>
              <w:szCs w:val="20"/>
              <w:rtl w:val="off"/>
            </w:rPr>
            <w:t>아동임상</w:t>
          </w:r>
          <w:r>
            <w:rPr>
              <w:rFonts w:hint="eastAsia"/>
              <w:b w:val="0"/>
              <w:bCs w:val="0"/>
              <w:sz w:val="18"/>
              <w:szCs w:val="20"/>
            </w:rPr>
            <w:t xml:space="preserve"> </w:t>
          </w:r>
          <w:r>
            <w:rPr>
              <w:rFonts w:hint="eastAsia"/>
              <w:b w:val="0"/>
              <w:bCs w:val="0"/>
              <w:sz w:val="18"/>
              <w:szCs w:val="20"/>
            </w:rPr>
            <w:t>4</w:t>
          </w:r>
          <w:r>
            <w:rPr>
              <w:rFonts w:hint="eastAsia"/>
              <w:b w:val="0"/>
              <w:bCs w:val="0"/>
              <w:sz w:val="18"/>
              <w:szCs w:val="20"/>
            </w:rPr>
            <w:t xml:space="preserve">학기 </w:t>
          </w:r>
          <w:r>
            <w:rPr>
              <w:lang w:eastAsia="ko-KR"/>
              <w:rFonts w:hint="eastAsia"/>
              <w:b w:val="0"/>
              <w:bCs w:val="0"/>
              <w:sz w:val="18"/>
              <w:szCs w:val="20"/>
              <w:rtl w:val="off"/>
            </w:rPr>
            <w:t>여승은</w:t>
          </w:r>
        </w:p>
      </w:tc>
    </w:tr>
  </w:tbl>
  <w:p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fbfffb10"/>
    <w:multiLevelType w:val="hybridMultilevel"/>
    <w:lvl w:ilvl="0" w:tplc="409006c">
      <w:start w:val="1"/>
      <w:numFmt w:val="bullet"/>
      <w:lvlText w:val=""/>
      <w:lvlJc w:val="left"/>
      <w:pPr>
        <w:ind w:left="0" w:hanging="400"/>
      </w:pPr>
      <w:rPr>
        <w:rFonts w:ascii="Wingdings" w:hAnsi="Wingdings" w:hint="default"/>
      </w:rPr>
    </w:lvl>
    <w:lvl w:ilvl="1" w:tplc="409006e">
      <w:start w:val="1"/>
      <w:numFmt w:val="bullet"/>
      <w:lvlText w:val=""/>
      <w:lvlJc w:val="left"/>
      <w:pPr>
        <w:ind w:left="0" w:hanging="400"/>
      </w:pPr>
      <w:rPr>
        <w:rFonts w:ascii="Wingdings" w:hAnsi="Wingdings" w:hint="default"/>
      </w:rPr>
    </w:lvl>
    <w:lvl w:ilvl="2" w:tplc="4090075">
      <w:start w:val="1"/>
      <w:numFmt w:val="bullet"/>
      <w:lvlText w:val=""/>
      <w:lvlJc w:val="left"/>
      <w:pPr>
        <w:ind w:left="0" w:hanging="400"/>
      </w:pPr>
      <w:rPr>
        <w:rFonts w:ascii="Wingdings" w:hAnsi="Wingdings" w:hint="default"/>
      </w:rPr>
    </w:lvl>
    <w:lvl w:ilvl="3" w:tplc="409006c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4" w:tplc="409006e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5" w:tplc="4090075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6" w:tplc="409006c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7" w:tplc="409006e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8" w:tplc="409007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</w:abstractNum>
  <w:abstractNum w:abstractNumId="1">
    <w:nsid w:val="ffdbfd20"/>
    <w:multiLevelType w:val="hybridMultilevel"/>
    <w:lvl w:ilvl="0" w:tplc="409000f">
      <w:start w:val="1"/>
      <w:lvlText w:val="%1."/>
      <w:lvlJc w:val="left"/>
      <w:pPr>
        <w:ind w:left="800" w:hanging="400"/>
      </w:pPr>
      <w:rPr/>
    </w:lvl>
    <w:lvl w:ilvl="1" w:tplc="4392858c">
      <w:start w:val="1"/>
      <w:numFmt w:val="lowerLetter"/>
      <w:lvlText w:val="%2."/>
      <w:lvlJc w:val="left"/>
      <w:pPr>
        <w:ind w:left="1200" w:hanging="400"/>
      </w:pPr>
      <w:rPr/>
    </w:lvl>
    <w:lvl w:ilvl="2" w:tplc="409001b">
      <w:start w:val="1"/>
      <w:numFmt w:val="lowerRoman"/>
      <w:lvlText w:val="%3."/>
      <w:lvlJc w:val="left"/>
      <w:pPr>
        <w:ind w:left="1600" w:hanging="400"/>
      </w:pPr>
      <w:rPr/>
    </w:lvl>
    <w:lvl w:ilvl="3" w:tplc="409000f">
      <w:start w:val="1"/>
      <w:lvlText w:val="%4."/>
      <w:lvlJc w:val="left"/>
      <w:pPr>
        <w:ind w:left="2000" w:hanging="400"/>
      </w:pPr>
      <w:rPr/>
    </w:lvl>
    <w:lvl w:ilvl="4" w:tplc="4392858c">
      <w:start w:val="1"/>
      <w:numFmt w:val="lowerLetter"/>
      <w:lvlText w:val="%5."/>
      <w:lvlJc w:val="left"/>
      <w:pPr>
        <w:ind w:left="2400" w:hanging="400"/>
      </w:pPr>
      <w:rPr/>
    </w:lvl>
    <w:lvl w:ilvl="5" w:tplc="409001b">
      <w:start w:val="1"/>
      <w:numFmt w:val="lowerRoman"/>
      <w:lvlText w:val="%6."/>
      <w:lvlJc w:val="left"/>
      <w:pPr>
        <w:ind w:left="2800" w:hanging="400"/>
      </w:pPr>
      <w:rPr/>
    </w:lvl>
    <w:lvl w:ilvl="6" w:tplc="409000f">
      <w:start w:val="1"/>
      <w:lvlText w:val="%7."/>
      <w:lvlJc w:val="left"/>
      <w:pPr>
        <w:ind w:left="3200" w:hanging="400"/>
      </w:pPr>
      <w:rPr/>
    </w:lvl>
    <w:lvl w:ilvl="7" w:tplc="4392858c">
      <w:start w:val="1"/>
      <w:numFmt w:val="lowerLetter"/>
      <w:lvlText w:val="%8."/>
      <w:lvlJc w:val="left"/>
      <w:pPr>
        <w:ind w:left="3600" w:hanging="400"/>
      </w:pPr>
      <w:rPr/>
    </w:lvl>
    <w:lvl w:ilvl="8" w:tplc="409001b">
      <w:start w:val="1"/>
      <w:numFmt w:val="lowerRoman"/>
      <w:lvlText w:val="%9."/>
      <w:lvlJc w:val="left"/>
      <w:pPr>
        <w:ind w:left="4000" w:hanging="400"/>
      </w:pPr>
      <w:rPr/>
    </w:lvl>
  </w:abstractNum>
  <w:abstractNum w:abstractNumId="2">
    <w:nsid w:val="ffffffd0"/>
    <w:multiLevelType w:val="hybridMultilevel"/>
    <w:lvl w:ilvl="0" w:tplc="409006c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1" w:tplc="409006e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2" w:tplc="4090075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3" w:tplc="409006c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4" w:tplc="409006e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5" w:tplc="4090075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  <w:lvl w:ilvl="6" w:tplc="409006c">
      <w:start w:val="1"/>
      <w:numFmt w:val="bullet"/>
      <w:lvlText w:val=""/>
      <w:lvlJc w:val="left"/>
      <w:pPr>
        <w:ind w:left="4800" w:hanging="400"/>
      </w:pPr>
      <w:rPr>
        <w:rFonts w:ascii="Wingdings" w:hAnsi="Wingdings" w:hint="default"/>
      </w:rPr>
    </w:lvl>
    <w:lvl w:ilvl="7" w:tplc="409006e">
      <w:start w:val="1"/>
      <w:numFmt w:val="bullet"/>
      <w:lvlText w:val=""/>
      <w:lvlJc w:val="left"/>
      <w:pPr>
        <w:ind w:left="5200" w:hanging="400"/>
      </w:pPr>
      <w:rPr>
        <w:rFonts w:ascii="Wingdings" w:hAnsi="Wingdings" w:hint="default"/>
      </w:rPr>
    </w:lvl>
    <w:lvl w:ilvl="8" w:tplc="4090075">
      <w:start w:val="1"/>
      <w:numFmt w:val="bullet"/>
      <w:lvlText w:val=""/>
      <w:lvlJc w:val="left"/>
      <w:pPr>
        <w:ind w:left="5600" w:hanging="400"/>
      </w:pPr>
      <w:rPr>
        <w:rFonts w:ascii="Wingdings" w:hAnsi="Wingdings" w:hint="default"/>
      </w:rPr>
    </w:lvl>
  </w:abstractNum>
  <w:abstractNum w:abstractNumId="3">
    <w:nsid w:val="5fff7320"/>
    <w:multiLevelType w:val="hybridMultilevel"/>
    <w:lvl w:ilvl="0" w:tplc="409006c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1" w:tplc="409006e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2" w:tplc="4090075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3" w:tplc="409006c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4" w:tplc="409006e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5" w:tplc="4090075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  <w:lvl w:ilvl="6" w:tplc="409006c">
      <w:start w:val="1"/>
      <w:numFmt w:val="bullet"/>
      <w:lvlText w:val=""/>
      <w:lvlJc w:val="left"/>
      <w:pPr>
        <w:ind w:left="4800" w:hanging="400"/>
      </w:pPr>
      <w:rPr>
        <w:rFonts w:ascii="Wingdings" w:hAnsi="Wingdings" w:hint="default"/>
      </w:rPr>
    </w:lvl>
    <w:lvl w:ilvl="7" w:tplc="409006e">
      <w:start w:val="1"/>
      <w:numFmt w:val="bullet"/>
      <w:lvlText w:val=""/>
      <w:lvlJc w:val="left"/>
      <w:pPr>
        <w:ind w:left="5200" w:hanging="400"/>
      </w:pPr>
      <w:rPr>
        <w:rFonts w:ascii="Wingdings" w:hAnsi="Wingdings" w:hint="default"/>
      </w:rPr>
    </w:lvl>
    <w:lvl w:ilvl="8" w:tplc="4090075">
      <w:start w:val="1"/>
      <w:numFmt w:val="bullet"/>
      <w:lvlText w:val=""/>
      <w:lvlJc w:val="left"/>
      <w:pPr>
        <w:ind w:left="5600" w:hanging="400"/>
      </w:pPr>
      <w:rPr>
        <w:rFonts w:ascii="Wingdings" w:hAnsi="Wingdings" w:hint="default"/>
      </w:rPr>
    </w:lvl>
  </w:abstractNum>
  <w:abstractNum w:abstractNumId="4">
    <w:nsid w:val="ff7ffe00"/>
    <w:multiLevelType w:val="hybridMultilevel"/>
    <w:lvl w:ilvl="0" w:tplc="409006c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1" w:tplc="409006e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2" w:tplc="4090075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3" w:tplc="409006c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4" w:tplc="409006e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5" w:tplc="4090075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  <w:lvl w:ilvl="6" w:tplc="409006c">
      <w:start w:val="1"/>
      <w:numFmt w:val="bullet"/>
      <w:lvlText w:val=""/>
      <w:lvlJc w:val="left"/>
      <w:pPr>
        <w:ind w:left="4800" w:hanging="400"/>
      </w:pPr>
      <w:rPr>
        <w:rFonts w:ascii="Wingdings" w:hAnsi="Wingdings" w:hint="default"/>
      </w:rPr>
    </w:lvl>
    <w:lvl w:ilvl="7" w:tplc="409006e">
      <w:start w:val="1"/>
      <w:numFmt w:val="bullet"/>
      <w:lvlText w:val=""/>
      <w:lvlJc w:val="left"/>
      <w:pPr>
        <w:ind w:left="5200" w:hanging="400"/>
      </w:pPr>
      <w:rPr>
        <w:rFonts w:ascii="Wingdings" w:hAnsi="Wingdings" w:hint="default"/>
      </w:rPr>
    </w:lvl>
    <w:lvl w:ilvl="8" w:tplc="4090075">
      <w:start w:val="1"/>
      <w:numFmt w:val="bullet"/>
      <w:lvlText w:val=""/>
      <w:lvlJc w:val="left"/>
      <w:pPr>
        <w:ind w:left="5600" w:hanging="400"/>
      </w:pPr>
      <w:rPr>
        <w:rFonts w:ascii="Wingdings" w:hAnsi="Wingdings" w:hint="default"/>
      </w:rPr>
    </w:lvl>
  </w:abstractNum>
  <w:abstractNum w:abstractNumId="5">
    <w:nsid w:val="5f77ff70"/>
    <w:multiLevelType w:val="hybridMultilevel"/>
    <w:lvl w:ilvl="0" w:tplc="409006c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1" w:tplc="409006e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2" w:tplc="4090075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3" w:tplc="409006c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4" w:tplc="409006e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5" w:tplc="4090075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  <w:lvl w:ilvl="6" w:tplc="409006c">
      <w:start w:val="1"/>
      <w:numFmt w:val="bullet"/>
      <w:lvlText w:val=""/>
      <w:lvlJc w:val="left"/>
      <w:pPr>
        <w:ind w:left="4800" w:hanging="400"/>
      </w:pPr>
      <w:rPr>
        <w:rFonts w:ascii="Wingdings" w:hAnsi="Wingdings" w:hint="default"/>
      </w:rPr>
    </w:lvl>
    <w:lvl w:ilvl="7" w:tplc="409006e">
      <w:start w:val="1"/>
      <w:numFmt w:val="bullet"/>
      <w:lvlText w:val=""/>
      <w:lvlJc w:val="left"/>
      <w:pPr>
        <w:ind w:left="5200" w:hanging="400"/>
      </w:pPr>
      <w:rPr>
        <w:rFonts w:ascii="Wingdings" w:hAnsi="Wingdings" w:hint="default"/>
      </w:rPr>
    </w:lvl>
    <w:lvl w:ilvl="8" w:tplc="4090075">
      <w:start w:val="1"/>
      <w:numFmt w:val="bullet"/>
      <w:lvlText w:val=""/>
      <w:lvlJc w:val="left"/>
      <w:pPr>
        <w:ind w:left="5600" w:hanging="400"/>
      </w:pPr>
      <w:rPr>
        <w:rFonts w:ascii="Wingdings" w:hAnsi="Wingdings" w:hint="default"/>
      </w:rPr>
    </w:lvl>
  </w:abstractNum>
  <w:abstractNum w:abstractNumId="6">
    <w:nsid w:val="ffffff80"/>
    <w:multiLevelType w:val="hybridMultilevel"/>
    <w:lvl w:ilvl="0" w:tplc="409006c">
      <w:start w:val="1"/>
      <w:numFmt w:val="bullet"/>
      <w:lvlText w:val=""/>
      <w:lvlJc w:val="left"/>
      <w:pPr>
        <w:ind w:left="1120" w:hanging="400"/>
      </w:pPr>
      <w:rPr>
        <w:rFonts w:ascii="Wingdings" w:hAnsi="Wingdings" w:hint="default"/>
      </w:rPr>
    </w:lvl>
    <w:lvl w:ilvl="1" w:tplc="409006e">
      <w:start w:val="1"/>
      <w:numFmt w:val="bullet"/>
      <w:lvlText w:val=""/>
      <w:lvlJc w:val="left"/>
      <w:pPr>
        <w:ind w:left="1520" w:hanging="400"/>
      </w:pPr>
      <w:rPr>
        <w:rFonts w:ascii="Wingdings" w:hAnsi="Wingdings" w:hint="default"/>
      </w:rPr>
    </w:lvl>
    <w:lvl w:ilvl="2" w:tplc="4090075">
      <w:start w:val="1"/>
      <w:numFmt w:val="bullet"/>
      <w:lvlText w:val=""/>
      <w:lvlJc w:val="left"/>
      <w:pPr>
        <w:ind w:left="1920" w:hanging="400"/>
      </w:pPr>
      <w:rPr>
        <w:rFonts w:ascii="Wingdings" w:hAnsi="Wingdings" w:hint="default"/>
      </w:rPr>
    </w:lvl>
    <w:lvl w:ilvl="3" w:tplc="409006c">
      <w:start w:val="1"/>
      <w:numFmt w:val="bullet"/>
      <w:lvlText w:val=""/>
      <w:lvlJc w:val="left"/>
      <w:pPr>
        <w:ind w:left="2320" w:hanging="400"/>
      </w:pPr>
      <w:rPr>
        <w:rFonts w:ascii="Wingdings" w:hAnsi="Wingdings" w:hint="default"/>
      </w:rPr>
    </w:lvl>
    <w:lvl w:ilvl="4" w:tplc="409006e">
      <w:start w:val="1"/>
      <w:numFmt w:val="bullet"/>
      <w:lvlText w:val=""/>
      <w:lvlJc w:val="left"/>
      <w:pPr>
        <w:ind w:left="2720" w:hanging="400"/>
      </w:pPr>
      <w:rPr>
        <w:rFonts w:ascii="Wingdings" w:hAnsi="Wingdings" w:hint="default"/>
      </w:rPr>
    </w:lvl>
    <w:lvl w:ilvl="5" w:tplc="4090075">
      <w:start w:val="1"/>
      <w:numFmt w:val="bullet"/>
      <w:lvlText w:val=""/>
      <w:lvlJc w:val="left"/>
      <w:pPr>
        <w:ind w:left="3120" w:hanging="400"/>
      </w:pPr>
      <w:rPr>
        <w:rFonts w:ascii="Wingdings" w:hAnsi="Wingdings" w:hint="default"/>
      </w:rPr>
    </w:lvl>
    <w:lvl w:ilvl="6" w:tplc="409006c">
      <w:start w:val="1"/>
      <w:numFmt w:val="bullet"/>
      <w:lvlText w:val=""/>
      <w:lvlJc w:val="left"/>
      <w:pPr>
        <w:ind w:left="3520" w:hanging="400"/>
      </w:pPr>
      <w:rPr>
        <w:rFonts w:ascii="Wingdings" w:hAnsi="Wingdings" w:hint="default"/>
      </w:rPr>
    </w:lvl>
    <w:lvl w:ilvl="7" w:tplc="409006e">
      <w:start w:val="1"/>
      <w:numFmt w:val="bullet"/>
      <w:lvlText w:val=""/>
      <w:lvlJc w:val="left"/>
      <w:pPr>
        <w:ind w:left="3920" w:hanging="400"/>
      </w:pPr>
      <w:rPr>
        <w:rFonts w:ascii="Wingdings" w:hAnsi="Wingdings" w:hint="default"/>
      </w:rPr>
    </w:lvl>
    <w:lvl w:ilvl="8" w:tplc="4090075">
      <w:start w:val="1"/>
      <w:numFmt w:val="bullet"/>
      <w:lvlText w:val=""/>
      <w:lvlJc w:val="left"/>
      <w:pPr>
        <w:ind w:left="4320" w:hanging="400"/>
      </w:pPr>
      <w:rPr>
        <w:rFonts w:ascii="Wingdings" w:hAnsi="Wingdings" w:hint="default"/>
      </w:rPr>
    </w:lvl>
  </w:abstractNum>
  <w:abstractNum w:abstractNumId="7">
    <w:nsid w:val="7effffa0"/>
    <w:multiLevelType w:val="hybridMultilevel"/>
    <w:lvl w:ilvl="0" w:tplc="409006c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1" w:tplc="409006e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2" w:tplc="4090075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3" w:tplc="409006c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4" w:tplc="409006e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5" w:tplc="4090075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  <w:lvl w:ilvl="6" w:tplc="409006c">
      <w:start w:val="1"/>
      <w:numFmt w:val="bullet"/>
      <w:lvlText w:val=""/>
      <w:lvlJc w:val="left"/>
      <w:pPr>
        <w:ind w:left="4800" w:hanging="400"/>
      </w:pPr>
      <w:rPr>
        <w:rFonts w:ascii="Wingdings" w:hAnsi="Wingdings" w:hint="default"/>
      </w:rPr>
    </w:lvl>
    <w:lvl w:ilvl="7" w:tplc="409006e">
      <w:start w:val="1"/>
      <w:numFmt w:val="bullet"/>
      <w:lvlText w:val=""/>
      <w:lvlJc w:val="left"/>
      <w:pPr>
        <w:ind w:left="5200" w:hanging="400"/>
      </w:pPr>
      <w:rPr>
        <w:rFonts w:ascii="Wingdings" w:hAnsi="Wingdings" w:hint="default"/>
      </w:rPr>
    </w:lvl>
    <w:lvl w:ilvl="8" w:tplc="4090075">
      <w:start w:val="1"/>
      <w:numFmt w:val="bullet"/>
      <w:lvlText w:val=""/>
      <w:lvlJc w:val="left"/>
      <w:pPr>
        <w:ind w:left="5600" w:hanging="400"/>
      </w:pPr>
      <w:rPr>
        <w:rFonts w:ascii="Wingdings" w:hAnsi="Wingdings" w:hint="default"/>
      </w:rPr>
    </w:lvl>
  </w:abstractNum>
  <w:abstractNum w:abstractNumId="8">
    <w:nsid w:val="19172bdb"/>
    <w:multiLevelType w:val="hybridMultilevel"/>
    <w:tmpl w:val="3aa07858"/>
    <w:lvl w:ilvl="0" w:tplc="43c6652a">
      <w:start w:val="1"/>
      <w:lvlText w:val="표 %1."/>
      <w:lvlJc w:val="left"/>
      <w:pStyle w:val="a"/>
      <w:suff w:val="space"/>
      <w:pPr>
        <w:ind w:left="880" w:hanging="440"/>
      </w:pPr>
      <w:rPr>
        <w:rFonts w:hint="eastAsia"/>
        <w:b/>
        <w:i w:val="0"/>
      </w:rPr>
    </w:lvl>
    <w:lvl w:ilvl="1" w:tentative="on" w:tplc="4090019">
      <w:start w:val="1"/>
      <w:numFmt w:val="upperLetter"/>
      <w:lvlText w:val="%2."/>
      <w:lvlJc w:val="left"/>
      <w:pPr>
        <w:ind w:left="1320" w:hanging="440"/>
      </w:pPr>
    </w:lvl>
    <w:lvl w:ilvl="2" w:tentative="on" w:tplc="409001b">
      <w:start w:val="1"/>
      <w:numFmt w:val="lowerRoman"/>
      <w:lvlText w:val="%3."/>
      <w:lvlJc w:val="right"/>
      <w:pPr>
        <w:ind w:left="1760" w:hanging="440"/>
      </w:pPr>
    </w:lvl>
    <w:lvl w:ilvl="3" w:tentative="on" w:tplc="409000f">
      <w:start w:val="1"/>
      <w:lvlText w:val="%4."/>
      <w:lvlJc w:val="left"/>
      <w:pPr>
        <w:ind w:left="2200" w:hanging="440"/>
      </w:pPr>
    </w:lvl>
    <w:lvl w:ilvl="4" w:tentative="on" w:tplc="4090019">
      <w:start w:val="1"/>
      <w:numFmt w:val="upperLetter"/>
      <w:lvlText w:val="%5."/>
      <w:lvlJc w:val="left"/>
      <w:pPr>
        <w:ind w:left="2640" w:hanging="440"/>
      </w:pPr>
    </w:lvl>
    <w:lvl w:ilvl="5" w:tentative="on" w:tplc="409001b">
      <w:start w:val="1"/>
      <w:numFmt w:val="lowerRoman"/>
      <w:lvlText w:val="%6."/>
      <w:lvlJc w:val="right"/>
      <w:pPr>
        <w:ind w:left="3080" w:hanging="440"/>
      </w:pPr>
    </w:lvl>
    <w:lvl w:ilvl="6" w:tentative="on" w:tplc="409000f">
      <w:start w:val="1"/>
      <w:lvlText w:val="%7."/>
      <w:lvlJc w:val="left"/>
      <w:pPr>
        <w:ind w:left="3520" w:hanging="440"/>
      </w:pPr>
    </w:lvl>
    <w:lvl w:ilvl="7" w:tentative="on" w:tplc="4090019">
      <w:start w:val="1"/>
      <w:numFmt w:val="upperLetter"/>
      <w:lvlText w:val="%8."/>
      <w:lvlJc w:val="left"/>
      <w:pPr>
        <w:ind w:left="3960" w:hanging="440"/>
      </w:pPr>
    </w:lvl>
    <w:lvl w:ilvl="8" w:tentative="on" w:tplc="409001b">
      <w:start w:val="1"/>
      <w:numFmt w:val="lowerRoman"/>
      <w:lvlText w:val="%9."/>
      <w:lvlJc w:val="right"/>
      <w:pPr>
        <w:ind w:left="4400" w:hanging="440"/>
      </w:pPr>
    </w:lvl>
  </w:abstractNum>
  <w:abstractNum w:abstractNumId="9">
    <w:nsid w:val="400a06bc"/>
    <w:multiLevelType w:val="hybridMultilevel"/>
    <w:tmpl w:val="420e779c"/>
    <w:lvl w:ilvl="0" w:tplc="1144ac60">
      <w:start w:val="1"/>
      <w:lvlText w:val="그림 %1."/>
      <w:lvlJc w:val="left"/>
      <w:pStyle w:val="a0"/>
      <w:suff w:val="space"/>
      <w:pPr>
        <w:ind w:left="880" w:hanging="440"/>
      </w:pPr>
      <w:rPr>
        <w:rFonts w:hint="eastAsia"/>
        <w:b/>
        <w:i w:val="0"/>
      </w:rPr>
    </w:lvl>
    <w:lvl w:ilvl="1" w:tentative="on" w:tplc="4090019">
      <w:start w:val="1"/>
      <w:numFmt w:val="upperLetter"/>
      <w:lvlText w:val="%2."/>
      <w:lvlJc w:val="left"/>
      <w:pPr>
        <w:ind w:left="1320" w:hanging="440"/>
      </w:pPr>
    </w:lvl>
    <w:lvl w:ilvl="2" w:tentative="on" w:tplc="409001b">
      <w:start w:val="1"/>
      <w:numFmt w:val="lowerRoman"/>
      <w:lvlText w:val="%3."/>
      <w:lvlJc w:val="right"/>
      <w:pPr>
        <w:ind w:left="1760" w:hanging="440"/>
      </w:pPr>
    </w:lvl>
    <w:lvl w:ilvl="3" w:tentative="on" w:tplc="409000f">
      <w:start w:val="1"/>
      <w:lvlText w:val="%4."/>
      <w:lvlJc w:val="left"/>
      <w:pPr>
        <w:ind w:left="2200" w:hanging="440"/>
      </w:pPr>
    </w:lvl>
    <w:lvl w:ilvl="4" w:tentative="on" w:tplc="4090019">
      <w:start w:val="1"/>
      <w:numFmt w:val="upperLetter"/>
      <w:lvlText w:val="%5."/>
      <w:lvlJc w:val="left"/>
      <w:pPr>
        <w:ind w:left="2640" w:hanging="440"/>
      </w:pPr>
    </w:lvl>
    <w:lvl w:ilvl="5" w:tentative="on" w:tplc="409001b">
      <w:start w:val="1"/>
      <w:numFmt w:val="lowerRoman"/>
      <w:lvlText w:val="%6."/>
      <w:lvlJc w:val="right"/>
      <w:pPr>
        <w:ind w:left="3080" w:hanging="440"/>
      </w:pPr>
    </w:lvl>
    <w:lvl w:ilvl="6" w:tentative="on" w:tplc="409000f">
      <w:start w:val="1"/>
      <w:lvlText w:val="%7."/>
      <w:lvlJc w:val="left"/>
      <w:pPr>
        <w:ind w:left="3520" w:hanging="440"/>
      </w:pPr>
    </w:lvl>
    <w:lvl w:ilvl="7" w:tentative="on" w:tplc="4090019">
      <w:start w:val="1"/>
      <w:numFmt w:val="upperLetter"/>
      <w:lvlText w:val="%8."/>
      <w:lvlJc w:val="left"/>
      <w:pPr>
        <w:ind w:left="3960" w:hanging="440"/>
      </w:pPr>
    </w:lvl>
    <w:lvl w:ilvl="8" w:tentative="on" w:tplc="409001b">
      <w:start w:val="1"/>
      <w:numFmt w:val="lowerRoman"/>
      <w:lvlText w:val="%9."/>
      <w:lvlJc w:val="right"/>
      <w:pPr>
        <w:ind w:left="4400" w:hanging="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8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35" w:unhideWhenUsed="1"/>
    <w:lsdException w:name="toc 2" w:semiHidden="1" w:uiPriority="135" w:unhideWhenUsed="1"/>
    <w:lsdException w:name="toc 3" w:semiHidden="1" w:uiPriority="135" w:unhideWhenUsed="1"/>
    <w:lsdException w:name="toc 4" w:semiHidden="1" w:uiPriority="135" w:unhideWhenUsed="1"/>
    <w:lsdException w:name="toc 5" w:semiHidden="1" w:uiPriority="135" w:unhideWhenUsed="1"/>
    <w:lsdException w:name="toc 6" w:semiHidden="1" w:uiPriority="135" w:unhideWhenUsed="1"/>
    <w:lsdException w:name="toc 7" w:semiHidden="1" w:uiPriority="135" w:unhideWhenUsed="1"/>
    <w:lsdException w:name="toc 8" w:semiHidden="1" w:uiPriority="135" w:unhideWhenUsed="1"/>
    <w:lsdException w:name="toc 9" w:semiHidden="1" w:uiPriority="135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3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2" w:qFormat="1"/>
    <w:lsdException w:name="Emphasis" w:uiPriority="8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35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336"/>
    <w:lsdException w:name="Light List" w:uiPriority="337"/>
    <w:lsdException w:name="Light Grid" w:uiPriority="338"/>
    <w:lsdException w:name="Medium Shading 1" w:uiPriority="339"/>
    <w:lsdException w:name="Medium Shading 2" w:uiPriority="598"/>
    <w:lsdException w:name="Medium List 1" w:uiPriority="599"/>
    <w:lsdException w:name="Medium List 2" w:uiPriority="600"/>
    <w:lsdException w:name="Medium Grid 1" w:uiPriority="601"/>
    <w:lsdException w:name="Medium Grid 2" w:uiPriority="608"/>
    <w:lsdException w:name="Medium Grid 3" w:uiPriority="609"/>
    <w:lsdException w:name="Dark List" w:uiPriority="628"/>
    <w:lsdException w:name="Colorful Shading" w:uiPriority="629"/>
    <w:lsdException w:name="Colorful List" w:uiPriority="630"/>
    <w:lsdException w:name="Colorful Grid" w:uiPriority="631"/>
    <w:lsdException w:name="Light Shading Accent 1" w:uiPriority="336"/>
    <w:lsdException w:name="Light List Accent 1" w:uiPriority="337"/>
    <w:lsdException w:name="Light Grid Accent 1" w:uiPriority="338"/>
    <w:lsdException w:name="Medium Shading 1 Accent 1" w:uiPriority="339"/>
    <w:lsdException w:name="Medium Shading 2 Accent 1" w:uiPriority="598"/>
    <w:lsdException w:name="Medium List 1 Accent 1" w:uiPriority="599"/>
    <w:lsdException w:name="Revision" w:semiHidden="1"/>
    <w:lsdException w:name="List Paragraph" w:uiPriority="130" w:qFormat="1"/>
    <w:lsdException w:name="Quote" w:uiPriority="101" w:qFormat="1"/>
    <w:lsdException w:name="Intense Quote" w:uiPriority="114" w:qFormat="1"/>
    <w:lsdException w:name="Medium List 2 Accent 1" w:uiPriority="600"/>
    <w:lsdException w:name="Medium Grid 1 Accent 1" w:uiPriority="601"/>
    <w:lsdException w:name="Medium Grid 2 Accent 1" w:uiPriority="608"/>
    <w:lsdException w:name="Medium Grid 3 Accent 1" w:uiPriority="609"/>
    <w:lsdException w:name="Dark List Accent 1" w:uiPriority="628"/>
    <w:lsdException w:name="Colorful Shading Accent 1" w:uiPriority="629"/>
    <w:lsdException w:name="Colorful List Accent 1" w:uiPriority="630"/>
    <w:lsdException w:name="Colorful Grid Accent 1" w:uiPriority="631"/>
    <w:lsdException w:name="Light Shading Accent 2" w:uiPriority="336"/>
    <w:lsdException w:name="Light List Accent 2" w:uiPriority="337"/>
    <w:lsdException w:name="Light Grid Accent 2" w:uiPriority="338"/>
    <w:lsdException w:name="Medium Shading 1 Accent 2" w:uiPriority="339"/>
    <w:lsdException w:name="Medium Shading 2 Accent 2" w:uiPriority="598"/>
    <w:lsdException w:name="Medium List 1 Accent 2" w:uiPriority="599"/>
    <w:lsdException w:name="Medium List 2 Accent 2" w:uiPriority="600"/>
    <w:lsdException w:name="Medium Grid 1 Accent 2" w:uiPriority="601"/>
    <w:lsdException w:name="Medium Grid 2 Accent 2" w:uiPriority="608"/>
    <w:lsdException w:name="Medium Grid 3 Accent 2" w:uiPriority="609"/>
    <w:lsdException w:name="Dark List Accent 2" w:uiPriority="628"/>
    <w:lsdException w:name="Colorful Shading Accent 2" w:uiPriority="629"/>
    <w:lsdException w:name="Colorful List Accent 2" w:uiPriority="630"/>
    <w:lsdException w:name="Colorful Grid Accent 2" w:uiPriority="631"/>
    <w:lsdException w:name="Light Shading Accent 3" w:uiPriority="336"/>
    <w:lsdException w:name="Light List Accent 3" w:uiPriority="337"/>
    <w:lsdException w:name="Light Grid Accent 3" w:uiPriority="338"/>
    <w:lsdException w:name="Medium Shading 1 Accent 3" w:uiPriority="339"/>
    <w:lsdException w:name="Medium Shading 2 Accent 3" w:uiPriority="598"/>
    <w:lsdException w:name="Medium List 1 Accent 3" w:uiPriority="599"/>
    <w:lsdException w:name="Medium List 2 Accent 3" w:uiPriority="600"/>
    <w:lsdException w:name="Medium Grid 1 Accent 3" w:uiPriority="601"/>
    <w:lsdException w:name="Medium Grid 2 Accent 3" w:uiPriority="608"/>
    <w:lsdException w:name="Medium Grid 3 Accent 3" w:uiPriority="609"/>
    <w:lsdException w:name="Dark List Accent 3" w:uiPriority="628"/>
    <w:lsdException w:name="Colorful Shading Accent 3" w:uiPriority="629"/>
    <w:lsdException w:name="Colorful List Accent 3" w:uiPriority="630"/>
    <w:lsdException w:name="Colorful Grid Accent 3" w:uiPriority="631"/>
    <w:lsdException w:name="Light Shading Accent 4" w:uiPriority="336"/>
    <w:lsdException w:name="Light List Accent 4" w:uiPriority="337"/>
    <w:lsdException w:name="Light Grid Accent 4" w:uiPriority="338"/>
    <w:lsdException w:name="Medium Shading 1 Accent 4" w:uiPriority="339"/>
    <w:lsdException w:name="Medium Shading 2 Accent 4" w:uiPriority="598"/>
    <w:lsdException w:name="Medium List 1 Accent 4" w:uiPriority="599"/>
    <w:lsdException w:name="Medium List 2 Accent 4" w:uiPriority="600"/>
    <w:lsdException w:name="Medium Grid 1 Accent 4" w:uiPriority="601"/>
    <w:lsdException w:name="Medium Grid 2 Accent 4" w:uiPriority="608"/>
    <w:lsdException w:name="Medium Grid 3 Accent 4" w:uiPriority="609"/>
    <w:lsdException w:name="Dark List Accent 4" w:uiPriority="628"/>
    <w:lsdException w:name="Colorful Shading Accent 4" w:uiPriority="629"/>
    <w:lsdException w:name="Colorful List Accent 4" w:uiPriority="630"/>
    <w:lsdException w:name="Colorful Grid Accent 4" w:uiPriority="631"/>
    <w:lsdException w:name="Light Shading Accent 5" w:uiPriority="336"/>
    <w:lsdException w:name="Light List Accent 5" w:uiPriority="337"/>
    <w:lsdException w:name="Light Grid Accent 5" w:uiPriority="338"/>
    <w:lsdException w:name="Medium Shading 1 Accent 5" w:uiPriority="339"/>
    <w:lsdException w:name="Medium Shading 2 Accent 5" w:uiPriority="598"/>
    <w:lsdException w:name="Medium List 1 Accent 5" w:uiPriority="599"/>
    <w:lsdException w:name="Medium List 2 Accent 5" w:uiPriority="600"/>
    <w:lsdException w:name="Medium Grid 1 Accent 5" w:uiPriority="601"/>
    <w:lsdException w:name="Medium Grid 2 Accent 5" w:uiPriority="608"/>
    <w:lsdException w:name="Medium Grid 3 Accent 5" w:uiPriority="609"/>
    <w:lsdException w:name="Dark List Accent 5" w:uiPriority="628"/>
    <w:lsdException w:name="Colorful Shading Accent 5" w:uiPriority="629"/>
    <w:lsdException w:name="Colorful List Accent 5" w:uiPriority="630"/>
    <w:lsdException w:name="Colorful Grid Accent 5" w:uiPriority="631"/>
    <w:lsdException w:name="Light Shading Accent 6" w:uiPriority="336"/>
    <w:lsdException w:name="Light List Accent 6" w:uiPriority="337"/>
    <w:lsdException w:name="Light Grid Accent 6" w:uiPriority="338"/>
    <w:lsdException w:name="Medium Shading 1 Accent 6" w:uiPriority="339"/>
    <w:lsdException w:name="Medium Shading 2 Accent 6" w:uiPriority="598"/>
    <w:lsdException w:name="Medium List 1 Accent 6" w:uiPriority="599"/>
    <w:lsdException w:name="Medium List 2 Accent 6" w:uiPriority="600"/>
    <w:lsdException w:name="Medium Grid 1 Accent 6" w:uiPriority="601"/>
    <w:lsdException w:name="Medium Grid 2 Accent 6" w:uiPriority="608"/>
    <w:lsdException w:name="Medium Grid 3 Accent 6" w:uiPriority="609"/>
    <w:lsdException w:name="Dark List Accent 6" w:uiPriority="628"/>
    <w:lsdException w:name="Colorful Shading Accent 6" w:uiPriority="629"/>
    <w:lsdException w:name="Colorful List Accent 6" w:uiPriority="630"/>
    <w:lsdException w:name="Colorful Grid Accent 6" w:uiPriority="631"/>
    <w:lsdException w:name="Subtle Emphasis" w:uiPriority="55" w:qFormat="1"/>
    <w:lsdException w:name="Intense Emphasis" w:uiPriority="81" w:qFormat="1"/>
    <w:lsdException w:name="Subtle Reference" w:uiPriority="115" w:qFormat="1"/>
    <w:lsdException w:name="Intense Reference" w:uiPriority="128" w:qFormat="1"/>
    <w:lsdException w:name="Book Title" w:uiPriority="129" w:qFormat="1"/>
    <w:lsdException w:name="Bibliography" w:semiHidden="1" w:uiPriority="133" w:unhideWhenUsed="1"/>
    <w:lsdException w:name="TOC Heading" w:semiHidden="1" w:uiPriority="135" w:unhideWhenUsed="1" w:qFormat="1"/>
    <w:lsdException w:name="Plain Table 1" w:uiPriority="257"/>
    <w:lsdException w:name="Plain Table 2" w:uiPriority="258"/>
    <w:lsdException w:name="Plain Table 3" w:uiPriority="259"/>
    <w:lsdException w:name="Plain Table 4" w:uiPriority="260"/>
    <w:lsdException w:name="Plain Table 5" w:uiPriority="261"/>
    <w:lsdException w:name="Grid Table Light" w:uiPriority="256"/>
    <w:lsdException w:name="Grid Table 1 Light" w:uiPriority="274"/>
    <w:lsdException w:name="Grid Table 2" w:uiPriority="275"/>
    <w:lsdException w:name="Grid Table 3" w:uiPriority="276"/>
    <w:lsdException w:name="Grid Table 4" w:uiPriority="277"/>
    <w:lsdException w:name="Grid Table 5 Dark" w:uiPriority="296"/>
    <w:lsdException w:name="Grid Table 6 Colorful" w:uiPriority="297"/>
    <w:lsdException w:name="Grid Table 7 Colorful" w:uiPriority="304"/>
    <w:lsdException w:name="Grid Table 1 Light Accent 1" w:uiPriority="274"/>
    <w:lsdException w:name="Grid Table 2 Accent 1" w:uiPriority="275"/>
    <w:lsdException w:name="Grid Table 3 Accent 1" w:uiPriority="276"/>
    <w:lsdException w:name="Grid Table 4 Accent 1" w:uiPriority="277"/>
    <w:lsdException w:name="Grid Table 5 Dark Accent 1" w:uiPriority="296"/>
    <w:lsdException w:name="Grid Table 6 Colorful Accent 1" w:uiPriority="297"/>
    <w:lsdException w:name="Grid Table 7 Colorful Accent 1" w:uiPriority="304"/>
    <w:lsdException w:name="Grid Table 1 Light Accent 2" w:uiPriority="274"/>
    <w:lsdException w:name="Grid Table 2 Accent 2" w:uiPriority="275"/>
    <w:lsdException w:name="Grid Table 3 Accent 2" w:uiPriority="276"/>
    <w:lsdException w:name="Grid Table 4 Accent 2" w:uiPriority="277"/>
    <w:lsdException w:name="Grid Table 5 Dark Accent 2" w:uiPriority="296"/>
    <w:lsdException w:name="Grid Table 6 Colorful Accent 2" w:uiPriority="297"/>
    <w:lsdException w:name="Grid Table 7 Colorful Accent 2" w:uiPriority="304"/>
    <w:lsdException w:name="Grid Table 1 Light Accent 3" w:uiPriority="274"/>
    <w:lsdException w:name="Grid Table 2 Accent 3" w:uiPriority="275"/>
    <w:lsdException w:name="Grid Table 3 Accent 3" w:uiPriority="276"/>
    <w:lsdException w:name="Grid Table 4 Accent 3" w:uiPriority="277"/>
    <w:lsdException w:name="Grid Table 5 Dark Accent 3" w:uiPriority="296"/>
    <w:lsdException w:name="Grid Table 6 Colorful Accent 3" w:uiPriority="297"/>
    <w:lsdException w:name="Grid Table 7 Colorful Accent 3" w:uiPriority="304"/>
    <w:lsdException w:name="Grid Table 1 Light Accent 4" w:uiPriority="274"/>
    <w:lsdException w:name="Grid Table 2 Accent 4" w:uiPriority="275"/>
    <w:lsdException w:name="Grid Table 3 Accent 4" w:uiPriority="276"/>
    <w:lsdException w:name="Grid Table 4 Accent 4" w:uiPriority="277"/>
    <w:lsdException w:name="Grid Table 5 Dark Accent 4" w:uiPriority="296"/>
    <w:lsdException w:name="Grid Table 6 Colorful Accent 4" w:uiPriority="297"/>
    <w:lsdException w:name="Grid Table 7 Colorful Accent 4" w:uiPriority="304"/>
    <w:lsdException w:name="Grid Table 1 Light Accent 5" w:uiPriority="274"/>
    <w:lsdException w:name="Grid Table 2 Accent 5" w:uiPriority="275"/>
    <w:lsdException w:name="Grid Table 3 Accent 5" w:uiPriority="276"/>
    <w:lsdException w:name="Grid Table 4 Accent 5" w:uiPriority="277"/>
    <w:lsdException w:name="Grid Table 5 Dark Accent 5" w:uiPriority="296"/>
    <w:lsdException w:name="Grid Table 6 Colorful Accent 5" w:uiPriority="297"/>
    <w:lsdException w:name="Grid Table 7 Colorful Accent 5" w:uiPriority="304"/>
    <w:lsdException w:name="Grid Table 1 Light Accent 6" w:uiPriority="274"/>
    <w:lsdException w:name="Grid Table 2 Accent 6" w:uiPriority="275"/>
    <w:lsdException w:name="Grid Table 3 Accent 6" w:uiPriority="276"/>
    <w:lsdException w:name="Grid Table 4 Accent 6" w:uiPriority="277"/>
    <w:lsdException w:name="Grid Table 5 Dark Accent 6" w:uiPriority="296"/>
    <w:lsdException w:name="Grid Table 6 Colorful Accent 6" w:uiPriority="297"/>
    <w:lsdException w:name="Grid Table 7 Colorful Accent 6" w:uiPriority="304"/>
    <w:lsdException w:name="List Table 1 Light" w:uiPriority="274"/>
    <w:lsdException w:name="List Table 2" w:uiPriority="275"/>
    <w:lsdException w:name="List Table 3" w:uiPriority="276"/>
    <w:lsdException w:name="List Table 4" w:uiPriority="277"/>
    <w:lsdException w:name="List Table 5 Dark" w:uiPriority="296"/>
    <w:lsdException w:name="List Table 6 Colorful" w:uiPriority="297"/>
    <w:lsdException w:name="List Table 7 Colorful" w:uiPriority="304"/>
    <w:lsdException w:name="List Table 1 Light Accent 1" w:uiPriority="274"/>
    <w:lsdException w:name="List Table 2 Accent 1" w:uiPriority="275"/>
    <w:lsdException w:name="List Table 3 Accent 1" w:uiPriority="276"/>
    <w:lsdException w:name="List Table 4 Accent 1" w:uiPriority="277"/>
    <w:lsdException w:name="List Table 5 Dark Accent 1" w:uiPriority="296"/>
    <w:lsdException w:name="List Table 6 Colorful Accent 1" w:uiPriority="297"/>
    <w:lsdException w:name="List Table 7 Colorful Accent 1" w:uiPriority="304"/>
    <w:lsdException w:name="List Table 1 Light Accent 2" w:uiPriority="274"/>
    <w:lsdException w:name="List Table 2 Accent 2" w:uiPriority="275"/>
    <w:lsdException w:name="List Table 3 Accent 2" w:uiPriority="276"/>
    <w:lsdException w:name="List Table 4 Accent 2" w:uiPriority="277"/>
    <w:lsdException w:name="List Table 5 Dark Accent 2" w:uiPriority="296"/>
    <w:lsdException w:name="List Table 6 Colorful Accent 2" w:uiPriority="297"/>
    <w:lsdException w:name="List Table 7 Colorful Accent 2" w:uiPriority="304"/>
    <w:lsdException w:name="List Table 1 Light Accent 3" w:uiPriority="274"/>
    <w:lsdException w:name="List Table 2 Accent 3" w:uiPriority="275"/>
    <w:lsdException w:name="List Table 3 Accent 3" w:uiPriority="276"/>
    <w:lsdException w:name="List Table 4 Accent 3" w:uiPriority="277"/>
    <w:lsdException w:name="List Table 5 Dark Accent 3" w:uiPriority="296"/>
    <w:lsdException w:name="List Table 6 Colorful Accent 3" w:uiPriority="297"/>
    <w:lsdException w:name="List Table 7 Colorful Accent 3" w:uiPriority="304"/>
    <w:lsdException w:name="List Table 1 Light Accent 4" w:uiPriority="274"/>
    <w:lsdException w:name="List Table 2 Accent 4" w:uiPriority="275"/>
    <w:lsdException w:name="List Table 3 Accent 4" w:uiPriority="276"/>
    <w:lsdException w:name="List Table 4 Accent 4" w:uiPriority="277"/>
    <w:lsdException w:name="List Table 5 Dark Accent 4" w:uiPriority="296"/>
    <w:lsdException w:name="List Table 6 Colorful Accent 4" w:uiPriority="297"/>
    <w:lsdException w:name="List Table 7 Colorful Accent 4" w:uiPriority="304"/>
    <w:lsdException w:name="List Table 1 Light Accent 5" w:uiPriority="274"/>
    <w:lsdException w:name="List Table 2 Accent 5" w:uiPriority="275"/>
    <w:lsdException w:name="List Table 3 Accent 5" w:uiPriority="276"/>
    <w:lsdException w:name="List Table 4 Accent 5" w:uiPriority="277"/>
    <w:lsdException w:name="List Table 5 Dark Accent 5" w:uiPriority="296"/>
    <w:lsdException w:name="List Table 6 Colorful Accent 5" w:uiPriority="297"/>
    <w:lsdException w:name="List Table 7 Colorful Accent 5" w:uiPriority="304"/>
    <w:lsdException w:name="List Table 1 Light Accent 6" w:uiPriority="274"/>
    <w:lsdException w:name="List Table 2 Accent 6" w:uiPriority="275"/>
    <w:lsdException w:name="List Table 3 Accent 6" w:uiPriority="276"/>
    <w:lsdException w:name="List Table 4 Accent 6" w:uiPriority="277"/>
    <w:lsdException w:name="List Table 5 Dark Accent 6" w:uiPriority="296"/>
    <w:lsdException w:name="List Table 6 Colorful Accent 6" w:uiPriority="297"/>
    <w:lsdException w:name="List Table 7 Colorful Accent 6" w:uiPriority="304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ind w:firstLineChars="100" w:firstLine="200"/>
      <w:autoSpaceDE w:val="off"/>
      <w:autoSpaceDN w:val="off"/>
      <w:widowControl w:val="off"/>
      <w:spacing w:after="240"/>
    </w:pPr>
  </w:style>
  <w:style w:type="paragraph" w:styleId="1">
    <w:name w:val="heading 1"/>
    <w:uiPriority w:val="9"/>
    <w:basedOn w:val="a1"/>
    <w:next w:val="a1"/>
    <w:link w:val="1Char"/>
    <w:qFormat/>
    <w:pPr>
      <w:ind w:firstLine="220"/>
      <w:keepNext/>
      <w:outlineLvl w:val="0"/>
      <w:spacing w:before="240"/>
    </w:pPr>
    <w:rPr>
      <w:rFonts w:asciiTheme="majorHAnsi" w:eastAsiaTheme="majorEastAsia" w:hAnsiTheme="majorHAnsi" w:cstheme="majorBidi"/>
      <w:b/>
      <w:bCs/>
      <w:sz w:val="22"/>
    </w:rPr>
  </w:style>
  <w:style w:type="paragraph" w:styleId="2">
    <w:name w:val="heading 2"/>
    <w:uiPriority w:val="9"/>
    <w:basedOn w:val="a1"/>
    <w:next w:val="a1"/>
    <w:link w:val="2Char"/>
    <w:qFormat/>
    <w:unhideWhenUsed/>
    <w:pPr>
      <w:keepNext/>
      <w:outlineLvl w:val="1"/>
      <w:spacing w:before="240"/>
    </w:pPr>
    <w:rPr>
      <w:rFonts w:asciiTheme="majorHAnsi" w:eastAsiaTheme="majorEastAsia" w:hAnsiTheme="majorHAnsi" w:cstheme="majorBidi"/>
      <w:b/>
      <w:bCs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uiPriority w:val="99"/>
    <w:basedOn w:val="a1"/>
    <w:link w:val="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2"/>
    <w:link w:val="a5"/>
  </w:style>
  <w:style w:type="paragraph" w:styleId="a6">
    <w:name w:val="footer"/>
    <w:uiPriority w:val="99"/>
    <w:basedOn w:val="a1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2"/>
    <w:link w:val="a6"/>
  </w:style>
  <w:style w:type="table" w:styleId="a7">
    <w:name w:val="Table Grid"/>
    <w:uiPriority w:val="39"/>
    <w:basedOn w:val="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uiPriority w:val="10"/>
    <w:basedOn w:val="a1"/>
    <w:next w:val="a1"/>
    <w:link w:val="Char1"/>
    <w:qFormat/>
    <w:pPr>
      <w:outlineLvl w:val="0"/>
      <w:jc w:val="center"/>
      <w:spacing w:after="120" w:before="24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">
    <w:name w:val="제목 Char"/>
    <w:uiPriority w:val="10"/>
    <w:basedOn w:val="a2"/>
    <w:link w:val="a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제목 1 Char"/>
    <w:uiPriority w:val="9"/>
    <w:basedOn w:val="a2"/>
    <w:link w:val="1"/>
    <w:rPr>
      <w:rFonts w:asciiTheme="majorHAnsi" w:eastAsiaTheme="majorEastAsia" w:hAnsiTheme="majorHAnsi" w:cstheme="majorBidi"/>
      <w:b/>
      <w:bCs/>
      <w:sz w:val="22"/>
      <w:szCs w:val="20"/>
    </w:rPr>
  </w:style>
  <w:style w:type="paragraph" w:styleId="a9">
    <w:name w:val="No Spacing"/>
    <w:uiPriority w:val="1"/>
    <w:qFormat/>
    <w:pPr>
      <w:autoSpaceDE w:val="off"/>
      <w:autoSpaceDN w:val="off"/>
      <w:widowControl w:val="off"/>
      <w:wordWrap w:val="off"/>
      <w:spacing w:after="0" w:line="240" w:lineRule="auto"/>
    </w:pPr>
  </w:style>
  <w:style w:type="paragraph" w:styleId="aa">
    <w:name w:val="List Paragraph"/>
    <w:uiPriority w:val="34"/>
    <w:basedOn w:val="a1"/>
    <w:qFormat/>
    <w:pPr>
      <w:ind w:leftChars="400" w:left="800"/>
    </w:pPr>
  </w:style>
  <w:style w:type="character" w:customStyle="1" w:styleId="2Char">
    <w:name w:val="제목 2 Char"/>
    <w:uiPriority w:val="9"/>
    <w:basedOn w:val="a2"/>
    <w:link w:val="2"/>
    <w:rPr>
      <w:rFonts w:asciiTheme="majorHAnsi" w:eastAsiaTheme="majorEastAsia" w:hAnsiTheme="majorHAnsi" w:cstheme="majorBidi"/>
      <w:b/>
      <w:bCs/>
    </w:rPr>
  </w:style>
  <w:style w:type="paragraph" w:customStyle="1" w:styleId="a">
    <w:name w:val="표"/>
    <w:basedOn w:val="a1"/>
    <w:link w:val="Char2"/>
    <w:qFormat/>
    <w:pPr>
      <w:ind w:left="0" w:firstLineChars="0" w:firstLine="0"/>
      <w:numPr>
        <w:numId w:val="9"/>
      </w:numPr>
      <w:spacing w:line="240" w:lineRule="auto"/>
    </w:pPr>
    <w:rPr>
      <w:b/>
      <w:bCs/>
    </w:rPr>
  </w:style>
  <w:style w:type="character" w:customStyle="1" w:styleId="Char2">
    <w:name w:val="표 Char"/>
    <w:basedOn w:val="a2"/>
    <w:link w:val="a"/>
    <w:rPr>
      <w:b/>
      <w:bCs/>
      <w:sz w:val="18"/>
      <w:szCs w:val="20"/>
    </w:rPr>
  </w:style>
  <w:style w:type="paragraph" w:customStyle="1" w:styleId="a0">
    <w:name w:val="그림"/>
    <w:basedOn w:val="a"/>
    <w:link w:val="Char3"/>
    <w:qFormat/>
    <w:pPr>
      <w:ind w:left="447"/>
      <w:framePr w:vSpace="142" w:hSpace="142" w:wrap="around" w:hAnchor="text" w:vAnchor="text" w:xAlign="center" w:y="171"/>
      <w:numPr>
        <w:numId w:val="10"/>
      </w:numPr>
      <w:spacing w:after="0"/>
    </w:pPr>
  </w:style>
  <w:style w:type="character" w:customStyle="1" w:styleId="Char3">
    <w:name w:val="그림 Char"/>
    <w:basedOn w:val="Char2"/>
    <w:link w:val="a0"/>
    <w:rPr>
      <w:b/>
      <w:bCs/>
      <w:sz w:val="18"/>
      <w:szCs w:val="20"/>
    </w:rPr>
  </w:style>
  <w:style w:type="paragraph" w:customStyle="1" w:styleId="APA">
    <w:name w:val="참고문헌(APA)"/>
    <w:basedOn w:val="a1"/>
    <w:link w:val="APAChar"/>
    <w:qFormat/>
    <w:pPr>
      <w:ind w:leftChars="100" w:left="707" w:hangingChars="293" w:hanging="527"/>
    </w:pPr>
  </w:style>
  <w:style w:type="character" w:customStyle="1" w:styleId="APAChar">
    <w:name w:val="참고문헌(APA) Char"/>
    <w:basedOn w:val="a2"/>
    <w:link w:val="APA"/>
    <w:rPr>
      <w:sz w:val="18"/>
      <w:szCs w:val="20"/>
    </w:rPr>
  </w:style>
  <w:style w:type="paragraph" w:styleId="ab">
    <w:name w:val="Subtitle"/>
    <w:uiPriority w:val="11"/>
    <w:basedOn w:val="1"/>
    <w:next w:val="a1"/>
    <w:link w:val="Char4"/>
    <w:qFormat/>
    <w:pPr>
      <w:ind w:firstLine="200"/>
      <w:jc w:val="center"/>
      <w:spacing w:after="0" w:before="0"/>
    </w:pPr>
    <w:rPr>
      <w:sz w:val="20"/>
      <w:szCs w:val="20"/>
    </w:rPr>
  </w:style>
  <w:style w:type="character" w:customStyle="1" w:styleId="Char4">
    <w:name w:val="부제 Char"/>
    <w:uiPriority w:val="11"/>
    <w:basedOn w:val="a2"/>
    <w:link w:val="ab"/>
    <w:rPr>
      <w:rFonts w:asciiTheme="majorHAnsi" w:eastAsiaTheme="majorEastAsia" w:hAnsiTheme="majorHAnsi" w:cstheme="majorBidi"/>
      <w:b/>
      <w:bCs/>
      <w:szCs w:val="20"/>
    </w:rPr>
  </w:style>
  <w:style w:type="character" w:styleId="ac">
    <w:name w:val="Subtle Emphasis"/>
    <w:uiPriority w:val="19"/>
    <w:aliases w:val="저자"/>
    <w:qFormat/>
    <w:rPr>
      <w:i/>
      <w:iCs/>
      <w:sz w:val="18"/>
      <w:szCs w:val="20"/>
    </w:rPr>
  </w:style>
  <w:style w:type="character" w:styleId="ad">
    <w:name w:val="annotation reference"/>
    <w:uiPriority w:val="99"/>
    <w:basedOn w:val="a2"/>
    <w:semiHidden/>
    <w:unhideWhenUsed/>
    <w:rPr>
      <w:sz w:val="18"/>
      <w:szCs w:val="18"/>
    </w:rPr>
  </w:style>
  <w:style w:type="paragraph" w:styleId="ae">
    <w:name w:val="annotation text"/>
    <w:uiPriority w:val="99"/>
    <w:basedOn w:val="a1"/>
    <w:link w:val="Char5"/>
    <w:unhideWhenUsed/>
    <w:pPr>
      <w:jc w:val="left"/>
    </w:pPr>
  </w:style>
  <w:style w:type="character" w:customStyle="1" w:styleId="Char5">
    <w:name w:val="메모 텍스트 Char"/>
    <w:uiPriority w:val="99"/>
    <w:basedOn w:val="a2"/>
    <w:link w:val="ae"/>
  </w:style>
  <w:style w:type="paragraph" w:styleId="af">
    <w:name w:val="annotation subject"/>
    <w:uiPriority w:val="99"/>
    <w:basedOn w:val="ae"/>
    <w:next w:val="ae"/>
    <w:link w:val="Char6"/>
    <w:semiHidden/>
    <w:unhideWhenUsed/>
    <w:rPr>
      <w:b/>
      <w:bCs/>
    </w:rPr>
  </w:style>
  <w:style w:type="character" w:customStyle="1" w:styleId="Char6">
    <w:name w:val="메모 주제 Char"/>
    <w:uiPriority w:val="99"/>
    <w:basedOn w:val="Char5"/>
    <w:link w:val="af"/>
    <w:semiHidden/>
    <w:rPr>
      <w:b/>
      <w:bCs/>
    </w:rPr>
  </w:style>
  <w:style w:type="paragraph" w:styleId="af0">
    <w:name w:val="caption"/>
    <w:uiPriority w:val="35"/>
    <w:basedOn w:val="a1"/>
    <w:next w:val="a1"/>
    <w:qFormat/>
    <w:unhideWhenUsed/>
    <w:rPr>
      <w:b/>
      <w:bCs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header" Target="header1.xml" /><Relationship Id="rId2" Type="http://schemas.openxmlformats.org/officeDocument/2006/relationships/footer" Target="footer1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fontTable" Target="fontTable.xml" /><Relationship Id="rId6" Type="http://schemas.openxmlformats.org/officeDocument/2006/relationships/webSettings" Target="webSettings.xml" /><Relationship Id="rId7" Type="http://schemas.openxmlformats.org/officeDocument/2006/relationships/numbering" Target="numbering.xml" /><Relationship Id="rId8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Myanmar Text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Myanmar Tex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AHYOUNG KO</dc:creator>
  <cp:keywords/>
  <dc:description/>
  <cp:lastModifiedBy>cathe</cp:lastModifiedBy>
  <cp:revision>1</cp:revision>
  <dcterms:created xsi:type="dcterms:W3CDTF">2026-01-16T15:29:00Z</dcterms:created>
  <dcterms:modified xsi:type="dcterms:W3CDTF">2026-06-06T04:30:11Z</dcterms:modified>
  <cp:lastPrinted>2023-12-18T01:31:00Z</cp:lastPrinted>
  <cp:version>1200.0100.01</cp:version>
</cp:coreProperties>
</file>