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2E400" w14:textId="20F7D2E7" w:rsidR="00584BFA" w:rsidRDefault="00584BFA" w:rsidP="00584BFA">
      <w:r>
        <w:rPr>
          <w:rFonts w:hint="eastAsia"/>
        </w:rPr>
        <w:t xml:space="preserve">(김민재) </w:t>
      </w:r>
    </w:p>
    <w:p w14:paraId="0C09742A" w14:textId="3F183BAB" w:rsidR="00584BFA" w:rsidRDefault="00584BFA" w:rsidP="00584BFA">
      <w:pPr>
        <w:rPr>
          <w:b/>
          <w:bCs/>
          <w:sz w:val="28"/>
          <w:szCs w:val="28"/>
        </w:rPr>
      </w:pPr>
      <w:r w:rsidRPr="00584BFA">
        <w:rPr>
          <w:rFonts w:hint="eastAsia"/>
          <w:b/>
          <w:bCs/>
          <w:sz w:val="28"/>
          <w:szCs w:val="28"/>
        </w:rPr>
        <w:t xml:space="preserve">[기자칼럼] 문화는 그래프가 아니다 </w:t>
      </w:r>
    </w:p>
    <w:p w14:paraId="7BAEC3D0" w14:textId="7A5C08B6" w:rsidR="00584BFA" w:rsidRPr="00584BFA" w:rsidRDefault="00584BFA" w:rsidP="00584BFA">
      <w:pPr>
        <w:rPr>
          <w:b/>
          <w:bCs/>
          <w:szCs w:val="22"/>
        </w:rPr>
      </w:pPr>
      <w:hyperlink r:id="rId4" w:history="1">
        <w:r w:rsidRPr="00584BFA">
          <w:rPr>
            <w:rStyle w:val="aa"/>
            <w:b/>
            <w:bCs/>
            <w:szCs w:val="22"/>
          </w:rPr>
          <w:t>https://www.khan.co.kr/article/202606012007005</w:t>
        </w:r>
      </w:hyperlink>
    </w:p>
    <w:p w14:paraId="440EC4B7" w14:textId="1095251E" w:rsidR="00584BFA" w:rsidRDefault="00584BFA" w:rsidP="00584BFA">
      <w:r w:rsidRPr="00166243">
        <w:t xml:space="preserve">바야흐로 ‘K’ </w:t>
      </w:r>
      <w:r w:rsidRPr="0044410C">
        <w:rPr>
          <w:highlight w:val="lightGray"/>
        </w:rPr>
        <w:t>전성시대</w:t>
      </w:r>
      <w:r w:rsidR="007A27CC">
        <w:rPr>
          <w:rFonts w:hint="eastAsia"/>
        </w:rPr>
        <w:t>입니</w:t>
      </w:r>
      <w:r w:rsidRPr="00166243">
        <w:t xml:space="preserve">다. 전 세계 곳곳에서 </w:t>
      </w:r>
      <w:r w:rsidRPr="00082C69">
        <w:rPr>
          <w:highlight w:val="yellow"/>
        </w:rPr>
        <w:t>방탄소년단(BTS)</w:t>
      </w:r>
      <w:r w:rsidRPr="00166243">
        <w:t xml:space="preserve">의 노래가 울려 퍼지고, 한국 드라마 속 </w:t>
      </w:r>
      <w:r w:rsidRPr="00616914">
        <w:rPr>
          <w:highlight w:val="yellow"/>
        </w:rPr>
        <w:t>떡볶이</w:t>
      </w:r>
      <w:r w:rsidRPr="00166243">
        <w:t xml:space="preserve">와 </w:t>
      </w:r>
      <w:r w:rsidRPr="0044410C">
        <w:rPr>
          <w:highlight w:val="lightGray"/>
        </w:rPr>
        <w:t>길거리 패션</w:t>
      </w:r>
      <w:r w:rsidRPr="00166243">
        <w:t>이 지구촌의 일상을 파고</w:t>
      </w:r>
      <w:r w:rsidR="007A27CC">
        <w:rPr>
          <w:rFonts w:hint="eastAsia"/>
        </w:rPr>
        <w:t>듭니</w:t>
      </w:r>
      <w:r w:rsidRPr="00166243">
        <w:t xml:space="preserve">다. 최근 </w:t>
      </w:r>
      <w:r w:rsidRPr="00082C69">
        <w:rPr>
          <w:highlight w:val="yellow"/>
        </w:rPr>
        <w:t>문화체육관광부</w:t>
      </w:r>
      <w:r w:rsidR="002B2D62">
        <w:rPr>
          <w:rFonts w:hint="eastAsia"/>
          <w:highlight w:val="yellow"/>
        </w:rPr>
        <w:t xml:space="preserve">는 </w:t>
      </w:r>
      <w:r w:rsidRPr="00166243">
        <w:t>기자간담회</w:t>
      </w:r>
      <w:r w:rsidR="002B2D62">
        <w:rPr>
          <w:rFonts w:hint="eastAsia"/>
        </w:rPr>
        <w:t xml:space="preserve">에서 </w:t>
      </w:r>
      <w:r w:rsidRPr="00166243">
        <w:t xml:space="preserve">K푸드와 </w:t>
      </w:r>
      <w:r w:rsidRPr="0044410C">
        <w:rPr>
          <w:highlight w:val="lightGray"/>
        </w:rPr>
        <w:t>뷰티</w:t>
      </w:r>
      <w:r w:rsidRPr="00166243">
        <w:t>, 패션까지 한데 묶어 2030년까지 ‘K컬처 400조 시대’</w:t>
      </w:r>
      <w:proofErr w:type="spellStart"/>
      <w:r w:rsidRPr="00166243">
        <w:t>를</w:t>
      </w:r>
      <w:proofErr w:type="spellEnd"/>
      <w:r w:rsidRPr="00166243">
        <w:t xml:space="preserve"> 열겠다는 포부도 밝혔</w:t>
      </w:r>
      <w:r w:rsidR="007A27CC">
        <w:rPr>
          <w:rFonts w:hint="eastAsia"/>
        </w:rPr>
        <w:t>습니</w:t>
      </w:r>
      <w:r w:rsidRPr="00166243">
        <w:t>다. 문화가 경제를 이끄는 시대라는 점에서 반가운 청사진</w:t>
      </w:r>
      <w:r w:rsidR="007A27CC">
        <w:rPr>
          <w:rFonts w:hint="eastAsia"/>
        </w:rPr>
        <w:t>입니</w:t>
      </w:r>
      <w:r w:rsidRPr="00166243">
        <w:t>다.</w:t>
      </w:r>
    </w:p>
    <w:p w14:paraId="059D6A97" w14:textId="77777777" w:rsidR="00584BFA" w:rsidRPr="007A27CC" w:rsidRDefault="00584BFA" w:rsidP="00584BFA"/>
    <w:p w14:paraId="030EC8A0" w14:textId="09938D68" w:rsidR="00584BFA" w:rsidRDefault="00584BFA" w:rsidP="00584BFA">
      <w:r w:rsidRPr="00166243">
        <w:t>그러나 화려한 축제의 뒤편, 여전히 그늘이 드리워진 곳들이 있</w:t>
      </w:r>
      <w:r w:rsidR="007A27CC">
        <w:rPr>
          <w:rFonts w:hint="eastAsia"/>
        </w:rPr>
        <w:t>습니</w:t>
      </w:r>
      <w:r w:rsidRPr="00166243">
        <w:t xml:space="preserve">다. 바로 무용, 문학, </w:t>
      </w:r>
      <w:r w:rsidRPr="0044410C">
        <w:rPr>
          <w:highlight w:val="lightGray"/>
        </w:rPr>
        <w:t>국악</w:t>
      </w:r>
      <w:r w:rsidRPr="00166243">
        <w:t xml:space="preserve"> 등 우리 문화예술의 뼈대를 이루는 </w:t>
      </w:r>
      <w:r w:rsidRPr="0044410C">
        <w:rPr>
          <w:highlight w:val="lightGray"/>
        </w:rPr>
        <w:t>기초예술</w:t>
      </w:r>
      <w:r w:rsidRPr="00166243">
        <w:t xml:space="preserve"> 현장</w:t>
      </w:r>
      <w:r w:rsidR="007A27CC">
        <w:rPr>
          <w:rFonts w:hint="eastAsia"/>
        </w:rPr>
        <w:t>입니</w:t>
      </w:r>
      <w:r w:rsidRPr="00166243">
        <w:t xml:space="preserve">다. 창작자들은 </w:t>
      </w:r>
      <w:r w:rsidRPr="0044410C">
        <w:rPr>
          <w:highlight w:val="lightGray"/>
        </w:rPr>
        <w:t>제작비와 인건비</w:t>
      </w:r>
      <w:r w:rsidRPr="00166243">
        <w:t xml:space="preserve"> 상승, 불안정한 창작 환경 속에서 작품 활동을 이어가고 있</w:t>
      </w:r>
      <w:r w:rsidR="007A27CC">
        <w:rPr>
          <w:rFonts w:hint="eastAsia"/>
        </w:rPr>
        <w:t>습니</w:t>
      </w:r>
      <w:r w:rsidRPr="00166243">
        <w:t xml:space="preserve">다. 상당수 예술가들이 생계를 위해 여러 일을 </w:t>
      </w:r>
      <w:r w:rsidRPr="00082C69">
        <w:t>병행</w:t>
      </w:r>
      <w:r w:rsidRPr="00166243">
        <w:t>하고, 안정적으로 창작을 지속할 기반도 취약</w:t>
      </w:r>
      <w:r w:rsidR="007A27CC">
        <w:rPr>
          <w:rFonts w:hint="eastAsia"/>
        </w:rPr>
        <w:t>합니</w:t>
      </w:r>
      <w:r w:rsidRPr="00166243">
        <w:t>다.</w:t>
      </w:r>
    </w:p>
    <w:p w14:paraId="69334437" w14:textId="77777777" w:rsidR="00584BFA" w:rsidRPr="007A27CC" w:rsidRDefault="00584BFA" w:rsidP="00584BFA"/>
    <w:p w14:paraId="6ECCE49F" w14:textId="263DC3D9" w:rsidR="00584BFA" w:rsidRDefault="00584BFA" w:rsidP="00584BFA">
      <w:r w:rsidRPr="00166243">
        <w:t>정부 정책도 이런 현실을 반영하고 있다고 보기 어렵</w:t>
      </w:r>
      <w:r w:rsidR="007A27CC">
        <w:rPr>
          <w:rFonts w:hint="eastAsia"/>
        </w:rPr>
        <w:t>습니</w:t>
      </w:r>
      <w:r w:rsidRPr="00166243">
        <w:t>다. 이번 간담회에서 K팝과 관광 산업 비전은 비중 있게 소개된 반면 기초예술</w:t>
      </w:r>
      <w:r>
        <w:rPr>
          <w:rFonts w:hint="eastAsia"/>
        </w:rPr>
        <w:t>을 위한</w:t>
      </w:r>
      <w:r w:rsidRPr="00166243">
        <w:t xml:space="preserve"> 구체적 지원 방안은 찾아보기 어려웠</w:t>
      </w:r>
      <w:r w:rsidR="007A27CC">
        <w:rPr>
          <w:rFonts w:hint="eastAsia"/>
        </w:rPr>
        <w:t>습니</w:t>
      </w:r>
      <w:r w:rsidRPr="00166243">
        <w:t xml:space="preserve">다. K컬처라는 나무가 </w:t>
      </w:r>
      <w:r w:rsidRPr="00082C69">
        <w:t>풍성한</w:t>
      </w:r>
      <w:r w:rsidRPr="00166243">
        <w:t xml:space="preserve"> 열매를 맺고 있는 지금, 그 뿌리를 돌보는 일에는 얼마나 관심을 기울이고 있는지 되묻게 </w:t>
      </w:r>
      <w:r w:rsidR="007A27CC">
        <w:rPr>
          <w:rFonts w:hint="eastAsia"/>
        </w:rPr>
        <w:t>합니</w:t>
      </w:r>
      <w:r w:rsidRPr="00166243">
        <w:t>다.</w:t>
      </w:r>
    </w:p>
    <w:p w14:paraId="456B9528" w14:textId="77777777" w:rsidR="00584BFA" w:rsidRPr="007A27CC" w:rsidRDefault="00584BFA" w:rsidP="00584BFA"/>
    <w:p w14:paraId="4B4600DD" w14:textId="2A8949A8" w:rsidR="00584BFA" w:rsidRPr="00166243" w:rsidRDefault="00584BFA" w:rsidP="00584BFA">
      <w:r w:rsidRPr="00166243">
        <w:t xml:space="preserve">문화정책은 </w:t>
      </w:r>
      <w:r w:rsidRPr="0044410C">
        <w:rPr>
          <w:highlight w:val="lightGray"/>
        </w:rPr>
        <w:t>성과 그래프</w:t>
      </w:r>
      <w:r w:rsidRPr="00166243">
        <w:t>만으로 완성되지 않</w:t>
      </w:r>
      <w:r w:rsidR="007A27CC">
        <w:rPr>
          <w:rFonts w:hint="eastAsia"/>
        </w:rPr>
        <w:t>습니</w:t>
      </w:r>
      <w:r w:rsidRPr="00166243">
        <w:t xml:space="preserve">다. K컬처가 국가 브랜드가 되려면 스포트라이트를 받는 산업뿐 아니라 그 뒤에서 토양을 만드는 기초예술도 성장해야 </w:t>
      </w:r>
      <w:r w:rsidR="007A27CC">
        <w:rPr>
          <w:rFonts w:hint="eastAsia"/>
        </w:rPr>
        <w:t>합니</w:t>
      </w:r>
      <w:r w:rsidRPr="00166243">
        <w:t>다. ‘K컬처 400조 시대’도 기초예술이라는 뿌리가 건강할 때 비로소 가능</w:t>
      </w:r>
      <w:r w:rsidR="007A27CC">
        <w:rPr>
          <w:rFonts w:hint="eastAsia"/>
        </w:rPr>
        <w:t>합니</w:t>
      </w:r>
      <w:r w:rsidRPr="00166243">
        <w:t>다.</w:t>
      </w:r>
    </w:p>
    <w:p w14:paraId="0101D26C" w14:textId="77777777" w:rsidR="00172850" w:rsidRPr="00584BFA" w:rsidRDefault="00172850"/>
    <w:sectPr w:rsidR="00172850" w:rsidRPr="00584BF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BFA"/>
    <w:rsid w:val="00172850"/>
    <w:rsid w:val="002B2D62"/>
    <w:rsid w:val="00380506"/>
    <w:rsid w:val="0044410C"/>
    <w:rsid w:val="00584BFA"/>
    <w:rsid w:val="00616914"/>
    <w:rsid w:val="007A27CC"/>
    <w:rsid w:val="00A55ACB"/>
    <w:rsid w:val="00B63044"/>
    <w:rsid w:val="00C50694"/>
    <w:rsid w:val="00D2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871D"/>
  <w15:chartTrackingRefBased/>
  <w15:docId w15:val="{B2276CC9-B95C-46C1-8CC8-8A616F64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BF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84B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8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84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84B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84B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84B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84B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84B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84B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84B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84B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84B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84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84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84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84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84B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84B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84B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8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84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84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8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84BF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84BF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84BF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8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84BF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84BFA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84BFA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84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han.co.kr/article/202606012007005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 بدر</dc:creator>
  <cp:keywords/>
  <dc:description/>
  <cp:lastModifiedBy>بدر بدر</cp:lastModifiedBy>
  <cp:revision>2</cp:revision>
  <dcterms:created xsi:type="dcterms:W3CDTF">2026-06-11T21:08:00Z</dcterms:created>
  <dcterms:modified xsi:type="dcterms:W3CDTF">2026-06-11T21:08:00Z</dcterms:modified>
</cp:coreProperties>
</file>