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rPr>
          <w:b w:val="1"/>
          <w:sz w:val="44"/>
          <w:szCs w:val="44"/>
          <w:shd w:val="clear"/>
        </w:rPr>
      </w:pPr>
      <w:r>
        <w:rPr>
          <w:b w:val="1"/>
          <w:sz w:val="44"/>
          <w:szCs w:val="44"/>
          <w:shd w:val="clear"/>
        </w:rPr>
        <w:t>이</w:t>
      </w:r>
      <w:r>
        <w:rPr>
          <w:b w:val="1"/>
          <w:sz w:val="44"/>
          <w:szCs w:val="44"/>
          <w:shd w:val="clear"/>
        </w:rPr>
        <w:t xml:space="preserve"> </w:t>
      </w:r>
      <w:r>
        <w:rPr>
          <w:b w:val="1"/>
          <w:sz w:val="44"/>
          <w:szCs w:val="44"/>
          <w:shd w:val="clear"/>
        </w:rPr>
        <w:t>력</w:t>
      </w:r>
      <w:r>
        <w:rPr>
          <w:b w:val="1"/>
          <w:sz w:val="44"/>
          <w:szCs w:val="44"/>
          <w:shd w:val="clear"/>
        </w:rPr>
        <w:t xml:space="preserve"> </w:t>
      </w:r>
      <w:r>
        <w:rPr>
          <w:b w:val="1"/>
          <w:sz w:val="44"/>
          <w:szCs w:val="44"/>
          <w:shd w:val="clear"/>
        </w:rPr>
        <w:t>서</w:t>
      </w:r>
    </w:p>
    <w:tbl>
      <w:tblID w:val="0"/>
      <w:tblPr>
        <w:tblStyle w:val="PO37"/>
        <w:tblW w:w="0" w:type="auto"/>
        <w:tblLook w:val="0004A0" w:firstRow="1" w:lastRow="0" w:firstColumn="1" w:lastColumn="0" w:noHBand="0" w:noVBand="1"/>
        <w:shd w:val="clear"/>
      </w:tblPr>
      <w:tblGrid>
        <w:gridCol w:w="1805"/>
        <w:gridCol w:w="3230"/>
        <w:gridCol w:w="3971"/>
      </w:tblGrid>
      <w:tr>
        <w:trPr>
          <w:hidden w:val="0"/>
        </w:trPr>
        <w:tc>
          <w:tcPr>
            <w:tcW w:type="dxa" w:w="1805"/>
            <w:vAlign w:val="center"/>
            <w:vMerge w:val="restart"/>
            <w:shd w:val="clear"/>
          </w:tcPr>
          <w:p>
            <w:pPr>
              <w:jc w:val="center"/>
              <w:spacing w:lineRule="auto" w:line="240" w:after="0"/>
              <w:rPr>
                <w:i w:val="1"/>
                <w:b w:val="0"/>
                <w:shd w:val="clear"/>
              </w:rPr>
            </w:pPr>
            <w:r>
              <w:rPr>
                <w:i w:val="1"/>
                <w:b w:val="0"/>
                <w:shd w:val="clear"/>
              </w:rPr>
              <w:t>사진</w:t>
            </w:r>
            <w:r>
              <w:rPr>
                <w:i w:val="1"/>
                <w:b w:val="0"/>
                <w:shd w:val="clear"/>
              </w:rPr>
              <w:t xml:space="preserve"> </w:t>
            </w:r>
            <w:r>
              <w:rPr>
                <w:i w:val="1"/>
                <w:b w:val="0"/>
                <w:shd w:val="clear"/>
              </w:rPr>
              <w:t>삽입</w:t>
            </w:r>
          </w:p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이름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0"/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생년월일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주소</w:t>
            </w:r>
            <w:r>
              <w:rPr>
                <w:b w:val="1"/>
                <w:shd w:val="clear"/>
              </w:rPr>
              <w:t>(’구’까지)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핸드폰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0"/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군필여부</w:t>
            </w:r>
            <w:r>
              <w:rPr>
                <w:b w:val="1"/>
                <w:shd w:val="clear"/>
              </w:rPr>
              <w:t xml:space="preserve">(Y, N, N/A)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0"/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최종학력</w:t>
            </w:r>
            <w:r>
              <w:rPr>
                <w:b w:val="1"/>
                <w:shd w:val="clear"/>
              </w:rPr>
              <w:t xml:space="preserve">(대학교, 전공, 재학여부)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0"/>
          <w:hidden w:val="0"/>
        </w:trPr>
        <w:tc>
          <w:tcPr>
            <w:tcW w:type="dxa" w:w="1805"/>
            <w:vAlign w:val="center"/>
            <w:vMerge/>
            <w:shd w:val="clear"/>
          </w:tcPr>
          <w:p/>
        </w:tc>
        <w:tc>
          <w:tcPr>
            <w:tcW w:type="dxa" w:w="3230"/>
            <w:vAlign w:val="top"/>
            <w:shd w:val="clear" w:color="F2F2F2" w:fill="F2F2F2"/>
          </w:tcPr>
          <w:p>
            <w:pPr>
              <w:jc w:val="left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자격증(M</w:t>
            </w:r>
            <w:r>
              <w:rPr>
                <w:b w:val="1"/>
                <w:shd w:val="clear"/>
              </w:rPr>
              <w:t xml:space="preserve">OS, 컴활 등)</w:t>
            </w:r>
          </w:p>
        </w:tc>
        <w:tc>
          <w:tcPr>
            <w:tcW w:type="dxa" w:w="3971"/>
            <w:vAlign w:val="top"/>
            <w:tcBorders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</w:tbl>
    <w:p>
      <w:pPr>
        <w:jc w:val="left"/>
        <w:spacing w:lineRule="auto" w:line="259"/>
        <w:rPr>
          <w:shd w:val="clear"/>
        </w:rPr>
      </w:pPr>
    </w:p>
    <w:tbl>
      <w:tblID w:val="0"/>
      <w:tblPr>
        <w:tblStyle w:val="PO37"/>
        <w:tblW w:w="0" w:type="auto"/>
        <w:tblLook w:val="0004A0" w:firstRow="1" w:lastRow="0" w:firstColumn="1" w:lastColumn="0" w:noHBand="0" w:noVBand="1"/>
        <w:shd w:val="clear"/>
      </w:tblPr>
      <w:tblGrid>
        <w:gridCol w:w="1693"/>
        <w:gridCol w:w="7249"/>
      </w:tblGrid>
      <w:tr>
        <w:trPr>
          <w:trHeight w:hRule="atleast" w:val="2035"/>
          <w:hidden w:val="0"/>
        </w:trPr>
        <w:tc>
          <w:tcPr>
            <w:tcW w:type="dxa" w:w="1693"/>
            <w:vAlign w:val="center"/>
            <w:shd w:val="clear" w:color="F2F2F2" w:fill="F2F2F2"/>
          </w:tcPr>
          <w:p>
            <w:pPr>
              <w:jc w:val="center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>자기</w:t>
            </w:r>
            <w:r>
              <w:rPr>
                <w:b w:val="1"/>
                <w:shd w:val="clear"/>
              </w:rPr>
              <w:t>소개</w:t>
            </w:r>
          </w:p>
        </w:tc>
        <w:tc>
          <w:tcPr>
            <w:tcW w:type="dxa" w:w="7249"/>
            <w:vAlign w:val="top"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2035"/>
          <w:hidden w:val="0"/>
        </w:trPr>
        <w:tc>
          <w:tcPr>
            <w:tcW w:type="dxa" w:w="1693"/>
            <w:vAlign w:val="center"/>
            <w:shd w:val="clear" w:color="F2F2F2" w:fill="F2F2F2"/>
          </w:tcPr>
          <w:p>
            <w:pPr>
              <w:jc w:val="center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 xml:space="preserve">회계사를 </w:t>
            </w:r>
            <w:r>
              <w:rPr>
                <w:b w:val="1"/>
                <w:shd w:val="clear"/>
              </w:rPr>
              <w:t>공부하게</w:t>
            </w:r>
          </w:p>
          <w:p>
            <w:pPr>
              <w:jc w:val="center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 xml:space="preserve">된 동기</w:t>
            </w:r>
          </w:p>
        </w:tc>
        <w:tc>
          <w:tcPr>
            <w:tcW w:type="dxa" w:w="7249"/>
            <w:vAlign w:val="top"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2035"/>
          <w:hidden w:val="0"/>
        </w:trPr>
        <w:tc>
          <w:tcPr>
            <w:tcW w:type="dxa" w:w="1693"/>
            <w:vAlign w:val="center"/>
            <w:shd w:val="clear" w:color="F2F2F2" w:fill="F2F2F2"/>
          </w:tcPr>
          <w:p>
            <w:pPr>
              <w:jc w:val="center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 xml:space="preserve">인생에서 가장 </w:t>
            </w:r>
            <w:r>
              <w:rPr>
                <w:b w:val="1"/>
                <w:shd w:val="clear"/>
              </w:rPr>
              <w:t xml:space="preserve">기억나는 순간</w:t>
            </w:r>
          </w:p>
        </w:tc>
        <w:tc>
          <w:tcPr>
            <w:tcW w:type="dxa" w:w="7249"/>
            <w:vAlign w:val="top"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2035"/>
          <w:hidden w:val="0"/>
        </w:trPr>
        <w:tc>
          <w:tcPr>
            <w:tcW w:type="dxa" w:w="1693"/>
            <w:vAlign w:val="center"/>
            <w:shd w:val="clear" w:color="F2F2F2" w:fill="F2F2F2"/>
          </w:tcPr>
          <w:p>
            <w:pPr>
              <w:jc w:val="center"/>
              <w:spacing w:lineRule="auto" w:line="240" w:after="0"/>
              <w:rPr>
                <w:b w:val="1"/>
                <w:shd w:val="clear"/>
              </w:rPr>
            </w:pPr>
            <w:r>
              <w:rPr>
                <w:b w:val="1"/>
                <w:shd w:val="clear"/>
              </w:rPr>
              <w:t xml:space="preserve">본인의 장점</w:t>
            </w:r>
          </w:p>
        </w:tc>
        <w:tc>
          <w:tcPr>
            <w:tcW w:type="dxa" w:w="7249"/>
            <w:vAlign w:val="top"/>
          </w:tcPr>
          <w:p>
            <w:pPr>
              <w:jc w:val="left"/>
              <w:spacing w:lineRule="auto" w:line="240" w:after="0"/>
              <w:rPr>
                <w:shd w:val="clear"/>
              </w:rPr>
            </w:pPr>
          </w:p>
        </w:tc>
      </w:tr>
    </w:tbl>
    <w:p>
      <w:pPr>
        <w:jc w:val="left"/>
        <w:spacing w:lineRule="auto" w:line="259"/>
        <w:rPr>
          <w:color w:val="auto"/>
          <w:sz w:val="20"/>
          <w:szCs w:val="20"/>
          <w:shd w:val="clear"/>
          <w:rFonts w:ascii="맑은 고딕" w:eastAsia="맑은 고딕" w:hAnsi="맑은 고딕" w:cs="맑은 고딕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WebOffice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