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60"/>
      </w:pPr>
      <w:r>
        <w:t xml:space="preserve"/>
      </w:r>
    </w:p>
    <w:p>
      <w:pPr>
        <w:spacing w:after="220"/>
      </w:pPr>
      <w:r>
        <w:t xml:space="preserve"/>
      </w:r>
    </w:p>
    <w:p>
      <w:pPr>
        <w:spacing w:after="80"/>
        <w:jc w:val="center"/>
      </w:pPr>
      <w:r>
        <w:rPr>
          <w:rFonts w:ascii="맑은 고딕" w:cs="맑은 고딕" w:eastAsia="맑은 고딕" w:hAnsi="맑은 고딕"/>
          <w:color w:val="555555"/>
          <w:sz w:val="28"/>
          <w:szCs w:val="28"/>
        </w:rPr>
        <w:t xml:space="preserve">착한목자의집</w:t>
      </w:r>
    </w:p>
    <w:p>
      <w:pPr>
        <w:spacing w:after="80"/>
        <w:jc w:val="center"/>
      </w:pPr>
      <w:r>
        <w:rPr>
          <w:rFonts w:ascii="맑은 고딕" w:cs="맑은 고딕" w:eastAsia="맑은 고딕" w:hAnsi="맑은 고딕"/>
          <w:b/>
          <w:bCs/>
          <w:color w:val="1F4E79"/>
          <w:sz w:val="46"/>
          <w:szCs w:val="46"/>
        </w:rPr>
        <w:t xml:space="preserve">감염병 예방 및 대응</w:t>
      </w:r>
    </w:p>
    <w:p>
      <w:pPr>
        <w:spacing w:after="400"/>
        <w:jc w:val="center"/>
      </w:pPr>
      <w:r>
        <w:rPr>
          <w:rFonts w:ascii="맑은 고딕" w:cs="맑은 고딕" w:eastAsia="맑은 고딕" w:hAnsi="맑은 고딕"/>
          <w:b/>
          <w:bCs/>
          <w:color w:val="2E75B6"/>
          <w:sz w:val="40"/>
          <w:szCs w:val="40"/>
        </w:rPr>
        <w:t xml:space="preserve">안전관리 매뉴얼</w:t>
      </w:r>
    </w:p>
    <w:p>
      <w:pPr>
        <w:pBdr>
          <w:bottom w:val="single" w:color="1F4E79" w:sz="8" w:space="1"/>
        </w:pBdr>
        <w:spacing w:after="240" w:before="0"/>
      </w:pPr>
      <w:r>
        <w:t xml:space="preserve"/>
      </w:r>
    </w:p>
    <w:p>
      <w:pPr>
        <w:spacing w:after="80"/>
      </w:pPr>
      <w:r>
        <w:t xml:space="preserve"/>
      </w:r>
    </w:p>
    <w:p>
      <w:pPr>
        <w:spacing w:after="80"/>
        <w:jc w:val="center"/>
      </w:pPr>
      <w:r>
        <w:rPr>
          <w:rFonts w:ascii="맑은 고딕" w:cs="맑은 고딕" w:eastAsia="맑은 고딕" w:hAnsi="맑은 고딕"/>
          <w:color w:val="444444"/>
          <w:sz w:val="24"/>
          <w:szCs w:val="24"/>
        </w:rPr>
        <w:t xml:space="preserve">초중증 지적발달장애인 공동생활가정</w:t>
      </w:r>
    </w:p>
    <w:p>
      <w:pPr>
        <w:spacing w:after="60"/>
        <w:jc w:val="center"/>
      </w:pPr>
      <w:r>
        <w:rPr>
          <w:rFonts w:ascii="맑은 고딕" w:cs="맑은 고딕" w:eastAsia="맑은 고딕" w:hAnsi="맑은 고딕"/>
          <w:b/>
          <w:bCs/>
          <w:color w:val="1F4E79"/>
          <w:sz w:val="28"/>
          <w:szCs w:val="28"/>
        </w:rPr>
        <w:t xml:space="preserve">지체장애인자립센터 착한목자의 집</w:t>
      </w:r>
    </w:p>
    <w:p>
      <w:pPr>
        <w:spacing w:after="200"/>
      </w:pPr>
      <w:r>
        <w:t xml:space="preserve"/>
      </w:r>
    </w:p>
    <w:p>
      <w:pPr>
        <w:spacing w:after="140"/>
      </w:pPr>
      <w:r>
        <w:t xml:space="preserve"/>
      </w:r>
    </w:p>
    <w:p>
      <w:pPr>
        <w:pBdr>
          <w:top w:val="single" w:color="1F4E79" w:sz="6" w:space="1"/>
        </w:pBdr>
        <w:spacing w:after="120" w:before="0"/>
      </w:pPr>
      <w:r>
        <w:t xml:space="preserve"/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6000"/>
        <w:gridCol w:w="3360"/>
      </w:tblGrid>
      <w:tr>
        <w:tc>
          <w:tcPr>
            <w:tcW w:type="dxa" w:w="600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60"/>
              <w:left w:type="dxa" w:w="0"/>
              <w:bottom w:type="dxa" w:w="60"/>
              <w:right w:type="dxa" w:w="0"/>
            </w:tcMar>
          </w:tcPr>
          <w:p>
            <w:pPr>
              <w:spacing w:after="30"/>
            </w:pPr>
            <w:r>
              <w:rPr>
                <w:rFonts w:ascii="맑은 고딕" w:cs="맑은 고딕" w:eastAsia="맑은 고딕" w:hAnsi="맑은 고딕"/>
                <w:b/>
                <w:bCs/>
                <w:color w:val="1F4E79"/>
                <w:sz w:val="21"/>
                <w:szCs w:val="21"/>
              </w:rPr>
              <w:t xml:space="preserve">지체장애인자립센터 착한목자의 집</w:t>
            </w:r>
          </w:p>
          <w:p>
            <w:pPr>
              <w:spacing w:after="0"/>
            </w:pPr>
            <w:r>
              <w:rPr>
                <w:rFonts w:ascii="맑은 고딕" w:cs="맑은 고딕" w:eastAsia="맑은 고딕" w:hAnsi="맑은 고딕"/>
                <w:color w:val="777777"/>
                <w:sz w:val="17"/>
                <w:szCs w:val="17"/>
              </w:rPr>
              <w:t xml:space="preserve">초중증 지적발달장애인 공동생활가정</w:t>
            </w:r>
          </w:p>
        </w:tc>
        <w:tc>
          <w:tcPr>
            <w:tcW w:type="dxa" w:w="336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60"/>
              <w:left w:type="dxa" w:w="0"/>
              <w:bottom w:type="dxa" w:w="60"/>
              <w:right w:type="dxa" w:w="0"/>
            </w:tcMar>
            <w:vAlign w:val="center"/>
          </w:tcPr>
          <w:p>
            <w:pPr>
              <w:spacing w:after="0"/>
              <w:jc w:val="right"/>
            </w:pPr>
            <w:r>
              <w:rPr>
                <w:rFonts w:ascii="맑은 고딕" w:cs="맑은 고딕" w:eastAsia="맑은 고딕" w:hAnsi="맑은 고딕"/>
                <w:color w:val="444444"/>
                <w:sz w:val="19"/>
                <w:szCs w:val="19"/>
              </w:rPr>
              <w:t xml:space="preserve">시설장  안태철  (인)</w:t>
            </w:r>
          </w:p>
        </w:tc>
      </w:tr>
    </w:tbl>
    <w:p>
      <w:pPr>
        <w:pageBreakBefore/>
      </w:pPr>
    </w:p>
    <w:p>
      <w:pPr>
        <w:pStyle w:val="Heading1"/>
        <w:spacing w:after="100" w:before="260"/>
      </w:pPr>
      <w:r>
        <w:rPr>
          <w:rFonts w:ascii="맑은 고딕" w:cs="맑은 고딕" w:eastAsia="맑은 고딕" w:hAnsi="맑은 고딕"/>
          <w:b/>
          <w:bCs/>
          <w:color w:val="1F4E79"/>
          <w:sz w:val="28"/>
          <w:szCs w:val="28"/>
        </w:rPr>
        <w:t xml:space="preserve">Ⅰ. 제정 목적</w:t>
      </w:r>
    </w:p>
    <w:p>
      <w:pPr>
        <w:pBdr>
          <w:bottom w:val="single" w:color="1F4E79" w:sz="5" w:space="1"/>
        </w:pBdr>
        <w:spacing w:after="120" w:before="80"/>
      </w:pPr>
      <w:r>
        <w:t xml:space="preserve"/>
      </w:r>
    </w:p>
    <w:p>
      <w:pPr>
        <w:spacing w:after="80"/>
      </w:pPr>
      <w:r>
        <w:rPr>
          <w:rFonts w:ascii="맑은 고딕" w:cs="맑은 고딕" w:eastAsia="맑은 고딕" w:hAnsi="맑은 고딕"/>
          <w:color w:val="333333"/>
          <w:sz w:val="20"/>
          <w:szCs w:val="20"/>
        </w:rPr>
        <w:t xml:space="preserve">착한목자의집은 초중증 지적·발달장애인이 생활하는 공동생활가정으로 입소장애인의 상당수가 자신의 건강상태를 정확히 표현하거나 감염병 예방수칙을 스스로 실천하는 데 어려움이 있다.</w:t>
      </w:r>
    </w:p>
    <w:p>
      <w:pPr>
        <w:spacing w:after="40"/>
      </w:pPr>
      <w:r>
        <w:t xml:space="preserve"/>
      </w:r>
    </w:p>
    <w:p>
      <w:pPr>
        <w:spacing w:after="80"/>
      </w:pPr>
      <w:r>
        <w:rPr>
          <w:rFonts w:ascii="맑은 고딕" w:cs="맑은 고딕" w:eastAsia="맑은 고딕" w:hAnsi="맑은 고딕"/>
          <w:color w:val="333333"/>
          <w:sz w:val="20"/>
          <w:szCs w:val="20"/>
        </w:rPr>
        <w:t xml:space="preserve">본 매뉴얼은 감염병 예방, 조기발견, 신속대응, 치료연계 및 사후관리를 체계적으로 수행하여 입소장애인의 건강권과 생명권을 보호하고 안전한 생활환경을 유지하기 위하여 제정한다.</w:t>
      </w:r>
    </w:p>
    <w:p>
      <w:pPr>
        <w:spacing w:after="130"/>
      </w:pPr>
      <w:r>
        <w:t xml:space="preserve"/>
      </w:r>
    </w:p>
    <w:p>
      <w:pPr>
        <w:pStyle w:val="Heading1"/>
        <w:spacing w:after="100" w:before="260"/>
      </w:pPr>
      <w:r>
        <w:rPr>
          <w:rFonts w:ascii="맑은 고딕" w:cs="맑은 고딕" w:eastAsia="맑은 고딕" w:hAnsi="맑은 고딕"/>
          <w:b/>
          <w:bCs/>
          <w:color w:val="1F4E79"/>
          <w:sz w:val="28"/>
          <w:szCs w:val="28"/>
        </w:rPr>
        <w:t xml:space="preserve">Ⅱ. 기본방침</w:t>
      </w:r>
    </w:p>
    <w:p>
      <w:pPr>
        <w:pBdr>
          <w:bottom w:val="single" w:color="1F4E79" w:sz="5" w:space="1"/>
        </w:pBdr>
        <w:spacing w:after="120" w:before="80"/>
      </w:pPr>
      <w:r>
        <w:t xml:space="preserve"/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800"/>
        <w:gridCol w:w="7560"/>
      </w:tblGrid>
      <w:tr>
        <w:tc>
          <w:tcPr>
            <w:tcW w:type="dxa" w:w="1800"/>
            <w:tcBorders>
              <w:top w:val="single" w:color="1F4E79" w:sz="5"/>
              <w:left w:val="single" w:color="BBBBBB" w:sz="2"/>
              <w:bottom w:val="single" w:color="1F4E79" w:sz="5"/>
              <w:right w:val="single" w:color="BBBBBB" w:sz="2"/>
            </w:tcBorders>
            <w:shd w:fill="D6E4F5" w:val="clear"/>
            <w:tcMar>
              <w:top w:type="dxa" w:w="100"/>
              <w:left w:type="dxa" w:w="150"/>
              <w:bottom w:type="dxa" w:w="100"/>
              <w:right w:type="dxa" w:w="150"/>
            </w:tcMar>
            <w:vAlign w:val="center"/>
          </w:tcPr>
          <w:p>
            <w:pPr>
              <w:jc w:val="center"/>
            </w:pPr>
            <w:r>
              <w:rPr>
                <w:rFonts w:ascii="맑은 고딕" w:cs="맑은 고딕" w:eastAsia="맑은 고딕" w:hAnsi="맑은 고딕"/>
                <w:b/>
                <w:bCs/>
                <w:color w:val="1F4E79"/>
                <w:sz w:val="20"/>
                <w:szCs w:val="20"/>
              </w:rPr>
              <w:t xml:space="preserve">원칙</w:t>
            </w:r>
          </w:p>
        </w:tc>
        <w:tc>
          <w:tcPr>
            <w:tcW w:type="dxa" w:w="7560"/>
            <w:tcBorders>
              <w:top w:val="single" w:color="1F4E79" w:sz="5"/>
              <w:left w:val="single" w:color="BBBBBB" w:sz="2"/>
              <w:bottom w:val="single" w:color="1F4E79" w:sz="5"/>
              <w:right w:val="single" w:color="BBBBBB" w:sz="2"/>
            </w:tcBorders>
            <w:shd w:fill="D6E4F5" w:val="clear"/>
            <w:tcMar>
              <w:top w:type="dxa" w:w="100"/>
              <w:left w:type="dxa" w:w="150"/>
              <w:bottom w:type="dxa" w:w="100"/>
              <w:right w:type="dxa" w:w="150"/>
            </w:tcMar>
            <w:vAlign w:val="center"/>
          </w:tcPr>
          <w:p>
            <w:pPr>
              <w:jc w:val="left"/>
            </w:pPr>
            <w:r>
              <w:rPr>
                <w:rFonts w:ascii="맑은 고딕" w:cs="맑은 고딕" w:eastAsia="맑은 고딕" w:hAnsi="맑은 고딕"/>
                <w:b/>
                <w:bCs/>
                <w:color w:val="1F4E79"/>
                <w:sz w:val="20"/>
                <w:szCs w:val="20"/>
              </w:rPr>
              <w:t xml:space="preserve">내용</w:t>
            </w:r>
          </w:p>
        </w:tc>
      </w:tr>
      <w:tr>
        <w:tc>
          <w:tcPr>
            <w:tcW w:type="dxa" w:w="1800"/>
            <w:tcBorders>
              <w:top w:val="single" w:color="BBBBBB" w:sz="2"/>
              <w:left w:val="single" w:color="BBBBBB" w:sz="2"/>
              <w:bottom w:val="single" w:color="BBBBBB" w:sz="2"/>
              <w:right w:val="single" w:color="BBBBBB" w:sz="2"/>
            </w:tcBorders>
            <w:shd w:fill="EBF3FB" w:val="clear"/>
            <w:tcMar>
              <w:top w:type="dxa" w:w="100"/>
              <w:left w:type="dxa" w:w="150"/>
              <w:bottom w:type="dxa" w:w="100"/>
              <w:right w:type="dxa" w:w="150"/>
            </w:tcMar>
            <w:vAlign w:val="center"/>
          </w:tcPr>
          <w:p>
            <w:pPr>
              <w:jc w:val="center"/>
            </w:pPr>
            <w:r>
              <w:rPr>
                <w:rFonts w:ascii="맑은 고딕" w:cs="맑은 고딕" w:eastAsia="맑은 고딕" w:hAnsi="맑은 고딕"/>
                <w:b/>
                <w:bCs/>
                <w:color w:val="1F4E79"/>
                <w:sz w:val="20"/>
                <w:szCs w:val="20"/>
              </w:rPr>
              <w:t xml:space="preserve">예방 중심</w:t>
            </w:r>
          </w:p>
        </w:tc>
        <w:tc>
          <w:tcPr>
            <w:tcW w:type="dxa" w:w="7560"/>
            <w:tcBorders>
              <w:top w:val="single" w:color="BBBBBB" w:sz="2"/>
              <w:left w:val="single" w:color="BBBBBB" w:sz="2"/>
              <w:bottom w:val="single" w:color="BBBBBB" w:sz="2"/>
              <w:right w:val="single" w:color="BBBBBB" w:sz="2"/>
            </w:tcBorders>
            <w:shd w:fill="EBF3FB" w:val="clear"/>
            <w:tcMar>
              <w:top w:type="dxa" w:w="100"/>
              <w:left w:type="dxa" w:w="150"/>
              <w:bottom w:type="dxa" w:w="100"/>
              <w:right w:type="dxa" w:w="150"/>
            </w:tcMar>
            <w:vAlign w:val="center"/>
          </w:tcPr>
          <w:p>
            <w:pPr>
              <w:jc w:val="left"/>
            </w:pPr>
            <w:r>
              <w:rPr>
                <w:rFonts w:ascii="맑은 고딕" w:cs="맑은 고딕" w:eastAsia="맑은 고딕" w:hAnsi="맑은 고딕"/>
                <w:b w:val="false"/>
                <w:bCs w:val="false"/>
                <w:color w:val="222222"/>
                <w:sz w:val="20"/>
                <w:szCs w:val="20"/>
              </w:rPr>
              <w:t xml:space="preserve">감염병 발생 후 대응보다 예방을 우선으로 한다.</w:t>
            </w:r>
          </w:p>
        </w:tc>
      </w:tr>
      <w:tr>
        <w:tc>
          <w:tcPr>
            <w:tcW w:type="dxa" w:w="1800"/>
            <w:tcBorders>
              <w:top w:val="single" w:color="BBBBBB" w:sz="2"/>
              <w:left w:val="single" w:color="BBBBBB" w:sz="2"/>
              <w:bottom w:val="single" w:color="BBBBBB" w:sz="2"/>
              <w:right w:val="single" w:color="BBBBBB" w:sz="2"/>
            </w:tcBorders>
            <w:shd w:fill="FFFFFF" w:val="clear"/>
            <w:tcMar>
              <w:top w:type="dxa" w:w="100"/>
              <w:left w:type="dxa" w:w="150"/>
              <w:bottom w:type="dxa" w:w="100"/>
              <w:right w:type="dxa" w:w="150"/>
            </w:tcMar>
            <w:vAlign w:val="center"/>
          </w:tcPr>
          <w:p>
            <w:pPr>
              <w:jc w:val="center"/>
            </w:pPr>
            <w:r>
              <w:rPr>
                <w:rFonts w:ascii="맑은 고딕" w:cs="맑은 고딕" w:eastAsia="맑은 고딕" w:hAnsi="맑은 고딕"/>
                <w:b/>
                <w:bCs/>
                <w:color w:val="2E75B6"/>
                <w:sz w:val="20"/>
                <w:szCs w:val="20"/>
              </w:rPr>
              <w:t xml:space="preserve">조기발견</w:t>
            </w:r>
          </w:p>
        </w:tc>
        <w:tc>
          <w:tcPr>
            <w:tcW w:type="dxa" w:w="7560"/>
            <w:tcBorders>
              <w:top w:val="single" w:color="BBBBBB" w:sz="2"/>
              <w:left w:val="single" w:color="BBBBBB" w:sz="2"/>
              <w:bottom w:val="single" w:color="BBBBBB" w:sz="2"/>
              <w:right w:val="single" w:color="BBBBBB" w:sz="2"/>
            </w:tcBorders>
            <w:shd w:fill="FFFFFF" w:val="clear"/>
            <w:tcMar>
              <w:top w:type="dxa" w:w="100"/>
              <w:left w:type="dxa" w:w="150"/>
              <w:bottom w:type="dxa" w:w="100"/>
              <w:right w:type="dxa" w:w="150"/>
            </w:tcMar>
            <w:vAlign w:val="center"/>
          </w:tcPr>
          <w:p>
            <w:pPr>
              <w:jc w:val="left"/>
            </w:pPr>
            <w:r>
              <w:rPr>
                <w:rFonts w:ascii="맑은 고딕" w:cs="맑은 고딕" w:eastAsia="맑은 고딕" w:hAnsi="맑은 고딕"/>
                <w:b w:val="false"/>
                <w:bCs w:val="false"/>
                <w:color w:val="222222"/>
                <w:sz w:val="20"/>
                <w:szCs w:val="20"/>
              </w:rPr>
              <w:t xml:space="preserve">매일 건강상태를 확인하여 이상징후를 조기에 발견한다.</w:t>
            </w:r>
          </w:p>
        </w:tc>
      </w:tr>
      <w:tr>
        <w:tc>
          <w:tcPr>
            <w:tcW w:type="dxa" w:w="1800"/>
            <w:tcBorders>
              <w:top w:val="single" w:color="BBBBBB" w:sz="2"/>
              <w:left w:val="single" w:color="BBBBBB" w:sz="2"/>
              <w:bottom w:val="single" w:color="BBBBBB" w:sz="2"/>
              <w:right w:val="single" w:color="BBBBBB" w:sz="2"/>
            </w:tcBorders>
            <w:shd w:fill="EBF3FB" w:val="clear"/>
            <w:tcMar>
              <w:top w:type="dxa" w:w="100"/>
              <w:left w:type="dxa" w:w="150"/>
              <w:bottom w:type="dxa" w:w="100"/>
              <w:right w:type="dxa" w:w="150"/>
            </w:tcMar>
            <w:vAlign w:val="center"/>
          </w:tcPr>
          <w:p>
            <w:pPr>
              <w:jc w:val="center"/>
            </w:pPr>
            <w:r>
              <w:rPr>
                <w:rFonts w:ascii="맑은 고딕" w:cs="맑은 고딕" w:eastAsia="맑은 고딕" w:hAnsi="맑은 고딕"/>
                <w:b/>
                <w:bCs/>
                <w:color w:val="C00000"/>
                <w:sz w:val="20"/>
                <w:szCs w:val="20"/>
              </w:rPr>
              <w:t xml:space="preserve">신속 대응</w:t>
            </w:r>
          </w:p>
        </w:tc>
        <w:tc>
          <w:tcPr>
            <w:tcW w:type="dxa" w:w="7560"/>
            <w:tcBorders>
              <w:top w:val="single" w:color="BBBBBB" w:sz="2"/>
              <w:left w:val="single" w:color="BBBBBB" w:sz="2"/>
              <w:bottom w:val="single" w:color="BBBBBB" w:sz="2"/>
              <w:right w:val="single" w:color="BBBBBB" w:sz="2"/>
            </w:tcBorders>
            <w:shd w:fill="EBF3FB" w:val="clear"/>
            <w:tcMar>
              <w:top w:type="dxa" w:w="100"/>
              <w:left w:type="dxa" w:w="150"/>
              <w:bottom w:type="dxa" w:w="100"/>
              <w:right w:type="dxa" w:w="150"/>
            </w:tcMar>
            <w:vAlign w:val="center"/>
          </w:tcPr>
          <w:p>
            <w:pPr>
              <w:jc w:val="left"/>
            </w:pPr>
            <w:r>
              <w:rPr>
                <w:rFonts w:ascii="맑은 고딕" w:cs="맑은 고딕" w:eastAsia="맑은 고딕" w:hAnsi="맑은 고딕"/>
                <w:b w:val="false"/>
                <w:bCs w:val="false"/>
                <w:color w:val="222222"/>
                <w:sz w:val="20"/>
                <w:szCs w:val="20"/>
              </w:rPr>
              <w:t xml:space="preserve">감염병 발생 시 즉시 보고하고 신속히 조치한다.</w:t>
            </w:r>
          </w:p>
        </w:tc>
      </w:tr>
      <w:tr>
        <w:tc>
          <w:tcPr>
            <w:tcW w:type="dxa" w:w="1800"/>
            <w:tcBorders>
              <w:top w:val="single" w:color="BBBBBB" w:sz="2"/>
              <w:left w:val="single" w:color="BBBBBB" w:sz="2"/>
              <w:bottom w:val="single" w:color="BBBBBB" w:sz="2"/>
              <w:right w:val="single" w:color="BBBBBB" w:sz="2"/>
            </w:tcBorders>
            <w:shd w:fill="FFFFFF" w:val="clear"/>
            <w:tcMar>
              <w:top w:type="dxa" w:w="100"/>
              <w:left w:type="dxa" w:w="150"/>
              <w:bottom w:type="dxa" w:w="100"/>
              <w:right w:type="dxa" w:w="150"/>
            </w:tcMar>
            <w:vAlign w:val="center"/>
          </w:tcPr>
          <w:p>
            <w:pPr>
              <w:jc w:val="center"/>
            </w:pPr>
            <w:r>
              <w:rPr>
                <w:rFonts w:ascii="맑은 고딕" w:cs="맑은 고딕" w:eastAsia="맑은 고딕" w:hAnsi="맑은 고딕"/>
                <w:b/>
                <w:bCs/>
                <w:color w:val="085041"/>
                <w:sz w:val="20"/>
                <w:szCs w:val="20"/>
              </w:rPr>
              <w:t xml:space="preserve">집단감염 예방</w:t>
            </w:r>
          </w:p>
        </w:tc>
        <w:tc>
          <w:tcPr>
            <w:tcW w:type="dxa" w:w="7560"/>
            <w:tcBorders>
              <w:top w:val="single" w:color="BBBBBB" w:sz="2"/>
              <w:left w:val="single" w:color="BBBBBB" w:sz="2"/>
              <w:bottom w:val="single" w:color="BBBBBB" w:sz="2"/>
              <w:right w:val="single" w:color="BBBBBB" w:sz="2"/>
            </w:tcBorders>
            <w:shd w:fill="FFFFFF" w:val="clear"/>
            <w:tcMar>
              <w:top w:type="dxa" w:w="100"/>
              <w:left w:type="dxa" w:w="150"/>
              <w:bottom w:type="dxa" w:w="100"/>
              <w:right w:type="dxa" w:w="150"/>
            </w:tcMar>
            <w:vAlign w:val="center"/>
          </w:tcPr>
          <w:p>
            <w:pPr>
              <w:jc w:val="left"/>
            </w:pPr>
            <w:r>
              <w:rPr>
                <w:rFonts w:ascii="맑은 고딕" w:cs="맑은 고딕" w:eastAsia="맑은 고딕" w:hAnsi="맑은 고딕"/>
                <w:b w:val="false"/>
                <w:bCs w:val="false"/>
                <w:color w:val="222222"/>
                <w:sz w:val="20"/>
                <w:szCs w:val="20"/>
              </w:rPr>
              <w:t xml:space="preserve">생활공간 위생관리 및 접촉자 관리를 철저히 실시한다.</w:t>
            </w:r>
          </w:p>
        </w:tc>
      </w:tr>
      <w:tr>
        <w:tc>
          <w:tcPr>
            <w:tcW w:type="dxa" w:w="1800"/>
            <w:tcBorders>
              <w:top w:val="single" w:color="BBBBBB" w:sz="2"/>
              <w:left w:val="single" w:color="BBBBBB" w:sz="2"/>
              <w:bottom w:val="single" w:color="BBBBBB" w:sz="2"/>
              <w:right w:val="single" w:color="BBBBBB" w:sz="2"/>
            </w:tcBorders>
            <w:shd w:fill="EBF3FB" w:val="clear"/>
            <w:tcMar>
              <w:top w:type="dxa" w:w="100"/>
              <w:left w:type="dxa" w:w="150"/>
              <w:bottom w:type="dxa" w:w="100"/>
              <w:right w:type="dxa" w:w="150"/>
            </w:tcMar>
            <w:vAlign w:val="center"/>
          </w:tcPr>
          <w:p>
            <w:pPr>
              <w:jc w:val="center"/>
            </w:pPr>
            <w:r>
              <w:rPr>
                <w:rFonts w:ascii="맑은 고딕" w:cs="맑은 고딕" w:eastAsia="맑은 고딕" w:hAnsi="맑은 고딕"/>
                <w:b/>
                <w:bCs/>
                <w:color w:val="2F5496"/>
                <w:sz w:val="20"/>
                <w:szCs w:val="20"/>
              </w:rPr>
              <w:t xml:space="preserve">건강권 보장</w:t>
            </w:r>
          </w:p>
        </w:tc>
        <w:tc>
          <w:tcPr>
            <w:tcW w:type="dxa" w:w="7560"/>
            <w:tcBorders>
              <w:top w:val="single" w:color="BBBBBB" w:sz="2"/>
              <w:left w:val="single" w:color="BBBBBB" w:sz="2"/>
              <w:bottom w:val="single" w:color="BBBBBB" w:sz="2"/>
              <w:right w:val="single" w:color="BBBBBB" w:sz="2"/>
            </w:tcBorders>
            <w:shd w:fill="EBF3FB" w:val="clear"/>
            <w:tcMar>
              <w:top w:type="dxa" w:w="100"/>
              <w:left w:type="dxa" w:w="150"/>
              <w:bottom w:type="dxa" w:w="100"/>
              <w:right w:type="dxa" w:w="150"/>
            </w:tcMar>
            <w:vAlign w:val="center"/>
          </w:tcPr>
          <w:p>
            <w:pPr>
              <w:jc w:val="left"/>
            </w:pPr>
            <w:r>
              <w:rPr>
                <w:rFonts w:ascii="맑은 고딕" w:cs="맑은 고딕" w:eastAsia="맑은 고딕" w:hAnsi="맑은 고딕"/>
                <w:b w:val="false"/>
                <w:bCs w:val="false"/>
                <w:color w:val="222222"/>
                <w:sz w:val="20"/>
                <w:szCs w:val="20"/>
              </w:rPr>
              <w:t xml:space="preserve">입소장애인의 건강권과 안전권을 최우선으로 보호한다.</w:t>
            </w:r>
          </w:p>
        </w:tc>
      </w:tr>
    </w:tbl>
    <w:p>
      <w:pPr>
        <w:spacing w:after="130"/>
      </w:pPr>
      <w:r>
        <w:t xml:space="preserve"/>
      </w:r>
    </w:p>
    <w:p>
      <w:pPr>
        <w:pStyle w:val="Heading1"/>
        <w:spacing w:after="100" w:before="260"/>
      </w:pPr>
      <w:r>
        <w:rPr>
          <w:rFonts w:ascii="맑은 고딕" w:cs="맑은 고딕" w:eastAsia="맑은 고딕" w:hAnsi="맑은 고딕"/>
          <w:b/>
          <w:bCs/>
          <w:color w:val="1F4E79"/>
          <w:sz w:val="28"/>
          <w:szCs w:val="28"/>
        </w:rPr>
        <w:t xml:space="preserve">Ⅲ. 적용범위</w:t>
      </w:r>
    </w:p>
    <w:p>
      <w:pPr>
        <w:pBdr>
          <w:bottom w:val="single" w:color="1F4E79" w:sz="5" w:space="1"/>
        </w:pBdr>
        <w:spacing w:after="120" w:before="80"/>
      </w:pPr>
      <w:r>
        <w:t xml:space="preserve"/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맑은 고딕" w:cs="맑은 고딕" w:eastAsia="맑은 고딕" w:hAnsi="맑은 고딕"/>
          <w:color w:val="333333"/>
          <w:sz w:val="20"/>
          <w:szCs w:val="20"/>
        </w:rPr>
        <w:t xml:space="preserve">입소장애인 거주인 전원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맑은 고딕" w:cs="맑은 고딕" w:eastAsia="맑은 고딕" w:hAnsi="맑은 고딕"/>
          <w:color w:val="333333"/>
          <w:sz w:val="20"/>
          <w:szCs w:val="20"/>
        </w:rPr>
        <w:t xml:space="preserve">시설장·생활재활교사·사회복무요원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맑은 고딕" w:cs="맑은 고딕" w:eastAsia="맑은 고딕" w:hAnsi="맑은 고딕"/>
          <w:color w:val="333333"/>
          <w:sz w:val="20"/>
          <w:szCs w:val="20"/>
        </w:rPr>
        <w:t xml:space="preserve">자원봉사자·보호자·외부방문자</w:t>
      </w:r>
    </w:p>
    <w:p>
      <w:pPr>
        <w:spacing w:after="130"/>
      </w:pPr>
      <w:r>
        <w:t xml:space="preserve"/>
      </w:r>
    </w:p>
    <w:p>
      <w:pPr>
        <w:pStyle w:val="Heading1"/>
        <w:spacing w:after="100" w:before="260"/>
      </w:pPr>
      <w:r>
        <w:rPr>
          <w:rFonts w:ascii="맑은 고딕" w:cs="맑은 고딕" w:eastAsia="맑은 고딕" w:hAnsi="맑은 고딕"/>
          <w:b/>
          <w:bCs/>
          <w:color w:val="1F4E79"/>
          <w:sz w:val="28"/>
          <w:szCs w:val="28"/>
        </w:rPr>
        <w:t xml:space="preserve">Ⅳ. 감염병 예방관리</w:t>
      </w:r>
    </w:p>
    <w:p>
      <w:pPr>
        <w:pBdr>
          <w:bottom w:val="single" w:color="1F4E79" w:sz="5" w:space="1"/>
        </w:pBdr>
        <w:spacing w:after="120" w:before="80"/>
      </w:pPr>
      <w:r>
        <w:t xml:space="preserve"/>
      </w:r>
    </w:p>
    <w:p>
      <w:pPr>
        <w:pStyle w:val="Heading2"/>
        <w:spacing w:after="80" w:before="180"/>
      </w:pPr>
      <w:r>
        <w:rPr>
          <w:rFonts w:ascii="맑은 고딕" w:cs="맑은 고딕" w:eastAsia="맑은 고딕" w:hAnsi="맑은 고딕"/>
          <w:b/>
          <w:bCs/>
          <w:color w:val="2E75B6"/>
          <w:sz w:val="23"/>
          <w:szCs w:val="23"/>
        </w:rPr>
        <w:t xml:space="preserve">1. 개인위생관리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4680"/>
        <w:gridCol w:w="4680"/>
      </w:tblGrid>
      <w:tr>
        <w:tc>
          <w:tcPr>
            <w:tcW w:type="dxa" w:w="4680"/>
            <w:tcBorders>
              <w:top w:val="single" w:color="1F4E79" w:sz="5"/>
              <w:left w:val="single" w:color="BBBBBB" w:sz="2"/>
              <w:bottom w:val="single" w:color="1F4E79" w:sz="5"/>
              <w:right w:val="single" w:color="BBBBBB" w:sz="2"/>
            </w:tcBorders>
            <w:shd w:fill="D6E4F5" w:val="clear"/>
            <w:tcMar>
              <w:top w:type="dxa" w:w="100"/>
              <w:left w:type="dxa" w:w="150"/>
              <w:bottom w:type="dxa" w:w="100"/>
              <w:right w:type="dxa" w:w="150"/>
            </w:tcMar>
            <w:vAlign w:val="center"/>
          </w:tcPr>
          <w:p>
            <w:pPr>
              <w:jc w:val="left"/>
            </w:pPr>
            <w:r>
              <w:rPr>
                <w:rFonts w:ascii="맑은 고딕" w:cs="맑은 고딕" w:eastAsia="맑은 고딕" w:hAnsi="맑은 고딕"/>
                <w:b/>
                <w:bCs/>
                <w:color w:val="1F4E79"/>
                <w:sz w:val="20"/>
                <w:szCs w:val="20"/>
              </w:rPr>
              <w:t xml:space="preserve">손씻기 실시 시점</w:t>
            </w:r>
          </w:p>
        </w:tc>
        <w:tc>
          <w:tcPr>
            <w:tcW w:type="dxa" w:w="4680"/>
            <w:tcBorders>
              <w:top w:val="single" w:color="1F4E79" w:sz="5"/>
              <w:left w:val="single" w:color="BBBBBB" w:sz="2"/>
              <w:bottom w:val="single" w:color="1F4E79" w:sz="5"/>
              <w:right w:val="single" w:color="BBBBBB" w:sz="2"/>
            </w:tcBorders>
            <w:shd w:fill="D6E4F5" w:val="clear"/>
            <w:tcMar>
              <w:top w:type="dxa" w:w="100"/>
              <w:left w:type="dxa" w:w="150"/>
              <w:bottom w:type="dxa" w:w="100"/>
              <w:right w:type="dxa" w:w="150"/>
            </w:tcMar>
            <w:vAlign w:val="center"/>
          </w:tcPr>
          <w:p>
            <w:pPr>
              <w:jc w:val="left"/>
            </w:pPr>
            <w:r>
              <w:rPr>
                <w:rFonts w:ascii="맑은 고딕" w:cs="맑은 고딕" w:eastAsia="맑은 고딕" w:hAnsi="맑은 고딕"/>
                <w:b/>
                <w:bCs/>
                <w:color w:val="1F4E79"/>
                <w:sz w:val="20"/>
                <w:szCs w:val="20"/>
              </w:rPr>
              <w:t xml:space="preserve">개인청결관리</w:t>
            </w:r>
          </w:p>
        </w:tc>
      </w:tr>
      <w:tr>
        <w:tc>
          <w:tcPr>
            <w:tcW w:type="dxa" w:w="4680"/>
            <w:tcBorders>
              <w:top w:val="single" w:color="BBBBBB" w:sz="2"/>
              <w:left w:val="single" w:color="BBBBBB" w:sz="2"/>
              <w:bottom w:val="single" w:color="BBBBBB" w:sz="2"/>
              <w:right w:val="single" w:color="BBBBBB" w:sz="2"/>
            </w:tcBorders>
            <w:shd w:fill="EBF3FB" w:val="clear"/>
            <w:tcMar>
              <w:top w:type="dxa" w:w="100"/>
              <w:left w:type="dxa" w:w="150"/>
              <w:bottom w:type="dxa" w:w="100"/>
              <w:right w:type="dxa" w:w="150"/>
            </w:tcMar>
          </w:tcPr>
          <w:p>
            <w:pPr>
              <w:pStyle w:val="ListParagraph"/>
              <w:numPr>
                <w:ilvl w:val="0"/>
                <w:numId w:val="2"/>
              </w:numPr>
              <w:spacing w:after="50"/>
            </w:pPr>
            <w:r>
              <w:rPr>
                <w:rFonts w:ascii="맑은 고딕" w:cs="맑은 고딕" w:eastAsia="맑은 고딕" w:hAnsi="맑은 고딕"/>
                <w:color w:val="1F4E79"/>
                <w:sz w:val="19"/>
                <w:szCs w:val="19"/>
              </w:rPr>
              <w:t xml:space="preserve">식사 전</w:t>
            </w:r>
          </w:p>
          <w:p>
            <w:pPr>
              <w:pStyle w:val="ListParagraph"/>
              <w:numPr>
                <w:ilvl w:val="0"/>
                <w:numId w:val="2"/>
              </w:numPr>
              <w:spacing w:after="50"/>
            </w:pPr>
            <w:r>
              <w:rPr>
                <w:rFonts w:ascii="맑은 고딕" w:cs="맑은 고딕" w:eastAsia="맑은 고딕" w:hAnsi="맑은 고딕"/>
                <w:color w:val="1F4E79"/>
                <w:sz w:val="19"/>
                <w:szCs w:val="19"/>
              </w:rPr>
              <w:t xml:space="preserve">화장실 사용 후</w:t>
            </w:r>
          </w:p>
          <w:p>
            <w:pPr>
              <w:pStyle w:val="ListParagraph"/>
              <w:numPr>
                <w:ilvl w:val="0"/>
                <w:numId w:val="2"/>
              </w:numPr>
              <w:spacing w:after="50"/>
            </w:pPr>
            <w:r>
              <w:rPr>
                <w:rFonts w:ascii="맑은 고딕" w:cs="맑은 고딕" w:eastAsia="맑은 고딕" w:hAnsi="맑은 고딕"/>
                <w:color w:val="1F4E79"/>
                <w:sz w:val="19"/>
                <w:szCs w:val="19"/>
              </w:rPr>
              <w:t xml:space="preserve">외출 후</w:t>
            </w:r>
          </w:p>
          <w:p>
            <w:pPr>
              <w:pStyle w:val="ListParagraph"/>
              <w:numPr>
                <w:ilvl w:val="0"/>
                <w:numId w:val="2"/>
              </w:numPr>
              <w:spacing w:after="50"/>
            </w:pPr>
            <w:r>
              <w:rPr>
                <w:rFonts w:ascii="맑은 고딕" w:cs="맑은 고딕" w:eastAsia="맑은 고딕" w:hAnsi="맑은 고딕"/>
                <w:color w:val="1F4E79"/>
                <w:sz w:val="19"/>
                <w:szCs w:val="19"/>
              </w:rPr>
              <w:t xml:space="preserve">기침·재채기 후</w:t>
            </w:r>
          </w:p>
          <w:p>
            <w:pPr>
              <w:pStyle w:val="ListParagraph"/>
              <w:numPr>
                <w:ilvl w:val="0"/>
                <w:numId w:val="2"/>
              </w:numPr>
              <w:spacing w:after="0"/>
            </w:pPr>
            <w:r>
              <w:rPr>
                <w:rFonts w:ascii="맑은 고딕" w:cs="맑은 고딕" w:eastAsia="맑은 고딕" w:hAnsi="맑은 고딕"/>
                <w:color w:val="1F4E79"/>
                <w:sz w:val="19"/>
                <w:szCs w:val="19"/>
              </w:rPr>
              <w:t xml:space="preserve">청소 후</w:t>
            </w:r>
          </w:p>
        </w:tc>
        <w:tc>
          <w:tcPr>
            <w:tcW w:type="dxa" w:w="4680"/>
            <w:tcBorders>
              <w:top w:val="single" w:color="BBBBBB" w:sz="2"/>
              <w:left w:val="single" w:color="BBBBBB" w:sz="2"/>
              <w:bottom w:val="single" w:color="BBBBBB" w:sz="2"/>
              <w:right w:val="single" w:color="BBBBBB" w:sz="2"/>
            </w:tcBorders>
            <w:shd w:fill="F8FAFD" w:val="clear"/>
            <w:tcMar>
              <w:top w:type="dxa" w:w="100"/>
              <w:left w:type="dxa" w:w="150"/>
              <w:bottom w:type="dxa" w:w="100"/>
              <w:right w:type="dxa" w:w="150"/>
            </w:tcMar>
          </w:tcPr>
          <w:p>
            <w:pPr>
              <w:pStyle w:val="ListParagraph"/>
              <w:numPr>
                <w:ilvl w:val="0"/>
                <w:numId w:val="2"/>
              </w:numPr>
              <w:spacing w:after="50"/>
            </w:pPr>
            <w:r>
              <w:rPr>
                <w:rFonts w:ascii="맑은 고딕" w:cs="맑은 고딕" w:eastAsia="맑은 고딕" w:hAnsi="맑은 고딕"/>
                <w:color w:val="333333"/>
                <w:sz w:val="19"/>
                <w:szCs w:val="19"/>
              </w:rPr>
              <w:t xml:space="preserve">매일 양치질 실시</w:t>
            </w:r>
          </w:p>
          <w:p>
            <w:pPr>
              <w:pStyle w:val="ListParagraph"/>
              <w:numPr>
                <w:ilvl w:val="0"/>
                <w:numId w:val="2"/>
              </w:numPr>
              <w:spacing w:after="50"/>
            </w:pPr>
            <w:r>
              <w:rPr>
                <w:rFonts w:ascii="맑은 고딕" w:cs="맑은 고딕" w:eastAsia="맑은 고딕" w:hAnsi="맑은 고딕"/>
                <w:color w:val="333333"/>
                <w:sz w:val="19"/>
                <w:szCs w:val="19"/>
              </w:rPr>
              <w:t xml:space="preserve">정기 목욕 실시</w:t>
            </w:r>
          </w:p>
          <w:p>
            <w:pPr>
              <w:pStyle w:val="ListParagraph"/>
              <w:numPr>
                <w:ilvl w:val="0"/>
                <w:numId w:val="2"/>
              </w:numPr>
              <w:spacing w:after="50"/>
            </w:pPr>
            <w:r>
              <w:rPr>
                <w:rFonts w:ascii="맑은 고딕" w:cs="맑은 고딕" w:eastAsia="맑은 고딕" w:hAnsi="맑은 고딕"/>
                <w:color w:val="333333"/>
                <w:sz w:val="19"/>
                <w:szCs w:val="19"/>
              </w:rPr>
              <w:t xml:space="preserve">손톱 정리</w:t>
            </w:r>
          </w:p>
          <w:p>
            <w:pPr>
              <w:pStyle w:val="ListParagraph"/>
              <w:numPr>
                <w:ilvl w:val="0"/>
                <w:numId w:val="2"/>
              </w:numPr>
              <w:spacing w:after="0"/>
            </w:pPr>
            <w:r>
              <w:rPr>
                <w:rFonts w:ascii="맑은 고딕" w:cs="맑은 고딕" w:eastAsia="맑은 고딕" w:hAnsi="맑은 고딕"/>
                <w:color w:val="333333"/>
                <w:sz w:val="19"/>
                <w:szCs w:val="19"/>
              </w:rPr>
              <w:t xml:space="preserve">의류 청결 유지</w:t>
            </w:r>
          </w:p>
        </w:tc>
      </w:tr>
    </w:tbl>
    <w:p>
      <w:pPr>
        <w:spacing w:after="60"/>
      </w:pPr>
      <w:r>
        <w:t xml:space="preserve"/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c>
          <w:tcPr>
            <w:tcW w:type="dxa" w:w="9360"/>
            <w:tcBorders>
              <w:top w:val="single" w:color="BBBBBB" w:sz="2"/>
              <w:left w:val="single" w:color="2E75B6" w:sz="14"/>
              <w:bottom w:val="single" w:color="BBBBBB" w:sz="2"/>
              <w:right w:val="single" w:color="BBBBBB" w:sz="2"/>
            </w:tcBorders>
            <w:shd w:fill="F0F4FB" w:val="clear"/>
            <w:tcMar>
              <w:top w:type="dxa" w:w="160"/>
              <w:left w:type="dxa" w:w="260"/>
              <w:bottom w:type="dxa" w:w="160"/>
              <w:right w:type="dxa" w:w="220"/>
            </w:tcMar>
          </w:tcPr>
          <w:p>
            <w:pPr>
              <w:spacing w:after="80"/>
            </w:pPr>
            <w:r>
              <w:rPr>
                <w:rFonts w:ascii="맑은 고딕" w:cs="맑은 고딕" w:eastAsia="맑은 고딕" w:hAnsi="맑은 고딕"/>
                <w:b/>
                <w:bCs/>
                <w:color w:val="2E75B6"/>
                <w:sz w:val="21"/>
                <w:szCs w:val="21"/>
              </w:rPr>
              <w:t xml:space="preserve">초중증 장애인 위생교육 방법</w:t>
            </w:r>
          </w:p>
          <w:p>
            <w:pPr>
              <w:spacing w:after="60"/>
              <w:ind w:left="180"/>
            </w:pPr>
            <w:r>
              <w:rPr>
                <w:rFonts w:ascii="맑은 고딕" w:cs="맑은 고딕" w:eastAsia="맑은 고딕" w:hAnsi="맑은 고딕"/>
                <w:color w:val="333333"/>
                <w:sz w:val="20"/>
                <w:szCs w:val="20"/>
              </w:rPr>
              <w:t xml:space="preserve">그림자료 활용</w:t>
            </w:r>
          </w:p>
          <w:p>
            <w:pPr>
              <w:spacing w:after="60"/>
              <w:ind w:left="180"/>
            </w:pPr>
            <w:r>
              <w:rPr>
                <w:rFonts w:ascii="맑은 고딕" w:cs="맑은 고딕" w:eastAsia="맑은 고딕" w:hAnsi="맑은 고딕"/>
                <w:color w:val="333333"/>
                <w:sz w:val="20"/>
                <w:szCs w:val="20"/>
              </w:rPr>
              <w:t xml:space="preserve">사진자료 활용</w:t>
            </w:r>
          </w:p>
          <w:p>
            <w:pPr>
              <w:spacing w:after="60"/>
              <w:ind w:left="180"/>
            </w:pPr>
            <w:r>
              <w:rPr>
                <w:rFonts w:ascii="맑은 고딕" w:cs="맑은 고딕" w:eastAsia="맑은 고딕" w:hAnsi="맑은 고딕"/>
                <w:color w:val="333333"/>
                <w:sz w:val="20"/>
                <w:szCs w:val="20"/>
              </w:rPr>
              <w:t xml:space="preserve">반복학습 실시</w:t>
            </w:r>
          </w:p>
          <w:p>
            <w:pPr>
              <w:spacing w:after="0"/>
              <w:ind w:left="180"/>
            </w:pPr>
            <w:r>
              <w:rPr>
                <w:rFonts w:ascii="맑은 고딕" w:cs="맑은 고딕" w:eastAsia="맑은 고딕" w:hAnsi="맑은 고딕"/>
                <w:color w:val="333333"/>
                <w:sz w:val="20"/>
                <w:szCs w:val="20"/>
              </w:rPr>
              <w:t xml:space="preserve">직원 동행지도 실시</w:t>
            </w:r>
          </w:p>
        </w:tc>
      </w:tr>
    </w:tbl>
    <w:p>
      <w:pPr>
        <w:spacing w:after="60"/>
      </w:pPr>
      <w:r>
        <w:t xml:space="preserve"/>
      </w:r>
    </w:p>
    <w:p>
      <w:pPr>
        <w:pStyle w:val="Heading2"/>
        <w:spacing w:after="80" w:before="180"/>
      </w:pPr>
      <w:r>
        <w:rPr>
          <w:rFonts w:ascii="맑은 고딕" w:cs="맑은 고딕" w:eastAsia="맑은 고딕" w:hAnsi="맑은 고딕"/>
          <w:b/>
          <w:bCs/>
          <w:color w:val="2E75B6"/>
          <w:sz w:val="23"/>
          <w:szCs w:val="23"/>
        </w:rPr>
        <w:t xml:space="preserve">2. 환경위생관리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800"/>
        <w:gridCol w:w="7560"/>
      </w:tblGrid>
      <w:tr>
        <w:tc>
          <w:tcPr>
            <w:tcW w:type="dxa" w:w="1800"/>
            <w:tcBorders>
              <w:top w:val="single" w:color="1F4E79" w:sz="5"/>
              <w:left w:val="single" w:color="BBBBBB" w:sz="2"/>
              <w:bottom w:val="single" w:color="1F4E79" w:sz="5"/>
              <w:right w:val="single" w:color="BBBBBB" w:sz="2"/>
            </w:tcBorders>
            <w:shd w:fill="D6E4F5" w:val="clear"/>
            <w:tcMar>
              <w:top w:type="dxa" w:w="100"/>
              <w:left w:type="dxa" w:w="150"/>
              <w:bottom w:type="dxa" w:w="100"/>
              <w:right w:type="dxa" w:w="150"/>
            </w:tcMar>
            <w:vAlign w:val="center"/>
          </w:tcPr>
          <w:p>
            <w:pPr>
              <w:jc w:val="center"/>
            </w:pPr>
            <w:r>
              <w:rPr>
                <w:rFonts w:ascii="맑은 고딕" w:cs="맑은 고딕" w:eastAsia="맑은 고딕" w:hAnsi="맑은 고딕"/>
                <w:b/>
                <w:bCs/>
                <w:color w:val="1F4E79"/>
                <w:sz w:val="20"/>
                <w:szCs w:val="20"/>
              </w:rPr>
              <w:t xml:space="preserve">주기</w:t>
            </w:r>
          </w:p>
        </w:tc>
        <w:tc>
          <w:tcPr>
            <w:tcW w:type="dxa" w:w="7560"/>
            <w:tcBorders>
              <w:top w:val="single" w:color="1F4E79" w:sz="5"/>
              <w:left w:val="single" w:color="BBBBBB" w:sz="2"/>
              <w:bottom w:val="single" w:color="1F4E79" w:sz="5"/>
              <w:right w:val="single" w:color="BBBBBB" w:sz="2"/>
            </w:tcBorders>
            <w:shd w:fill="D6E4F5" w:val="clear"/>
            <w:tcMar>
              <w:top w:type="dxa" w:w="100"/>
              <w:left w:type="dxa" w:w="150"/>
              <w:bottom w:type="dxa" w:w="100"/>
              <w:right w:type="dxa" w:w="150"/>
            </w:tcMar>
            <w:vAlign w:val="center"/>
          </w:tcPr>
          <w:p>
            <w:pPr>
              <w:jc w:val="left"/>
            </w:pPr>
            <w:r>
              <w:rPr>
                <w:rFonts w:ascii="맑은 고딕" w:cs="맑은 고딕" w:eastAsia="맑은 고딕" w:hAnsi="맑은 고딕"/>
                <w:b/>
                <w:bCs/>
                <w:color w:val="1F4E79"/>
                <w:sz w:val="20"/>
                <w:szCs w:val="20"/>
              </w:rPr>
              <w:t xml:space="preserve">관리 내용</w:t>
            </w:r>
          </w:p>
        </w:tc>
      </w:tr>
      <w:tr>
        <w:tc>
          <w:tcPr>
            <w:tcW w:type="dxa" w:w="180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shd w:fill="1F4E79" w:val="clear"/>
            <w:tcMar>
              <w:top w:type="dxa" w:w="100"/>
              <w:left w:type="dxa" w:w="100"/>
              <w:bottom w:type="dxa" w:w="10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맑은 고딕" w:cs="맑은 고딕" w:eastAsia="맑은 고딕" w:hAnsi="맑은 고딕"/>
                <w:b/>
                <w:bCs/>
                <w:color w:val="FFFFFF"/>
                <w:sz w:val="19"/>
                <w:szCs w:val="19"/>
              </w:rPr>
              <w:t xml:space="preserve">매일</w:t>
            </w:r>
          </w:p>
        </w:tc>
        <w:tc>
          <w:tcPr>
            <w:tcW w:type="dxa" w:w="7560"/>
            <w:tcBorders>
              <w:top w:val="single" w:color="BBBBBB" w:sz="2"/>
              <w:left w:val="single" w:color="BBBBBB" w:sz="2"/>
              <w:bottom w:val="single" w:color="BBBBBB" w:sz="2"/>
              <w:right w:val="single" w:color="BBBBBB" w:sz="2"/>
            </w:tcBorders>
            <w:shd w:fill="EBF3FB" w:val="clear"/>
            <w:tcMar>
              <w:top w:type="dxa" w:w="100"/>
              <w:left w:type="dxa" w:w="150"/>
              <w:bottom w:type="dxa" w:w="100"/>
              <w:right w:type="dxa" w:w="150"/>
            </w:tcMar>
            <w:vAlign w:val="center"/>
          </w:tcPr>
          <w:p>
            <w:pPr>
              <w:jc w:val="left"/>
            </w:pPr>
            <w:r>
              <w:rPr>
                <w:rFonts w:ascii="맑은 고딕" w:cs="맑은 고딕" w:eastAsia="맑은 고딕" w:hAnsi="맑은 고딕"/>
                <w:b w:val="false"/>
                <w:bCs w:val="false"/>
                <w:color w:val="222222"/>
                <w:sz w:val="20"/>
                <w:szCs w:val="20"/>
              </w:rPr>
              <w:t xml:space="preserve">생활실 청소 / 화장실 청소 / 손잡이 소독 / 식탁 소독</w:t>
            </w:r>
          </w:p>
        </w:tc>
      </w:tr>
      <w:tr>
        <w:tc>
          <w:tcPr>
            <w:tcW w:type="dxa" w:w="180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shd w:fill="2E75B6" w:val="clear"/>
            <w:tcMar>
              <w:top w:type="dxa" w:w="100"/>
              <w:left w:type="dxa" w:w="100"/>
              <w:bottom w:type="dxa" w:w="10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맑은 고딕" w:cs="맑은 고딕" w:eastAsia="맑은 고딕" w:hAnsi="맑은 고딕"/>
                <w:b/>
                <w:bCs/>
                <w:color w:val="FFFFFF"/>
                <w:sz w:val="19"/>
                <w:szCs w:val="19"/>
              </w:rPr>
              <w:t xml:space="preserve">주 1회</w:t>
            </w:r>
          </w:p>
        </w:tc>
        <w:tc>
          <w:tcPr>
            <w:tcW w:type="dxa" w:w="7560"/>
            <w:tcBorders>
              <w:top w:val="single" w:color="BBBBBB" w:sz="2"/>
              <w:left w:val="single" w:color="BBBBBB" w:sz="2"/>
              <w:bottom w:val="single" w:color="BBBBBB" w:sz="2"/>
              <w:right w:val="single" w:color="BBBBBB" w:sz="2"/>
            </w:tcBorders>
            <w:shd w:fill="FFFFFF" w:val="clear"/>
            <w:tcMar>
              <w:top w:type="dxa" w:w="100"/>
              <w:left w:type="dxa" w:w="150"/>
              <w:bottom w:type="dxa" w:w="100"/>
              <w:right w:type="dxa" w:w="150"/>
            </w:tcMar>
            <w:vAlign w:val="center"/>
          </w:tcPr>
          <w:p>
            <w:pPr>
              <w:jc w:val="left"/>
            </w:pPr>
            <w:r>
              <w:rPr>
                <w:rFonts w:ascii="맑은 고딕" w:cs="맑은 고딕" w:eastAsia="맑은 고딕" w:hAnsi="맑은 고딕"/>
                <w:b w:val="false"/>
                <w:bCs w:val="false"/>
                <w:color w:val="222222"/>
                <w:sz w:val="20"/>
                <w:szCs w:val="20"/>
              </w:rPr>
              <w:t xml:space="preserve">침구류 세탁 / 생활실 대청소</w:t>
            </w:r>
          </w:p>
        </w:tc>
      </w:tr>
      <w:tr>
        <w:tc>
          <w:tcPr>
            <w:tcW w:type="dxa" w:w="180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shd w:fill="085041" w:val="clear"/>
            <w:tcMar>
              <w:top w:type="dxa" w:w="100"/>
              <w:left w:type="dxa" w:w="100"/>
              <w:bottom w:type="dxa" w:w="10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맑은 고딕" w:cs="맑은 고딕" w:eastAsia="맑은 고딕" w:hAnsi="맑은 고딕"/>
                <w:b/>
                <w:bCs/>
                <w:color w:val="FFFFFF"/>
                <w:sz w:val="19"/>
                <w:szCs w:val="19"/>
              </w:rPr>
              <w:t xml:space="preserve">월 1회</w:t>
            </w:r>
          </w:p>
        </w:tc>
        <w:tc>
          <w:tcPr>
            <w:tcW w:type="dxa" w:w="7560"/>
            <w:tcBorders>
              <w:top w:val="single" w:color="BBBBBB" w:sz="2"/>
              <w:left w:val="single" w:color="BBBBBB" w:sz="2"/>
              <w:bottom w:val="single" w:color="BBBBBB" w:sz="2"/>
              <w:right w:val="single" w:color="BBBBBB" w:sz="2"/>
            </w:tcBorders>
            <w:shd w:fill="EBF3FB" w:val="clear"/>
            <w:tcMar>
              <w:top w:type="dxa" w:w="100"/>
              <w:left w:type="dxa" w:w="150"/>
              <w:bottom w:type="dxa" w:w="100"/>
              <w:right w:type="dxa" w:w="150"/>
            </w:tcMar>
            <w:vAlign w:val="center"/>
          </w:tcPr>
          <w:p>
            <w:pPr>
              <w:jc w:val="left"/>
            </w:pPr>
            <w:r>
              <w:rPr>
                <w:rFonts w:ascii="맑은 고딕" w:cs="맑은 고딕" w:eastAsia="맑은 고딕" w:hAnsi="맑은 고딕"/>
                <w:b w:val="false"/>
                <w:bCs w:val="false"/>
                <w:color w:val="222222"/>
                <w:sz w:val="20"/>
                <w:szCs w:val="20"/>
              </w:rPr>
              <w:t xml:space="preserve">시설 환경점검 / 위생관리 점검</w:t>
            </w:r>
          </w:p>
        </w:tc>
      </w:tr>
    </w:tbl>
    <w:p>
      <w:pPr>
        <w:spacing w:after="130"/>
      </w:pPr>
      <w:r>
        <w:t xml:space="preserve"/>
      </w:r>
    </w:p>
    <w:p>
      <w:pPr>
        <w:pStyle w:val="Heading1"/>
        <w:spacing w:after="100" w:before="260"/>
      </w:pPr>
      <w:r>
        <w:rPr>
          <w:rFonts w:ascii="맑은 고딕" w:cs="맑은 고딕" w:eastAsia="맑은 고딕" w:hAnsi="맑은 고딕"/>
          <w:b/>
          <w:bCs/>
          <w:color w:val="1F4E79"/>
          <w:sz w:val="28"/>
          <w:szCs w:val="28"/>
        </w:rPr>
        <w:t xml:space="preserve">Ⅴ. 건강상태 모니터링</w:t>
      </w:r>
    </w:p>
    <w:p>
      <w:pPr>
        <w:pBdr>
          <w:bottom w:val="single" w:color="1F4E79" w:sz="5" w:space="1"/>
        </w:pBdr>
        <w:spacing w:after="120" w:before="80"/>
      </w:pPr>
      <w:r>
        <w:t xml:space="preserve"/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4680"/>
        <w:gridCol w:w="4680"/>
      </w:tblGrid>
      <w:tr>
        <w:tc>
          <w:tcPr>
            <w:tcW w:type="dxa" w:w="4680"/>
            <w:tcBorders>
              <w:top w:val="single" w:color="1F4E79" w:sz="5"/>
              <w:left w:val="single" w:color="BBBBBB" w:sz="2"/>
              <w:bottom w:val="single" w:color="1F4E79" w:sz="5"/>
              <w:right w:val="single" w:color="BBBBBB" w:sz="2"/>
            </w:tcBorders>
            <w:shd w:fill="D6E4F5" w:val="clear"/>
            <w:tcMar>
              <w:top w:type="dxa" w:w="100"/>
              <w:left w:type="dxa" w:w="150"/>
              <w:bottom w:type="dxa" w:w="100"/>
              <w:right w:type="dxa" w:w="150"/>
            </w:tcMar>
            <w:vAlign w:val="center"/>
          </w:tcPr>
          <w:p>
            <w:pPr>
              <w:jc w:val="left"/>
            </w:pPr>
            <w:r>
              <w:rPr>
                <w:rFonts w:ascii="맑은 고딕" w:cs="맑은 고딕" w:eastAsia="맑은 고딕" w:hAnsi="맑은 고딕"/>
                <w:b/>
                <w:bCs/>
                <w:color w:val="1F4E79"/>
                <w:sz w:val="20"/>
                <w:szCs w:val="20"/>
              </w:rPr>
              <w:t xml:space="preserve">일일 건강점검 확인사항</w:t>
            </w:r>
          </w:p>
        </w:tc>
        <w:tc>
          <w:tcPr>
            <w:tcW w:type="dxa" w:w="4680"/>
            <w:tcBorders>
              <w:top w:val="single" w:color="1F4E79" w:sz="5"/>
              <w:left w:val="single" w:color="BBBBBB" w:sz="2"/>
              <w:bottom w:val="single" w:color="1F4E79" w:sz="5"/>
              <w:right w:val="single" w:color="BBBBBB" w:sz="2"/>
            </w:tcBorders>
            <w:shd w:fill="D6E4F5" w:val="clear"/>
            <w:tcMar>
              <w:top w:type="dxa" w:w="100"/>
              <w:left w:type="dxa" w:w="150"/>
              <w:bottom w:type="dxa" w:w="100"/>
              <w:right w:type="dxa" w:w="150"/>
            </w:tcMar>
            <w:vAlign w:val="center"/>
          </w:tcPr>
          <w:p>
            <w:pPr>
              <w:jc w:val="left"/>
            </w:pPr>
            <w:r>
              <w:rPr>
                <w:rFonts w:ascii="맑은 고딕" w:cs="맑은 고딕" w:eastAsia="맑은 고딕" w:hAnsi="맑은 고딕"/>
                <w:b/>
                <w:bCs/>
                <w:color w:val="1F4E79"/>
                <w:sz w:val="20"/>
                <w:szCs w:val="20"/>
              </w:rPr>
              <w:t xml:space="preserve">기록관리</w:t>
            </w:r>
          </w:p>
        </w:tc>
      </w:tr>
      <w:tr>
        <w:tc>
          <w:tcPr>
            <w:tcW w:type="dxa" w:w="4680"/>
            <w:tcBorders>
              <w:top w:val="single" w:color="BBBBBB" w:sz="2"/>
              <w:left w:val="single" w:color="BBBBBB" w:sz="2"/>
              <w:bottom w:val="single" w:color="BBBBBB" w:sz="2"/>
              <w:right w:val="single" w:color="BBBBBB" w:sz="2"/>
            </w:tcBorders>
            <w:shd w:fill="EBF3FB" w:val="clear"/>
            <w:tcMar>
              <w:top w:type="dxa" w:w="100"/>
              <w:left w:type="dxa" w:w="150"/>
              <w:bottom w:type="dxa" w:w="100"/>
              <w:right w:type="dxa" w:w="150"/>
            </w:tcMar>
          </w:tcPr>
          <w:p>
            <w:pPr>
              <w:pStyle w:val="ListParagraph"/>
              <w:numPr>
                <w:ilvl w:val="0"/>
                <w:numId w:val="2"/>
              </w:numPr>
              <w:spacing w:after="50"/>
            </w:pPr>
            <w:r>
              <w:rPr>
                <w:rFonts w:ascii="맑은 고딕" w:cs="맑은 고딕" w:eastAsia="맑은 고딕" w:hAnsi="맑은 고딕"/>
                <w:color w:val="1F4E79"/>
                <w:sz w:val="19"/>
                <w:szCs w:val="19"/>
              </w:rPr>
              <w:t xml:space="preserve">체온·기침·가래·콧물</w:t>
            </w:r>
          </w:p>
          <w:p>
            <w:pPr>
              <w:pStyle w:val="ListParagraph"/>
              <w:numPr>
                <w:ilvl w:val="0"/>
                <w:numId w:val="2"/>
              </w:numPr>
              <w:spacing w:after="50"/>
            </w:pPr>
            <w:r>
              <w:rPr>
                <w:rFonts w:ascii="맑은 고딕" w:cs="맑은 고딕" w:eastAsia="맑은 고딕" w:hAnsi="맑은 고딕"/>
                <w:color w:val="1F4E79"/>
                <w:sz w:val="19"/>
                <w:szCs w:val="19"/>
              </w:rPr>
              <w:t xml:space="preserve">설사·구토</w:t>
            </w:r>
          </w:p>
          <w:p>
            <w:pPr>
              <w:pStyle w:val="ListParagraph"/>
              <w:numPr>
                <w:ilvl w:val="0"/>
                <w:numId w:val="2"/>
              </w:numPr>
              <w:spacing w:after="0"/>
            </w:pPr>
            <w:r>
              <w:rPr>
                <w:rFonts w:ascii="맑은 고딕" w:cs="맑은 고딕" w:eastAsia="맑은 고딕" w:hAnsi="맑은 고딕"/>
                <w:color w:val="1F4E79"/>
                <w:sz w:val="19"/>
                <w:szCs w:val="19"/>
              </w:rPr>
              <w:t xml:space="preserve">식사상태·수면상태·행동변화</w:t>
            </w:r>
          </w:p>
        </w:tc>
        <w:tc>
          <w:tcPr>
            <w:tcW w:type="dxa" w:w="4680"/>
            <w:tcBorders>
              <w:top w:val="single" w:color="BBBBBB" w:sz="2"/>
              <w:left w:val="single" w:color="BBBBBB" w:sz="2"/>
              <w:bottom w:val="single" w:color="BBBBBB" w:sz="2"/>
              <w:right w:val="single" w:color="BBBBBB" w:sz="2"/>
            </w:tcBorders>
            <w:shd w:fill="F8FAFD" w:val="clear"/>
            <w:tcMar>
              <w:top w:type="dxa" w:w="100"/>
              <w:left w:type="dxa" w:w="150"/>
              <w:bottom w:type="dxa" w:w="100"/>
              <w:right w:type="dxa" w:w="150"/>
            </w:tcMar>
          </w:tcPr>
          <w:p>
            <w:pPr>
              <w:pStyle w:val="ListParagraph"/>
              <w:numPr>
                <w:ilvl w:val="0"/>
                <w:numId w:val="2"/>
              </w:numPr>
              <w:spacing w:after="50"/>
            </w:pPr>
            <w:r>
              <w:rPr>
                <w:rFonts w:ascii="맑은 고딕" w:cs="맑은 고딕" w:eastAsia="맑은 고딕" w:hAnsi="맑은 고딕"/>
                <w:color w:val="333333"/>
                <w:sz w:val="19"/>
                <w:szCs w:val="19"/>
              </w:rPr>
              <w:t xml:space="preserve">건강관리일지 작성</w:t>
            </w:r>
          </w:p>
          <w:p>
            <w:pPr>
              <w:pStyle w:val="ListParagraph"/>
              <w:numPr>
                <w:ilvl w:val="0"/>
                <w:numId w:val="2"/>
              </w:numPr>
              <w:spacing w:after="50"/>
            </w:pPr>
            <w:r>
              <w:rPr>
                <w:rFonts w:ascii="맑은 고딕" w:cs="맑은 고딕" w:eastAsia="맑은 고딕" w:hAnsi="맑은 고딕"/>
                <w:color w:val="333333"/>
                <w:sz w:val="19"/>
                <w:szCs w:val="19"/>
              </w:rPr>
              <w:t xml:space="preserve">병원진료기록 관리</w:t>
            </w:r>
          </w:p>
          <w:p>
            <w:pPr>
              <w:pStyle w:val="ListParagraph"/>
              <w:numPr>
                <w:ilvl w:val="0"/>
                <w:numId w:val="2"/>
              </w:numPr>
              <w:spacing w:after="0"/>
            </w:pPr>
            <w:r>
              <w:rPr>
                <w:rFonts w:ascii="맑은 고딕" w:cs="맑은 고딕" w:eastAsia="맑은 고딕" w:hAnsi="맑은 고딕"/>
                <w:color w:val="333333"/>
                <w:sz w:val="19"/>
                <w:szCs w:val="19"/>
              </w:rPr>
              <w:t xml:space="preserve">투약관리기록 작성</w:t>
            </w:r>
          </w:p>
        </w:tc>
      </w:tr>
    </w:tbl>
    <w:p>
      <w:pPr>
        <w:spacing w:after="130"/>
      </w:pPr>
      <w:r>
        <w:t xml:space="preserve"/>
      </w:r>
    </w:p>
    <w:p>
      <w:pPr>
        <w:pStyle w:val="Heading1"/>
        <w:spacing w:after="100" w:before="260"/>
      </w:pPr>
      <w:r>
        <w:rPr>
          <w:rFonts w:ascii="맑은 고딕" w:cs="맑은 고딕" w:eastAsia="맑은 고딕" w:hAnsi="맑은 고딕"/>
          <w:b/>
          <w:bCs/>
          <w:color w:val="1F4E79"/>
          <w:sz w:val="28"/>
          <w:szCs w:val="28"/>
        </w:rPr>
        <w:t xml:space="preserve">Ⅵ. 감염병 발생 시 공통 대응절차</w:t>
      </w:r>
    </w:p>
    <w:p>
      <w:pPr>
        <w:pBdr>
          <w:bottom w:val="single" w:color="1F4E79" w:sz="5" w:space="1"/>
        </w:pBdr>
        <w:spacing w:after="120" w:before="80"/>
      </w:pPr>
      <w:r>
        <w:t xml:space="preserve"/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340"/>
        <w:gridCol w:w="2340"/>
        <w:gridCol w:w="2340"/>
        <w:gridCol w:w="2340"/>
      </w:tblGrid>
      <w:tr>
        <w:tc>
          <w:tcPr>
            <w:tcW w:type="dxa" w:w="234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shd w:fill="C00000" w:val="clear"/>
            <w:tcMar>
              <w:top w:type="dxa" w:w="100"/>
              <w:left w:type="dxa" w:w="100"/>
              <w:bottom w:type="dxa" w:w="80"/>
              <w:right w:type="dxa" w:w="100"/>
            </w:tcMar>
          </w:tcPr>
          <w:p>
            <w:pPr>
              <w:jc w:val="center"/>
            </w:pPr>
            <w:r>
              <w:rPr>
                <w:rFonts w:ascii="맑은 고딕" w:cs="맑은 고딕" w:eastAsia="맑은 고딕" w:hAnsi="맑은 고딕"/>
                <w:b/>
                <w:bCs/>
                <w:color w:val="FFFFFF"/>
                <w:sz w:val="19"/>
                <w:szCs w:val="19"/>
              </w:rPr>
              <w:t xml:space="preserve">1단계</w:t>
            </w:r>
          </w:p>
          <w:p>
            <w:pPr>
              <w:spacing w:after="0"/>
              <w:jc w:val="center"/>
            </w:pPr>
            <w:r>
              <w:rPr>
                <w:rFonts w:ascii="맑은 고딕" w:cs="맑은 고딕" w:eastAsia="맑은 고딕" w:hAnsi="맑은 고딕"/>
                <w:color w:val="FFFFFF"/>
                <w:sz w:val="17"/>
                <w:szCs w:val="17"/>
              </w:rPr>
              <w:t xml:space="preserve">이상증상 발견·보고</w:t>
            </w:r>
          </w:p>
        </w:tc>
        <w:tc>
          <w:tcPr>
            <w:tcW w:type="dxa" w:w="234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shd w:fill="2E75B6" w:val="clear"/>
            <w:tcMar>
              <w:top w:type="dxa" w:w="100"/>
              <w:left w:type="dxa" w:w="100"/>
              <w:bottom w:type="dxa" w:w="80"/>
              <w:right w:type="dxa" w:w="100"/>
            </w:tcMar>
          </w:tcPr>
          <w:p>
            <w:pPr>
              <w:jc w:val="center"/>
            </w:pPr>
            <w:r>
              <w:rPr>
                <w:rFonts w:ascii="맑은 고딕" w:cs="맑은 고딕" w:eastAsia="맑은 고딕" w:hAnsi="맑은 고딕"/>
                <w:b/>
                <w:bCs/>
                <w:color w:val="FFFFFF"/>
                <w:sz w:val="19"/>
                <w:szCs w:val="19"/>
              </w:rPr>
              <w:t xml:space="preserve">2단계</w:t>
            </w:r>
          </w:p>
          <w:p>
            <w:pPr>
              <w:spacing w:after="0"/>
              <w:jc w:val="center"/>
            </w:pPr>
            <w:r>
              <w:rPr>
                <w:rFonts w:ascii="맑은 고딕" w:cs="맑은 고딕" w:eastAsia="맑은 고딕" w:hAnsi="맑은 고딕"/>
                <w:color w:val="FFFFFF"/>
                <w:sz w:val="17"/>
                <w:szCs w:val="17"/>
              </w:rPr>
              <w:t xml:space="preserve">건강확인·병원진료</w:t>
            </w:r>
          </w:p>
        </w:tc>
        <w:tc>
          <w:tcPr>
            <w:tcW w:type="dxa" w:w="234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shd w:fill="085041" w:val="clear"/>
            <w:tcMar>
              <w:top w:type="dxa" w:w="100"/>
              <w:left w:type="dxa" w:w="100"/>
              <w:bottom w:type="dxa" w:w="80"/>
              <w:right w:type="dxa" w:w="100"/>
            </w:tcMar>
          </w:tcPr>
          <w:p>
            <w:pPr>
              <w:jc w:val="center"/>
            </w:pPr>
            <w:r>
              <w:rPr>
                <w:rFonts w:ascii="맑은 고딕" w:cs="맑은 고딕" w:eastAsia="맑은 고딕" w:hAnsi="맑은 고딕"/>
                <w:b/>
                <w:bCs/>
                <w:color w:val="FFFFFF"/>
                <w:sz w:val="19"/>
                <w:szCs w:val="19"/>
              </w:rPr>
              <w:t xml:space="preserve">3단계</w:t>
            </w:r>
          </w:p>
          <w:p>
            <w:pPr>
              <w:spacing w:after="0"/>
              <w:jc w:val="center"/>
            </w:pPr>
            <w:r>
              <w:rPr>
                <w:rFonts w:ascii="맑은 고딕" w:cs="맑은 고딕" w:eastAsia="맑은 고딕" w:hAnsi="맑은 고딕"/>
                <w:color w:val="FFFFFF"/>
                <w:sz w:val="17"/>
                <w:szCs w:val="17"/>
              </w:rPr>
              <w:t xml:space="preserve">진단·보호자·법인보고</w:t>
            </w:r>
          </w:p>
        </w:tc>
        <w:tc>
          <w:tcPr>
            <w:tcW w:type="dxa" w:w="234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shd w:fill="2F5496" w:val="clear"/>
            <w:tcMar>
              <w:top w:type="dxa" w:w="100"/>
              <w:left w:type="dxa" w:w="100"/>
              <w:bottom w:type="dxa" w:w="80"/>
              <w:right w:type="dxa" w:w="100"/>
            </w:tcMar>
          </w:tcPr>
          <w:p>
            <w:pPr>
              <w:jc w:val="center"/>
            </w:pPr>
            <w:r>
              <w:rPr>
                <w:rFonts w:ascii="맑은 고딕" w:cs="맑은 고딕" w:eastAsia="맑은 고딕" w:hAnsi="맑은 고딕"/>
                <w:b/>
                <w:bCs/>
                <w:color w:val="FFFFFF"/>
                <w:sz w:val="19"/>
                <w:szCs w:val="19"/>
              </w:rPr>
              <w:t xml:space="preserve">4단계</w:t>
            </w:r>
          </w:p>
          <w:p>
            <w:pPr>
              <w:spacing w:after="0"/>
              <w:jc w:val="center"/>
            </w:pPr>
            <w:r>
              <w:rPr>
                <w:rFonts w:ascii="맑은 고딕" w:cs="맑은 고딕" w:eastAsia="맑은 고딕" w:hAnsi="맑은 고딕"/>
                <w:color w:val="FFFFFF"/>
                <w:sz w:val="17"/>
                <w:szCs w:val="17"/>
              </w:rPr>
              <w:t xml:space="preserve">소독·접촉자관리</w:t>
            </w:r>
          </w:p>
        </w:tc>
      </w:tr>
      <w:tr>
        <w:tc>
          <w:tcPr>
            <w:tcW w:type="dxa" w:w="2340"/>
            <w:tcBorders>
              <w:top w:val="single" w:color="BBBBBB" w:sz="2"/>
              <w:left w:val="single" w:color="BBBBBB" w:sz="2"/>
              <w:bottom w:val="single" w:color="BBBBBB" w:sz="2"/>
              <w:right w:val="single" w:color="BBBBBB" w:sz="2"/>
            </w:tcBorders>
            <w:shd w:fill="FFF5F5" w:val="clear"/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pPr>
              <w:spacing w:after="40"/>
            </w:pPr>
            <w:r>
              <w:rPr>
                <w:rFonts w:ascii="맑은 고딕" w:cs="맑은 고딕" w:eastAsia="맑은 고딕" w:hAnsi="맑은 고딕"/>
                <w:color w:val="C00000"/>
                <w:sz w:val="18"/>
                <w:szCs w:val="18"/>
              </w:rPr>
              <w:t xml:space="preserve">1. 이상증상 발견</w:t>
            </w:r>
          </w:p>
          <w:p>
            <w:pPr>
              <w:spacing w:after="40"/>
            </w:pPr>
            <w:r>
              <w:rPr>
                <w:rFonts w:ascii="맑은 고딕" w:cs="맑은 고딕" w:eastAsia="맑은 고딕" w:hAnsi="맑은 고딕"/>
                <w:color w:val="C00000"/>
                <w:sz w:val="18"/>
                <w:szCs w:val="18"/>
              </w:rPr>
              <w:t xml:space="preserve">2. 생활재활교사 확인</w:t>
            </w:r>
          </w:p>
          <w:p>
            <w:pPr>
              <w:spacing w:after="0"/>
            </w:pPr>
            <w:r>
              <w:rPr>
                <w:rFonts w:ascii="맑은 고딕" w:cs="맑은 고딕" w:eastAsia="맑은 고딕" w:hAnsi="맑은 고딕"/>
                <w:color w:val="C00000"/>
                <w:sz w:val="18"/>
                <w:szCs w:val="18"/>
              </w:rPr>
              <w:t xml:space="preserve">3. 시설장 보고</w:t>
            </w:r>
          </w:p>
        </w:tc>
        <w:tc>
          <w:tcPr>
            <w:tcW w:type="dxa" w:w="2340"/>
            <w:tcBorders>
              <w:top w:val="single" w:color="BBBBBB" w:sz="2"/>
              <w:left w:val="single" w:color="BBBBBB" w:sz="2"/>
              <w:bottom w:val="single" w:color="BBBBBB" w:sz="2"/>
              <w:right w:val="single" w:color="BBBBBB" w:sz="2"/>
            </w:tcBorders>
            <w:shd w:fill="F0F4FB" w:val="clear"/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pPr>
              <w:spacing w:after="40"/>
            </w:pPr>
            <w:r>
              <w:rPr>
                <w:rFonts w:ascii="맑은 고딕" w:cs="맑은 고딕" w:eastAsia="맑은 고딕" w:hAnsi="맑은 고딕"/>
                <w:color w:val="2E75B6"/>
                <w:sz w:val="18"/>
                <w:szCs w:val="18"/>
              </w:rPr>
              <w:t xml:space="preserve">1. 체온 측정</w:t>
            </w:r>
          </w:p>
          <w:p>
            <w:pPr>
              <w:spacing w:after="40"/>
            </w:pPr>
            <w:r>
              <w:rPr>
                <w:rFonts w:ascii="맑은 고딕" w:cs="맑은 고딕" w:eastAsia="맑은 고딕" w:hAnsi="맑은 고딕"/>
                <w:color w:val="2E75B6"/>
                <w:sz w:val="18"/>
                <w:szCs w:val="18"/>
              </w:rPr>
              <w:t xml:space="preserve">2. 건강상태 확인</w:t>
            </w:r>
          </w:p>
          <w:p>
            <w:pPr>
              <w:spacing w:after="0"/>
            </w:pPr>
            <w:r>
              <w:rPr>
                <w:rFonts w:ascii="맑은 고딕" w:cs="맑은 고딕" w:eastAsia="맑은 고딕" w:hAnsi="맑은 고딕"/>
                <w:color w:val="2E75B6"/>
                <w:sz w:val="18"/>
                <w:szCs w:val="18"/>
              </w:rPr>
              <w:t xml:space="preserve">3. 병원 진료 실시</w:t>
            </w:r>
          </w:p>
        </w:tc>
        <w:tc>
          <w:tcPr>
            <w:tcW w:type="dxa" w:w="2340"/>
            <w:tcBorders>
              <w:top w:val="single" w:color="BBBBBB" w:sz="2"/>
              <w:left w:val="single" w:color="BBBBBB" w:sz="2"/>
              <w:bottom w:val="single" w:color="BBBBBB" w:sz="2"/>
              <w:right w:val="single" w:color="BBBBBB" w:sz="2"/>
            </w:tcBorders>
            <w:shd w:fill="E8F5EF" w:val="clear"/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pPr>
              <w:spacing w:after="40"/>
            </w:pPr>
            <w:r>
              <w:rPr>
                <w:rFonts w:ascii="맑은 고딕" w:cs="맑은 고딕" w:eastAsia="맑은 고딕" w:hAnsi="맑은 고딕"/>
                <w:color w:val="085041"/>
                <w:sz w:val="18"/>
                <w:szCs w:val="18"/>
              </w:rPr>
              <w:t xml:space="preserve">1. 의료진 진단</w:t>
            </w:r>
          </w:p>
          <w:p>
            <w:pPr>
              <w:spacing w:after="40"/>
            </w:pPr>
            <w:r>
              <w:rPr>
                <w:rFonts w:ascii="맑은 고딕" w:cs="맑은 고딕" w:eastAsia="맑은 고딕" w:hAnsi="맑은 고딕"/>
                <w:color w:val="085041"/>
                <w:sz w:val="18"/>
                <w:szCs w:val="18"/>
              </w:rPr>
              <w:t xml:space="preserve">2. 감염병 확인</w:t>
            </w:r>
          </w:p>
          <w:p>
            <w:pPr>
              <w:spacing w:after="40"/>
            </w:pPr>
            <w:r>
              <w:rPr>
                <w:rFonts w:ascii="맑은 고딕" w:cs="맑은 고딕" w:eastAsia="맑은 고딕" w:hAnsi="맑은 고딕"/>
                <w:color w:val="085041"/>
                <w:sz w:val="18"/>
                <w:szCs w:val="18"/>
              </w:rPr>
              <w:t xml:space="preserve">3. 보호자 연락</w:t>
            </w:r>
          </w:p>
          <w:p>
            <w:pPr>
              <w:spacing w:after="0"/>
            </w:pPr>
            <w:r>
              <w:rPr>
                <w:rFonts w:ascii="맑은 고딕" w:cs="맑은 고딕" w:eastAsia="맑은 고딕" w:hAnsi="맑은 고딕"/>
                <w:color w:val="085041"/>
                <w:sz w:val="18"/>
                <w:szCs w:val="18"/>
              </w:rPr>
              <w:t xml:space="preserve">4. 법인 보고</w:t>
            </w:r>
          </w:p>
        </w:tc>
        <w:tc>
          <w:tcPr>
            <w:tcW w:type="dxa" w:w="2340"/>
            <w:tcBorders>
              <w:top w:val="single" w:color="BBBBBB" w:sz="2"/>
              <w:left w:val="single" w:color="BBBBBB" w:sz="2"/>
              <w:bottom w:val="single" w:color="BBBBBB" w:sz="2"/>
              <w:right w:val="single" w:color="BBBBBB" w:sz="2"/>
            </w:tcBorders>
            <w:shd w:fill="F0F0FB" w:val="clear"/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pPr>
              <w:spacing w:after="40"/>
            </w:pPr>
            <w:r>
              <w:rPr>
                <w:rFonts w:ascii="맑은 고딕" w:cs="맑은 고딕" w:eastAsia="맑은 고딕" w:hAnsi="맑은 고딕"/>
                <w:color w:val="2F5496"/>
                <w:sz w:val="18"/>
                <w:szCs w:val="18"/>
              </w:rPr>
              <w:t xml:space="preserve">1. 생활공간 소독</w:t>
            </w:r>
          </w:p>
          <w:p>
            <w:pPr>
              <w:spacing w:after="40"/>
            </w:pPr>
            <w:r>
              <w:rPr>
                <w:rFonts w:ascii="맑은 고딕" w:cs="맑은 고딕" w:eastAsia="맑은 고딕" w:hAnsi="맑은 고딕"/>
                <w:color w:val="2F5496"/>
                <w:sz w:val="18"/>
                <w:szCs w:val="18"/>
              </w:rPr>
              <w:t xml:space="preserve">2. 접촉자 건강관찰</w:t>
            </w:r>
          </w:p>
          <w:p>
            <w:pPr>
              <w:spacing w:after="0"/>
            </w:pPr>
            <w:r>
              <w:rPr>
                <w:rFonts w:ascii="맑은 고딕" w:cs="맑은 고딕" w:eastAsia="맑은 고딕" w:hAnsi="맑은 고딕"/>
                <w:color w:val="2F5496"/>
                <w:sz w:val="18"/>
                <w:szCs w:val="18"/>
              </w:rPr>
              <w:t xml:space="preserve">3. 추가 확산 방지</w:t>
            </w:r>
          </w:p>
        </w:tc>
      </w:tr>
    </w:tbl>
    <w:p>
      <w:pPr>
        <w:spacing w:after="130"/>
      </w:pPr>
      <w:r>
        <w:t xml:space="preserve"/>
      </w:r>
    </w:p>
    <w:p>
      <w:pPr>
        <w:pStyle w:val="Heading1"/>
        <w:spacing w:after="100" w:before="260"/>
      </w:pPr>
      <w:r>
        <w:rPr>
          <w:rFonts w:ascii="맑은 고딕" w:cs="맑은 고딕" w:eastAsia="맑은 고딕" w:hAnsi="맑은 고딕"/>
          <w:b/>
          <w:bCs/>
          <w:color w:val="1F4E79"/>
          <w:sz w:val="28"/>
          <w:szCs w:val="28"/>
        </w:rPr>
        <w:t xml:space="preserve">Ⅶ~Ⅻ. 질환별 감염병 대응지침</w:t>
      </w:r>
    </w:p>
    <w:p>
      <w:pPr>
        <w:pBdr>
          <w:bottom w:val="single" w:color="1F4E79" w:sz="5" w:space="1"/>
        </w:pBdr>
        <w:spacing w:after="120" w:before="80"/>
      </w:pPr>
      <w:r>
        <w:t xml:space="preserve"/>
      </w:r>
    </w:p>
    <w:p>
      <w:pPr>
        <w:pStyle w:val="Heading2"/>
        <w:spacing w:after="80" w:before="180"/>
      </w:pPr>
      <w:r>
        <w:rPr>
          <w:rFonts w:ascii="맑은 고딕" w:cs="맑은 고딕" w:eastAsia="맑은 고딕" w:hAnsi="맑은 고딕"/>
          <w:b/>
          <w:bCs/>
          <w:color w:val="2E75B6"/>
          <w:sz w:val="23"/>
          <w:szCs w:val="23"/>
        </w:rPr>
        <w:t xml:space="preserve">▶ 코로나19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120"/>
        <w:gridCol w:w="3120"/>
        <w:gridCol w:w="3120"/>
      </w:tblGrid>
      <w:tr>
        <w:tc>
          <w:tcPr>
            <w:tcW w:type="dxa" w:w="312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shd w:fill="C00000" w:val="clear"/>
            <w:tcMar>
              <w:top w:type="dxa" w:w="100"/>
              <w:left w:type="dxa" w:w="120"/>
              <w:bottom w:type="dxa" w:w="80"/>
              <w:right w:type="dxa" w:w="120"/>
            </w:tcMar>
          </w:tcPr>
          <w:p>
            <w:pPr>
              <w:jc w:val="center"/>
            </w:pPr>
            <w:r>
              <w:rPr>
                <w:rFonts w:ascii="맑은 고딕" w:cs="맑은 고딕" w:eastAsia="맑은 고딕" w:hAnsi="맑은 고딕"/>
                <w:b/>
                <w:bCs/>
                <w:color w:val="FFFFFF"/>
                <w:sz w:val="19"/>
                <w:szCs w:val="19"/>
              </w:rPr>
              <w:t xml:space="preserve">주요 증상</w:t>
            </w:r>
          </w:p>
        </w:tc>
        <w:tc>
          <w:tcPr>
            <w:tcW w:type="dxa" w:w="312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shd w:fill="555555" w:val="clear"/>
            <w:tcMar>
              <w:top w:type="dxa" w:w="100"/>
              <w:left w:type="dxa" w:w="120"/>
              <w:bottom w:type="dxa" w:w="80"/>
              <w:right w:type="dxa" w:w="120"/>
            </w:tcMar>
          </w:tcPr>
          <w:p>
            <w:pPr>
              <w:jc w:val="center"/>
            </w:pPr>
            <w:r>
              <w:rPr>
                <w:rFonts w:ascii="맑은 고딕" w:cs="맑은 고딕" w:eastAsia="맑은 고딕" w:hAnsi="맑은 고딕"/>
                <w:b/>
                <w:bCs/>
                <w:color w:val="FFFFFF"/>
                <w:sz w:val="19"/>
                <w:szCs w:val="19"/>
              </w:rPr>
              <w:t xml:space="preserve">대응 절차</w:t>
            </w:r>
          </w:p>
        </w:tc>
        <w:tc>
          <w:tcPr>
            <w:tcW w:type="dxa" w:w="312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shd w:fill="2E75B6" w:val="clear"/>
            <w:tcMar>
              <w:top w:type="dxa" w:w="100"/>
              <w:left w:type="dxa" w:w="120"/>
              <w:bottom w:type="dxa" w:w="80"/>
              <w:right w:type="dxa" w:w="120"/>
            </w:tcMar>
          </w:tcPr>
          <w:p>
            <w:pPr>
              <w:jc w:val="center"/>
            </w:pPr>
            <w:r>
              <w:rPr>
                <w:rFonts w:ascii="맑은 고딕" w:cs="맑은 고딕" w:eastAsia="맑은 고딕" w:hAnsi="맑은 고딕"/>
                <w:b/>
                <w:bCs/>
                <w:color w:val="FFFFFF"/>
                <w:sz w:val="19"/>
                <w:szCs w:val="19"/>
              </w:rPr>
              <w:t xml:space="preserve">예방관리</w:t>
            </w:r>
          </w:p>
        </w:tc>
      </w:tr>
      <w:tr>
        <w:tc>
          <w:tcPr>
            <w:tcW w:type="dxa" w:w="3120"/>
            <w:tcBorders>
              <w:top w:val="single" w:color="BBBBBB" w:sz="2"/>
              <w:left w:val="single" w:color="BBBBBB" w:sz="2"/>
              <w:bottom w:val="single" w:color="BBBBBB" w:sz="2"/>
              <w:right w:val="single" w:color="BBBBBB" w:sz="2"/>
            </w:tcBorders>
            <w:shd w:fill="FFF5F5" w:val="clear"/>
            <w:tcMar>
              <w:top w:type="dxa" w:w="100"/>
              <w:left w:type="dxa" w:w="120"/>
              <w:bottom w:type="dxa" w:w="100"/>
              <w:right w:type="dxa" w:w="120"/>
            </w:tcMar>
          </w:tcPr>
          <w:p>
            <w:pPr>
              <w:spacing w:after="40"/>
            </w:pPr>
            <w:r>
              <w:rPr>
                <w:rFonts w:ascii="맑은 고딕" w:cs="맑은 고딕" w:eastAsia="맑은 고딕" w:hAnsi="맑은 고딕"/>
                <w:color w:val="C00000"/>
                <w:sz w:val="18"/>
                <w:szCs w:val="18"/>
              </w:rPr>
              <w:t xml:space="preserve">• 발열·기침</w:t>
            </w:r>
          </w:p>
          <w:p>
            <w:pPr>
              <w:spacing w:after="40"/>
            </w:pPr>
            <w:r>
              <w:rPr>
                <w:rFonts w:ascii="맑은 고딕" w:cs="맑은 고딕" w:eastAsia="맑은 고딕" w:hAnsi="맑은 고딕"/>
                <w:color w:val="C00000"/>
                <w:sz w:val="18"/>
                <w:szCs w:val="18"/>
              </w:rPr>
              <w:t xml:space="preserve">• 인후통·근육통</w:t>
            </w:r>
          </w:p>
          <w:p>
            <w:pPr>
              <w:spacing w:after="0"/>
            </w:pPr>
            <w:r>
              <w:rPr>
                <w:rFonts w:ascii="맑은 고딕" w:cs="맑은 고딕" w:eastAsia="맑은 고딕" w:hAnsi="맑은 고딕"/>
                <w:color w:val="C00000"/>
                <w:sz w:val="18"/>
                <w:szCs w:val="18"/>
              </w:rPr>
              <w:t xml:space="preserve">• 호흡곤란</w:t>
            </w:r>
          </w:p>
        </w:tc>
        <w:tc>
          <w:tcPr>
            <w:tcW w:type="dxa" w:w="3120"/>
            <w:tcBorders>
              <w:top w:val="single" w:color="BBBBBB" w:sz="2"/>
              <w:left w:val="single" w:color="BBBBBB" w:sz="2"/>
              <w:bottom w:val="single" w:color="BBBBBB" w:sz="2"/>
              <w:right w:val="single" w:color="BBBBBB" w:sz="2"/>
            </w:tcBorders>
            <w:shd w:fill="FAFAFA" w:val="clear"/>
            <w:tcMar>
              <w:top w:type="dxa" w:w="100"/>
              <w:left w:type="dxa" w:w="120"/>
              <w:bottom w:type="dxa" w:w="100"/>
              <w:right w:type="dxa" w:w="120"/>
            </w:tcMar>
          </w:tcPr>
          <w:p>
            <w:pPr>
              <w:spacing w:after="40"/>
            </w:pPr>
            <w:r>
              <w:rPr>
                <w:rFonts w:ascii="맑은 고딕" w:cs="맑은 고딕" w:eastAsia="맑은 고딕" w:hAnsi="맑은 고딕"/>
                <w:color w:val="333333"/>
                <w:sz w:val="18"/>
                <w:szCs w:val="18"/>
              </w:rPr>
              <w:t xml:space="preserve">1. 의심증상→체온측정</w:t>
            </w:r>
          </w:p>
          <w:p>
            <w:pPr>
              <w:spacing w:after="40"/>
            </w:pPr>
            <w:r>
              <w:rPr>
                <w:rFonts w:ascii="맑은 고딕" w:cs="맑은 고딕" w:eastAsia="맑은 고딕" w:hAnsi="맑은 고딕"/>
                <w:color w:val="333333"/>
                <w:sz w:val="18"/>
                <w:szCs w:val="18"/>
              </w:rPr>
              <w:t xml:space="preserve">2. 병원진료→검사</w:t>
            </w:r>
          </w:p>
          <w:p>
            <w:pPr>
              <w:spacing w:after="40"/>
            </w:pPr>
            <w:r>
              <w:rPr>
                <w:rFonts w:ascii="맑은 고딕" w:cs="맑은 고딕" w:eastAsia="맑은 고딕" w:hAnsi="맑은 고딕"/>
                <w:color w:val="333333"/>
                <w:sz w:val="18"/>
                <w:szCs w:val="18"/>
              </w:rPr>
              <w:t xml:space="preserve">3. 결과확인→격리</w:t>
            </w:r>
          </w:p>
          <w:p>
            <w:pPr>
              <w:spacing w:after="0"/>
            </w:pPr>
            <w:r>
              <w:rPr>
                <w:rFonts w:ascii="맑은 고딕" w:cs="맑은 고딕" w:eastAsia="맑은 고딕" w:hAnsi="맑은 고딕"/>
                <w:color w:val="333333"/>
                <w:sz w:val="18"/>
                <w:szCs w:val="18"/>
              </w:rPr>
              <w:t xml:space="preserve">4. 보호자·법인 보고</w:t>
            </w:r>
          </w:p>
        </w:tc>
        <w:tc>
          <w:tcPr>
            <w:tcW w:type="dxa" w:w="3120"/>
            <w:tcBorders>
              <w:top w:val="single" w:color="BBBBBB" w:sz="2"/>
              <w:left w:val="single" w:color="BBBBBB" w:sz="2"/>
              <w:bottom w:val="single" w:color="BBBBBB" w:sz="2"/>
              <w:right w:val="single" w:color="BBBBBB" w:sz="2"/>
            </w:tcBorders>
            <w:shd w:fill="EBF3FB" w:val="clear"/>
            <w:tcMar>
              <w:top w:type="dxa" w:w="100"/>
              <w:left w:type="dxa" w:w="120"/>
              <w:bottom w:type="dxa" w:w="100"/>
              <w:right w:type="dxa" w:w="120"/>
            </w:tcMar>
          </w:tcPr>
          <w:p>
            <w:pPr>
              <w:spacing w:after="40"/>
            </w:pPr>
            <w:r>
              <w:rPr>
                <w:rFonts w:ascii="맑은 고딕" w:cs="맑은 고딕" w:eastAsia="맑은 고딕" w:hAnsi="맑은 고딕"/>
                <w:color w:val="2E75B6"/>
                <w:sz w:val="18"/>
                <w:szCs w:val="18"/>
              </w:rPr>
              <w:t xml:space="preserve">• 손씻기 생활화</w:t>
            </w:r>
          </w:p>
          <w:p>
            <w:pPr>
              <w:spacing w:after="40"/>
            </w:pPr>
            <w:r>
              <w:rPr>
                <w:rFonts w:ascii="맑은 고딕" w:cs="맑은 고딕" w:eastAsia="맑은 고딕" w:hAnsi="맑은 고딕"/>
                <w:color w:val="2E75B6"/>
                <w:sz w:val="18"/>
                <w:szCs w:val="18"/>
              </w:rPr>
              <w:t xml:space="preserve">• 건강상태 점검</w:t>
            </w:r>
          </w:p>
          <w:p>
            <w:pPr>
              <w:spacing w:after="40"/>
            </w:pPr>
            <w:r>
              <w:rPr>
                <w:rFonts w:ascii="맑은 고딕" w:cs="맑은 고딕" w:eastAsia="맑은 고딕" w:hAnsi="맑은 고딕"/>
                <w:color w:val="2E75B6"/>
                <w:sz w:val="18"/>
                <w:szCs w:val="18"/>
              </w:rPr>
              <w:t xml:space="preserve">• 환기 실시</w:t>
            </w:r>
          </w:p>
          <w:p>
            <w:pPr>
              <w:spacing w:after="0"/>
            </w:pPr>
            <w:r>
              <w:rPr>
                <w:rFonts w:ascii="맑은 고딕" w:cs="맑은 고딕" w:eastAsia="맑은 고딕" w:hAnsi="맑은 고딕"/>
                <w:color w:val="2E75B6"/>
                <w:sz w:val="18"/>
                <w:szCs w:val="18"/>
              </w:rPr>
              <w:t xml:space="preserve">• 예방접종</w:t>
            </w:r>
          </w:p>
        </w:tc>
      </w:tr>
    </w:tbl>
    <w:p>
      <w:pPr>
        <w:spacing w:after="80"/>
      </w:pPr>
      <w:r>
        <w:t xml:space="preserve"/>
      </w:r>
    </w:p>
    <w:p>
      <w:pPr>
        <w:pStyle w:val="Heading2"/>
        <w:spacing w:after="80" w:before="180"/>
      </w:pPr>
      <w:r>
        <w:rPr>
          <w:rFonts w:ascii="맑은 고딕" w:cs="맑은 고딕" w:eastAsia="맑은 고딕" w:hAnsi="맑은 고딕"/>
          <w:b/>
          <w:bCs/>
          <w:color w:val="2E75B6"/>
          <w:sz w:val="23"/>
          <w:szCs w:val="23"/>
        </w:rPr>
        <w:t xml:space="preserve">▶ 노로바이러스·집단설사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120"/>
        <w:gridCol w:w="3120"/>
        <w:gridCol w:w="3120"/>
      </w:tblGrid>
      <w:tr>
        <w:tc>
          <w:tcPr>
            <w:tcW w:type="dxa" w:w="312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shd w:fill="2E75B6" w:val="clear"/>
            <w:tcMar>
              <w:top w:type="dxa" w:w="100"/>
              <w:left w:type="dxa" w:w="120"/>
              <w:bottom w:type="dxa" w:w="80"/>
              <w:right w:type="dxa" w:w="120"/>
            </w:tcMar>
          </w:tcPr>
          <w:p>
            <w:pPr>
              <w:jc w:val="center"/>
            </w:pPr>
            <w:r>
              <w:rPr>
                <w:rFonts w:ascii="맑은 고딕" w:cs="맑은 고딕" w:eastAsia="맑은 고딕" w:hAnsi="맑은 고딕"/>
                <w:b/>
                <w:bCs/>
                <w:color w:val="FFFFFF"/>
                <w:sz w:val="19"/>
                <w:szCs w:val="19"/>
              </w:rPr>
              <w:t xml:space="preserve">주요 증상</w:t>
            </w:r>
          </w:p>
        </w:tc>
        <w:tc>
          <w:tcPr>
            <w:tcW w:type="dxa" w:w="312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shd w:fill="555555" w:val="clear"/>
            <w:tcMar>
              <w:top w:type="dxa" w:w="100"/>
              <w:left w:type="dxa" w:w="120"/>
              <w:bottom w:type="dxa" w:w="80"/>
              <w:right w:type="dxa" w:w="120"/>
            </w:tcMar>
          </w:tcPr>
          <w:p>
            <w:pPr>
              <w:jc w:val="center"/>
            </w:pPr>
            <w:r>
              <w:rPr>
                <w:rFonts w:ascii="맑은 고딕" w:cs="맑은 고딕" w:eastAsia="맑은 고딕" w:hAnsi="맑은 고딕"/>
                <w:b/>
                <w:bCs/>
                <w:color w:val="FFFFFF"/>
                <w:sz w:val="19"/>
                <w:szCs w:val="19"/>
              </w:rPr>
              <w:t xml:space="preserve">대응 절차</w:t>
            </w:r>
          </w:p>
        </w:tc>
        <w:tc>
          <w:tcPr>
            <w:tcW w:type="dxa" w:w="312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shd w:fill="2E75B6" w:val="clear"/>
            <w:tcMar>
              <w:top w:type="dxa" w:w="100"/>
              <w:left w:type="dxa" w:w="120"/>
              <w:bottom w:type="dxa" w:w="80"/>
              <w:right w:type="dxa" w:w="120"/>
            </w:tcMar>
          </w:tcPr>
          <w:p>
            <w:pPr>
              <w:jc w:val="center"/>
            </w:pPr>
            <w:r>
              <w:rPr>
                <w:rFonts w:ascii="맑은 고딕" w:cs="맑은 고딕" w:eastAsia="맑은 고딕" w:hAnsi="맑은 고딕"/>
                <w:b/>
                <w:bCs/>
                <w:color w:val="FFFFFF"/>
                <w:sz w:val="19"/>
                <w:szCs w:val="19"/>
              </w:rPr>
              <w:t xml:space="preserve">예방관리</w:t>
            </w:r>
          </w:p>
        </w:tc>
      </w:tr>
      <w:tr>
        <w:tc>
          <w:tcPr>
            <w:tcW w:type="dxa" w:w="3120"/>
            <w:tcBorders>
              <w:top w:val="single" w:color="BBBBBB" w:sz="2"/>
              <w:left w:val="single" w:color="BBBBBB" w:sz="2"/>
              <w:bottom w:val="single" w:color="BBBBBB" w:sz="2"/>
              <w:right w:val="single" w:color="BBBBBB" w:sz="2"/>
            </w:tcBorders>
            <w:shd w:fill="F0F4FB" w:val="clear"/>
            <w:tcMar>
              <w:top w:type="dxa" w:w="100"/>
              <w:left w:type="dxa" w:w="120"/>
              <w:bottom w:type="dxa" w:w="100"/>
              <w:right w:type="dxa" w:w="120"/>
            </w:tcMar>
          </w:tcPr>
          <w:p>
            <w:pPr>
              <w:spacing w:after="40"/>
            </w:pPr>
            <w:r>
              <w:rPr>
                <w:rFonts w:ascii="맑은 고딕" w:cs="맑은 고딕" w:eastAsia="맑은 고딕" w:hAnsi="맑은 고딕"/>
                <w:color w:val="2E75B6"/>
                <w:sz w:val="18"/>
                <w:szCs w:val="18"/>
              </w:rPr>
              <w:t xml:space="preserve">• 설사·구토</w:t>
            </w:r>
          </w:p>
          <w:p>
            <w:pPr>
              <w:spacing w:after="0"/>
            </w:pPr>
            <w:r>
              <w:rPr>
                <w:rFonts w:ascii="맑은 고딕" w:cs="맑은 고딕" w:eastAsia="맑은 고딕" w:hAnsi="맑은 고딕"/>
                <w:color w:val="2E75B6"/>
                <w:sz w:val="18"/>
                <w:szCs w:val="18"/>
              </w:rPr>
              <w:t xml:space="preserve">• 복통·발열</w:t>
            </w:r>
          </w:p>
        </w:tc>
        <w:tc>
          <w:tcPr>
            <w:tcW w:type="dxa" w:w="3120"/>
            <w:tcBorders>
              <w:top w:val="single" w:color="BBBBBB" w:sz="2"/>
              <w:left w:val="single" w:color="BBBBBB" w:sz="2"/>
              <w:bottom w:val="single" w:color="BBBBBB" w:sz="2"/>
              <w:right w:val="single" w:color="BBBBBB" w:sz="2"/>
            </w:tcBorders>
            <w:shd w:fill="FAFAFA" w:val="clear"/>
            <w:tcMar>
              <w:top w:type="dxa" w:w="100"/>
              <w:left w:type="dxa" w:w="120"/>
              <w:bottom w:type="dxa" w:w="100"/>
              <w:right w:type="dxa" w:w="120"/>
            </w:tcMar>
          </w:tcPr>
          <w:p>
            <w:pPr>
              <w:spacing w:after="40"/>
            </w:pPr>
            <w:r>
              <w:rPr>
                <w:rFonts w:ascii="맑은 고딕" w:cs="맑은 고딕" w:eastAsia="맑은 고딕" w:hAnsi="맑은 고딕"/>
                <w:color w:val="333333"/>
                <w:sz w:val="18"/>
                <w:szCs w:val="18"/>
              </w:rPr>
              <w:t xml:space="preserve">1. 증상발견→수분공급</w:t>
            </w:r>
          </w:p>
          <w:p>
            <w:pPr>
              <w:spacing w:after="40"/>
            </w:pPr>
            <w:r>
              <w:rPr>
                <w:rFonts w:ascii="맑은 고딕" w:cs="맑은 고딕" w:eastAsia="맑은 고딕" w:hAnsi="맑은 고딕"/>
                <w:color w:val="333333"/>
                <w:sz w:val="18"/>
                <w:szCs w:val="18"/>
              </w:rPr>
              <w:t xml:space="preserve">2. 병원진료</w:t>
            </w:r>
          </w:p>
          <w:p>
            <w:pPr>
              <w:spacing w:after="40"/>
            </w:pPr>
            <w:r>
              <w:rPr>
                <w:rFonts w:ascii="맑은 고딕" w:cs="맑은 고딕" w:eastAsia="맑은 고딕" w:hAnsi="맑은 고딕"/>
                <w:color w:val="333333"/>
                <w:sz w:val="18"/>
                <w:szCs w:val="18"/>
              </w:rPr>
              <w:t xml:space="preserve">3. 생활공간 분리</w:t>
            </w:r>
          </w:p>
          <w:p>
            <w:pPr>
              <w:spacing w:after="40"/>
            </w:pPr>
            <w:r>
              <w:rPr>
                <w:rFonts w:ascii="맑은 고딕" w:cs="맑은 고딕" w:eastAsia="맑은 고딕" w:hAnsi="맑은 고딕"/>
                <w:color w:val="333333"/>
                <w:sz w:val="18"/>
                <w:szCs w:val="18"/>
              </w:rPr>
              <w:t xml:space="preserve">4. 화장실 집중소독</w:t>
            </w:r>
          </w:p>
          <w:p>
            <w:pPr>
              <w:spacing w:after="0"/>
            </w:pPr>
            <w:r>
              <w:rPr>
                <w:rFonts w:ascii="맑은 고딕" w:cs="맑은 고딕" w:eastAsia="맑은 고딕" w:hAnsi="맑은 고딕"/>
                <w:color w:val="333333"/>
                <w:sz w:val="18"/>
                <w:szCs w:val="18"/>
              </w:rPr>
              <w:t xml:space="preserve">5. 접촉자 건강관찰</w:t>
            </w:r>
          </w:p>
        </w:tc>
        <w:tc>
          <w:tcPr>
            <w:tcW w:type="dxa" w:w="3120"/>
            <w:tcBorders>
              <w:top w:val="single" w:color="BBBBBB" w:sz="2"/>
              <w:left w:val="single" w:color="BBBBBB" w:sz="2"/>
              <w:bottom w:val="single" w:color="BBBBBB" w:sz="2"/>
              <w:right w:val="single" w:color="BBBBBB" w:sz="2"/>
            </w:tcBorders>
            <w:shd w:fill="EBF3FB" w:val="clear"/>
            <w:tcMar>
              <w:top w:type="dxa" w:w="100"/>
              <w:left w:type="dxa" w:w="120"/>
              <w:bottom w:type="dxa" w:w="100"/>
              <w:right w:type="dxa" w:w="120"/>
            </w:tcMar>
          </w:tcPr>
          <w:p>
            <w:pPr>
              <w:spacing w:after="40"/>
            </w:pPr>
            <w:r>
              <w:rPr>
                <w:rFonts w:ascii="맑은 고딕" w:cs="맑은 고딕" w:eastAsia="맑은 고딕" w:hAnsi="맑은 고딕"/>
                <w:color w:val="2E75B6"/>
                <w:sz w:val="18"/>
                <w:szCs w:val="18"/>
              </w:rPr>
              <w:t xml:space="preserve">• 오염물 즉시 제거</w:t>
            </w:r>
          </w:p>
          <w:p>
            <w:pPr>
              <w:spacing w:after="40"/>
            </w:pPr>
            <w:r>
              <w:rPr>
                <w:rFonts w:ascii="맑은 고딕" w:cs="맑은 고딕" w:eastAsia="맑은 고딕" w:hAnsi="맑은 고딕"/>
                <w:color w:val="2E75B6"/>
                <w:sz w:val="18"/>
                <w:szCs w:val="18"/>
              </w:rPr>
              <w:t xml:space="preserve">• 침구류 세탁</w:t>
            </w:r>
          </w:p>
          <w:p>
            <w:pPr>
              <w:spacing w:after="40"/>
            </w:pPr>
            <w:r>
              <w:rPr>
                <w:rFonts w:ascii="맑은 고딕" w:cs="맑은 고딕" w:eastAsia="맑은 고딕" w:hAnsi="맑은 고딕"/>
                <w:color w:val="2E75B6"/>
                <w:sz w:val="18"/>
                <w:szCs w:val="18"/>
              </w:rPr>
              <w:t xml:space="preserve">• 식기류 소독</w:t>
            </w:r>
          </w:p>
          <w:p>
            <w:pPr>
              <w:spacing w:after="0"/>
            </w:pPr>
            <w:r>
              <w:rPr>
                <w:rFonts w:ascii="맑은 고딕" w:cs="맑은 고딕" w:eastAsia="맑은 고딕" w:hAnsi="맑은 고딕"/>
                <w:color w:val="2E75B6"/>
                <w:sz w:val="18"/>
                <w:szCs w:val="18"/>
              </w:rPr>
              <w:t xml:space="preserve">• 화장실 집중관리</w:t>
            </w:r>
          </w:p>
        </w:tc>
      </w:tr>
    </w:tbl>
    <w:p>
      <w:pPr>
        <w:spacing w:after="80"/>
      </w:pPr>
      <w:r>
        <w:t xml:space="preserve"/>
      </w:r>
    </w:p>
    <w:p>
      <w:pPr>
        <w:pStyle w:val="Heading2"/>
        <w:spacing w:after="80" w:before="180"/>
      </w:pPr>
      <w:r>
        <w:rPr>
          <w:rFonts w:ascii="맑은 고딕" w:cs="맑은 고딕" w:eastAsia="맑은 고딕" w:hAnsi="맑은 고딕"/>
          <w:b/>
          <w:bCs/>
          <w:color w:val="2E75B6"/>
          <w:sz w:val="23"/>
          <w:szCs w:val="23"/>
        </w:rPr>
        <w:t xml:space="preserve">▶ 독감(인플루엔자)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120"/>
        <w:gridCol w:w="3120"/>
        <w:gridCol w:w="3120"/>
      </w:tblGrid>
      <w:tr>
        <w:tc>
          <w:tcPr>
            <w:tcW w:type="dxa" w:w="312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shd w:fill="085041" w:val="clear"/>
            <w:tcMar>
              <w:top w:type="dxa" w:w="100"/>
              <w:left w:type="dxa" w:w="120"/>
              <w:bottom w:type="dxa" w:w="80"/>
              <w:right w:type="dxa" w:w="120"/>
            </w:tcMar>
          </w:tcPr>
          <w:p>
            <w:pPr>
              <w:jc w:val="center"/>
            </w:pPr>
            <w:r>
              <w:rPr>
                <w:rFonts w:ascii="맑은 고딕" w:cs="맑은 고딕" w:eastAsia="맑은 고딕" w:hAnsi="맑은 고딕"/>
                <w:b/>
                <w:bCs/>
                <w:color w:val="FFFFFF"/>
                <w:sz w:val="19"/>
                <w:szCs w:val="19"/>
              </w:rPr>
              <w:t xml:space="preserve">주요 증상</w:t>
            </w:r>
          </w:p>
        </w:tc>
        <w:tc>
          <w:tcPr>
            <w:tcW w:type="dxa" w:w="312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shd w:fill="555555" w:val="clear"/>
            <w:tcMar>
              <w:top w:type="dxa" w:w="100"/>
              <w:left w:type="dxa" w:w="120"/>
              <w:bottom w:type="dxa" w:w="80"/>
              <w:right w:type="dxa" w:w="120"/>
            </w:tcMar>
          </w:tcPr>
          <w:p>
            <w:pPr>
              <w:jc w:val="center"/>
            </w:pPr>
            <w:r>
              <w:rPr>
                <w:rFonts w:ascii="맑은 고딕" w:cs="맑은 고딕" w:eastAsia="맑은 고딕" w:hAnsi="맑은 고딕"/>
                <w:b/>
                <w:bCs/>
                <w:color w:val="FFFFFF"/>
                <w:sz w:val="19"/>
                <w:szCs w:val="19"/>
              </w:rPr>
              <w:t xml:space="preserve">대응 절차</w:t>
            </w:r>
          </w:p>
        </w:tc>
        <w:tc>
          <w:tcPr>
            <w:tcW w:type="dxa" w:w="312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shd w:fill="2E75B6" w:val="clear"/>
            <w:tcMar>
              <w:top w:type="dxa" w:w="100"/>
              <w:left w:type="dxa" w:w="120"/>
              <w:bottom w:type="dxa" w:w="80"/>
              <w:right w:type="dxa" w:w="120"/>
            </w:tcMar>
          </w:tcPr>
          <w:p>
            <w:pPr>
              <w:jc w:val="center"/>
            </w:pPr>
            <w:r>
              <w:rPr>
                <w:rFonts w:ascii="맑은 고딕" w:cs="맑은 고딕" w:eastAsia="맑은 고딕" w:hAnsi="맑은 고딕"/>
                <w:b/>
                <w:bCs/>
                <w:color w:val="FFFFFF"/>
                <w:sz w:val="19"/>
                <w:szCs w:val="19"/>
              </w:rPr>
              <w:t xml:space="preserve">예방관리</w:t>
            </w:r>
          </w:p>
        </w:tc>
      </w:tr>
      <w:tr>
        <w:tc>
          <w:tcPr>
            <w:tcW w:type="dxa" w:w="3120"/>
            <w:tcBorders>
              <w:top w:val="single" w:color="BBBBBB" w:sz="2"/>
              <w:left w:val="single" w:color="BBBBBB" w:sz="2"/>
              <w:bottom w:val="single" w:color="BBBBBB" w:sz="2"/>
              <w:right w:val="single" w:color="BBBBBB" w:sz="2"/>
            </w:tcBorders>
            <w:shd w:fill="E8F5EF" w:val="clear"/>
            <w:tcMar>
              <w:top w:type="dxa" w:w="100"/>
              <w:left w:type="dxa" w:w="120"/>
              <w:bottom w:type="dxa" w:w="100"/>
              <w:right w:type="dxa" w:w="120"/>
            </w:tcMar>
          </w:tcPr>
          <w:p>
            <w:pPr>
              <w:spacing w:after="40"/>
            </w:pPr>
            <w:r>
              <w:rPr>
                <w:rFonts w:ascii="맑은 고딕" w:cs="맑은 고딕" w:eastAsia="맑은 고딕" w:hAnsi="맑은 고딕"/>
                <w:color w:val="085041"/>
                <w:sz w:val="18"/>
                <w:szCs w:val="18"/>
              </w:rPr>
              <w:t xml:space="preserve">• 고열·기침</w:t>
            </w:r>
          </w:p>
          <w:p>
            <w:pPr>
              <w:spacing w:after="40"/>
            </w:pPr>
            <w:r>
              <w:rPr>
                <w:rFonts w:ascii="맑은 고딕" w:cs="맑은 고딕" w:eastAsia="맑은 고딕" w:hAnsi="맑은 고딕"/>
                <w:color w:val="085041"/>
                <w:sz w:val="18"/>
                <w:szCs w:val="18"/>
              </w:rPr>
              <w:t xml:space="preserve">• 두통·근육통</w:t>
            </w:r>
          </w:p>
          <w:p>
            <w:pPr>
              <w:spacing w:after="0"/>
            </w:pPr>
            <w:r>
              <w:rPr>
                <w:rFonts w:ascii="맑은 고딕" w:cs="맑은 고딕" w:eastAsia="맑은 고딕" w:hAnsi="맑은 고딕"/>
                <w:color w:val="085041"/>
                <w:sz w:val="18"/>
                <w:szCs w:val="18"/>
              </w:rPr>
              <w:t xml:space="preserve">• 인후통</w:t>
            </w:r>
          </w:p>
        </w:tc>
        <w:tc>
          <w:tcPr>
            <w:tcW w:type="dxa" w:w="3120"/>
            <w:tcBorders>
              <w:top w:val="single" w:color="BBBBBB" w:sz="2"/>
              <w:left w:val="single" w:color="BBBBBB" w:sz="2"/>
              <w:bottom w:val="single" w:color="BBBBBB" w:sz="2"/>
              <w:right w:val="single" w:color="BBBBBB" w:sz="2"/>
            </w:tcBorders>
            <w:shd w:fill="FAFAFA" w:val="clear"/>
            <w:tcMar>
              <w:top w:type="dxa" w:w="100"/>
              <w:left w:type="dxa" w:w="120"/>
              <w:bottom w:type="dxa" w:w="100"/>
              <w:right w:type="dxa" w:w="120"/>
            </w:tcMar>
          </w:tcPr>
          <w:p>
            <w:pPr>
              <w:spacing w:after="40"/>
            </w:pPr>
            <w:r>
              <w:rPr>
                <w:rFonts w:ascii="맑은 고딕" w:cs="맑은 고딕" w:eastAsia="맑은 고딕" w:hAnsi="맑은 고딕"/>
                <w:color w:val="333333"/>
                <w:sz w:val="18"/>
                <w:szCs w:val="18"/>
              </w:rPr>
              <w:t xml:space="preserve">1. 증상발견→체온측정</w:t>
            </w:r>
          </w:p>
          <w:p>
            <w:pPr>
              <w:spacing w:after="40"/>
            </w:pPr>
            <w:r>
              <w:rPr>
                <w:rFonts w:ascii="맑은 고딕" w:cs="맑은 고딕" w:eastAsia="맑은 고딕" w:hAnsi="맑은 고딕"/>
                <w:color w:val="333333"/>
                <w:sz w:val="18"/>
                <w:szCs w:val="18"/>
              </w:rPr>
              <w:t xml:space="preserve">2. 병원진료→독감검사</w:t>
            </w:r>
          </w:p>
          <w:p>
            <w:pPr>
              <w:spacing w:after="40"/>
            </w:pPr>
            <w:r>
              <w:rPr>
                <w:rFonts w:ascii="맑은 고딕" w:cs="맑은 고딕" w:eastAsia="맑은 고딕" w:hAnsi="맑은 고딕"/>
                <w:color w:val="333333"/>
                <w:sz w:val="18"/>
                <w:szCs w:val="18"/>
              </w:rPr>
              <w:t xml:space="preserve">3. 치료 및 투약</w:t>
            </w:r>
          </w:p>
          <w:p>
            <w:pPr>
              <w:spacing w:after="0"/>
            </w:pPr>
            <w:r>
              <w:rPr>
                <w:rFonts w:ascii="맑은 고딕" w:cs="맑은 고딕" w:eastAsia="맑은 고딕" w:hAnsi="맑은 고딕"/>
                <w:color w:val="333333"/>
                <w:sz w:val="18"/>
                <w:szCs w:val="18"/>
              </w:rPr>
              <w:t xml:space="preserve">4. 건강상태 관찰</w:t>
            </w:r>
          </w:p>
        </w:tc>
        <w:tc>
          <w:tcPr>
            <w:tcW w:type="dxa" w:w="3120"/>
            <w:tcBorders>
              <w:top w:val="single" w:color="BBBBBB" w:sz="2"/>
              <w:left w:val="single" w:color="BBBBBB" w:sz="2"/>
              <w:bottom w:val="single" w:color="BBBBBB" w:sz="2"/>
              <w:right w:val="single" w:color="BBBBBB" w:sz="2"/>
            </w:tcBorders>
            <w:shd w:fill="EBF3FB" w:val="clear"/>
            <w:tcMar>
              <w:top w:type="dxa" w:w="100"/>
              <w:left w:type="dxa" w:w="120"/>
              <w:bottom w:type="dxa" w:w="100"/>
              <w:right w:type="dxa" w:w="120"/>
            </w:tcMar>
          </w:tcPr>
          <w:p>
            <w:pPr>
              <w:spacing w:after="40"/>
            </w:pPr>
            <w:r>
              <w:rPr>
                <w:rFonts w:ascii="맑은 고딕" w:cs="맑은 고딕" w:eastAsia="맑은 고딕" w:hAnsi="맑은 고딕"/>
                <w:color w:val="2E75B6"/>
                <w:sz w:val="18"/>
                <w:szCs w:val="18"/>
              </w:rPr>
              <w:t xml:space="preserve">• 독감 예방접종</w:t>
            </w:r>
          </w:p>
          <w:p>
            <w:pPr>
              <w:spacing w:after="40"/>
            </w:pPr>
            <w:r>
              <w:rPr>
                <w:rFonts w:ascii="맑은 고딕" w:cs="맑은 고딕" w:eastAsia="맑은 고딕" w:hAnsi="맑은 고딕"/>
                <w:color w:val="2E75B6"/>
                <w:sz w:val="18"/>
                <w:szCs w:val="18"/>
              </w:rPr>
              <w:t xml:space="preserve">• 손씻기 생활화</w:t>
            </w:r>
          </w:p>
          <w:p>
            <w:pPr>
              <w:spacing w:after="40"/>
            </w:pPr>
            <w:r>
              <w:rPr>
                <w:rFonts w:ascii="맑은 고딕" w:cs="맑은 고딕" w:eastAsia="맑은 고딕" w:hAnsi="맑은 고딕"/>
                <w:color w:val="2E75B6"/>
                <w:sz w:val="18"/>
                <w:szCs w:val="18"/>
              </w:rPr>
              <w:t xml:space="preserve">• 환기 실시</w:t>
            </w:r>
          </w:p>
          <w:p>
            <w:pPr>
              <w:spacing w:after="0"/>
            </w:pPr>
            <w:r>
              <w:rPr>
                <w:rFonts w:ascii="맑은 고딕" w:cs="맑은 고딕" w:eastAsia="맑은 고딕" w:hAnsi="맑은 고딕"/>
                <w:color w:val="2E75B6"/>
                <w:sz w:val="18"/>
                <w:szCs w:val="18"/>
              </w:rPr>
              <w:t xml:space="preserve">• 건강상태 확인</w:t>
            </w:r>
          </w:p>
        </w:tc>
      </w:tr>
    </w:tbl>
    <w:p>
      <w:pPr>
        <w:spacing w:after="80"/>
      </w:pPr>
      <w:r>
        <w:t xml:space="preserve"/>
      </w:r>
    </w:p>
    <w:p>
      <w:pPr>
        <w:pStyle w:val="Heading2"/>
        <w:spacing w:after="80" w:before="180"/>
      </w:pPr>
      <w:r>
        <w:rPr>
          <w:rFonts w:ascii="맑은 고딕" w:cs="맑은 고딕" w:eastAsia="맑은 고딕" w:hAnsi="맑은 고딕"/>
          <w:b/>
          <w:bCs/>
          <w:color w:val="2E75B6"/>
          <w:sz w:val="23"/>
          <w:szCs w:val="23"/>
        </w:rPr>
        <w:t xml:space="preserve">▶ 옴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120"/>
        <w:gridCol w:w="3120"/>
        <w:gridCol w:w="3120"/>
      </w:tblGrid>
      <w:tr>
        <w:tc>
          <w:tcPr>
            <w:tcW w:type="dxa" w:w="312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shd w:fill="2F5496" w:val="clear"/>
            <w:tcMar>
              <w:top w:type="dxa" w:w="100"/>
              <w:left w:type="dxa" w:w="120"/>
              <w:bottom w:type="dxa" w:w="80"/>
              <w:right w:type="dxa" w:w="120"/>
            </w:tcMar>
          </w:tcPr>
          <w:p>
            <w:pPr>
              <w:jc w:val="center"/>
            </w:pPr>
            <w:r>
              <w:rPr>
                <w:rFonts w:ascii="맑은 고딕" w:cs="맑은 고딕" w:eastAsia="맑은 고딕" w:hAnsi="맑은 고딕"/>
                <w:b/>
                <w:bCs/>
                <w:color w:val="FFFFFF"/>
                <w:sz w:val="19"/>
                <w:szCs w:val="19"/>
              </w:rPr>
              <w:t xml:space="preserve">주요 증상</w:t>
            </w:r>
          </w:p>
        </w:tc>
        <w:tc>
          <w:tcPr>
            <w:tcW w:type="dxa" w:w="312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shd w:fill="555555" w:val="clear"/>
            <w:tcMar>
              <w:top w:type="dxa" w:w="100"/>
              <w:left w:type="dxa" w:w="120"/>
              <w:bottom w:type="dxa" w:w="80"/>
              <w:right w:type="dxa" w:w="120"/>
            </w:tcMar>
          </w:tcPr>
          <w:p>
            <w:pPr>
              <w:jc w:val="center"/>
            </w:pPr>
            <w:r>
              <w:rPr>
                <w:rFonts w:ascii="맑은 고딕" w:cs="맑은 고딕" w:eastAsia="맑은 고딕" w:hAnsi="맑은 고딕"/>
                <w:b/>
                <w:bCs/>
                <w:color w:val="FFFFFF"/>
                <w:sz w:val="19"/>
                <w:szCs w:val="19"/>
              </w:rPr>
              <w:t xml:space="preserve">대응 절차</w:t>
            </w:r>
          </w:p>
        </w:tc>
        <w:tc>
          <w:tcPr>
            <w:tcW w:type="dxa" w:w="312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shd w:fill="2E75B6" w:val="clear"/>
            <w:tcMar>
              <w:top w:type="dxa" w:w="100"/>
              <w:left w:type="dxa" w:w="120"/>
              <w:bottom w:type="dxa" w:w="80"/>
              <w:right w:type="dxa" w:w="120"/>
            </w:tcMar>
          </w:tcPr>
          <w:p>
            <w:pPr>
              <w:jc w:val="center"/>
            </w:pPr>
            <w:r>
              <w:rPr>
                <w:rFonts w:ascii="맑은 고딕" w:cs="맑은 고딕" w:eastAsia="맑은 고딕" w:hAnsi="맑은 고딕"/>
                <w:b/>
                <w:bCs/>
                <w:color w:val="FFFFFF"/>
                <w:sz w:val="19"/>
                <w:szCs w:val="19"/>
              </w:rPr>
              <w:t xml:space="preserve">예방관리</w:t>
            </w:r>
          </w:p>
        </w:tc>
      </w:tr>
      <w:tr>
        <w:tc>
          <w:tcPr>
            <w:tcW w:type="dxa" w:w="3120"/>
            <w:tcBorders>
              <w:top w:val="single" w:color="BBBBBB" w:sz="2"/>
              <w:left w:val="single" w:color="BBBBBB" w:sz="2"/>
              <w:bottom w:val="single" w:color="BBBBBB" w:sz="2"/>
              <w:right w:val="single" w:color="BBBBBB" w:sz="2"/>
            </w:tcBorders>
            <w:shd w:fill="F0F0FB" w:val="clear"/>
            <w:tcMar>
              <w:top w:type="dxa" w:w="100"/>
              <w:left w:type="dxa" w:w="120"/>
              <w:bottom w:type="dxa" w:w="100"/>
              <w:right w:type="dxa" w:w="120"/>
            </w:tcMar>
          </w:tcPr>
          <w:p>
            <w:pPr>
              <w:spacing w:after="40"/>
            </w:pPr>
            <w:r>
              <w:rPr>
                <w:rFonts w:ascii="맑은 고딕" w:cs="맑은 고딕" w:eastAsia="맑은 고딕" w:hAnsi="맑은 고딕"/>
                <w:color w:val="2F5496"/>
                <w:sz w:val="18"/>
                <w:szCs w:val="18"/>
              </w:rPr>
              <w:t xml:space="preserve">• 심한 가려움</w:t>
            </w:r>
          </w:p>
          <w:p>
            <w:pPr>
              <w:spacing w:after="40"/>
            </w:pPr>
            <w:r>
              <w:rPr>
                <w:rFonts w:ascii="맑은 고딕" w:cs="맑은 고딕" w:eastAsia="맑은 고딕" w:hAnsi="맑은 고딕"/>
                <w:color w:val="2F5496"/>
                <w:sz w:val="18"/>
                <w:szCs w:val="18"/>
              </w:rPr>
              <w:t xml:space="preserve">• 피부발진</w:t>
            </w:r>
          </w:p>
          <w:p>
            <w:pPr>
              <w:spacing w:after="0"/>
            </w:pPr>
            <w:r>
              <w:rPr>
                <w:rFonts w:ascii="맑은 고딕" w:cs="맑은 고딕" w:eastAsia="맑은 고딕" w:hAnsi="맑은 고딕"/>
                <w:color w:val="2F5496"/>
                <w:sz w:val="18"/>
                <w:szCs w:val="18"/>
              </w:rPr>
              <w:t xml:space="preserve">• 긁는 행동 증가</w:t>
            </w:r>
          </w:p>
        </w:tc>
        <w:tc>
          <w:tcPr>
            <w:tcW w:type="dxa" w:w="3120"/>
            <w:tcBorders>
              <w:top w:val="single" w:color="BBBBBB" w:sz="2"/>
              <w:left w:val="single" w:color="BBBBBB" w:sz="2"/>
              <w:bottom w:val="single" w:color="BBBBBB" w:sz="2"/>
              <w:right w:val="single" w:color="BBBBBB" w:sz="2"/>
            </w:tcBorders>
            <w:shd w:fill="FAFAFA" w:val="clear"/>
            <w:tcMar>
              <w:top w:type="dxa" w:w="100"/>
              <w:left w:type="dxa" w:w="120"/>
              <w:bottom w:type="dxa" w:w="100"/>
              <w:right w:type="dxa" w:w="120"/>
            </w:tcMar>
          </w:tcPr>
          <w:p>
            <w:pPr>
              <w:spacing w:after="40"/>
            </w:pPr>
            <w:r>
              <w:rPr>
                <w:rFonts w:ascii="맑은 고딕" w:cs="맑은 고딕" w:eastAsia="맑은 고딕" w:hAnsi="맑은 고딕"/>
                <w:color w:val="333333"/>
                <w:sz w:val="18"/>
                <w:szCs w:val="18"/>
              </w:rPr>
              <w:t xml:space="preserve">1. 증상발견→병원진료</w:t>
            </w:r>
          </w:p>
          <w:p>
            <w:pPr>
              <w:spacing w:after="40"/>
            </w:pPr>
            <w:r>
              <w:rPr>
                <w:rFonts w:ascii="맑은 고딕" w:cs="맑은 고딕" w:eastAsia="맑은 고딕" w:hAnsi="맑은 고딕"/>
                <w:color w:val="333333"/>
                <w:sz w:val="18"/>
                <w:szCs w:val="18"/>
              </w:rPr>
              <w:t xml:space="preserve">2. 확진→치료 실시</w:t>
            </w:r>
          </w:p>
          <w:p>
            <w:pPr>
              <w:spacing w:after="40"/>
            </w:pPr>
            <w:r>
              <w:rPr>
                <w:rFonts w:ascii="맑은 고딕" w:cs="맑은 고딕" w:eastAsia="맑은 고딕" w:hAnsi="맑은 고딕"/>
                <w:color w:val="333333"/>
                <w:sz w:val="18"/>
                <w:szCs w:val="18"/>
              </w:rPr>
              <w:t xml:space="preserve">3. 침구류 세탁</w:t>
            </w:r>
          </w:p>
          <w:p>
            <w:pPr>
              <w:spacing w:after="40"/>
            </w:pPr>
            <w:r>
              <w:rPr>
                <w:rFonts w:ascii="맑은 고딕" w:cs="맑은 고딕" w:eastAsia="맑은 고딕" w:hAnsi="맑은 고딕"/>
                <w:color w:val="333333"/>
                <w:sz w:val="18"/>
                <w:szCs w:val="18"/>
              </w:rPr>
              <w:t xml:space="preserve">4. 생활실 소독</w:t>
            </w:r>
          </w:p>
          <w:p>
            <w:pPr>
              <w:spacing w:after="0"/>
            </w:pPr>
            <w:r>
              <w:rPr>
                <w:rFonts w:ascii="맑은 고딕" w:cs="맑은 고딕" w:eastAsia="맑은 고딕" w:hAnsi="맑은 고딕"/>
                <w:color w:val="333333"/>
                <w:sz w:val="18"/>
                <w:szCs w:val="18"/>
              </w:rPr>
              <w:t xml:space="preserve">5. 접촉자 확인</w:t>
            </w:r>
          </w:p>
        </w:tc>
        <w:tc>
          <w:tcPr>
            <w:tcW w:type="dxa" w:w="3120"/>
            <w:tcBorders>
              <w:top w:val="single" w:color="BBBBBB" w:sz="2"/>
              <w:left w:val="single" w:color="BBBBBB" w:sz="2"/>
              <w:bottom w:val="single" w:color="BBBBBB" w:sz="2"/>
              <w:right w:val="single" w:color="BBBBBB" w:sz="2"/>
            </w:tcBorders>
            <w:shd w:fill="EBF3FB" w:val="clear"/>
            <w:tcMar>
              <w:top w:type="dxa" w:w="100"/>
              <w:left w:type="dxa" w:w="120"/>
              <w:bottom w:type="dxa" w:w="100"/>
              <w:right w:type="dxa" w:w="120"/>
            </w:tcMar>
          </w:tcPr>
          <w:p>
            <w:pPr>
              <w:spacing w:after="40"/>
            </w:pPr>
            <w:r>
              <w:rPr>
                <w:rFonts w:ascii="맑은 고딕" w:cs="맑은 고딕" w:eastAsia="맑은 고딕" w:hAnsi="맑은 고딕"/>
                <w:color w:val="2E75B6"/>
                <w:sz w:val="18"/>
                <w:szCs w:val="18"/>
              </w:rPr>
              <w:t xml:space="preserve">• 개인위생 관리</w:t>
            </w:r>
          </w:p>
          <w:p>
            <w:pPr>
              <w:spacing w:after="40"/>
            </w:pPr>
            <w:r>
              <w:rPr>
                <w:rFonts w:ascii="맑은 고딕" w:cs="맑은 고딕" w:eastAsia="맑은 고딕" w:hAnsi="맑은 고딕"/>
                <w:color w:val="2E75B6"/>
                <w:sz w:val="18"/>
                <w:szCs w:val="18"/>
              </w:rPr>
              <w:t xml:space="preserve">• 의류·침구류 청결</w:t>
            </w:r>
          </w:p>
          <w:p>
            <w:pPr>
              <w:spacing w:after="0"/>
            </w:pPr>
            <w:r>
              <w:rPr>
                <w:rFonts w:ascii="맑은 고딕" w:cs="맑은 고딕" w:eastAsia="맑은 고딕" w:hAnsi="맑은 고딕"/>
                <w:color w:val="2E75B6"/>
                <w:sz w:val="18"/>
                <w:szCs w:val="18"/>
              </w:rPr>
              <w:t xml:space="preserve">• 생활공간 위생관리</w:t>
            </w:r>
          </w:p>
        </w:tc>
      </w:tr>
    </w:tbl>
    <w:p>
      <w:pPr>
        <w:spacing w:after="80"/>
      </w:pPr>
      <w:r>
        <w:t xml:space="preserve"/>
      </w:r>
    </w:p>
    <w:p>
      <w:pPr>
        <w:pStyle w:val="Heading2"/>
        <w:spacing w:after="80" w:before="180"/>
      </w:pPr>
      <w:r>
        <w:rPr>
          <w:rFonts w:ascii="맑은 고딕" w:cs="맑은 고딕" w:eastAsia="맑은 고딕" w:hAnsi="맑은 고딕"/>
          <w:b/>
          <w:bCs/>
          <w:color w:val="2E75B6"/>
          <w:sz w:val="23"/>
          <w:szCs w:val="23"/>
        </w:rPr>
        <w:t xml:space="preserve">▶ 결핵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120"/>
        <w:gridCol w:w="3120"/>
        <w:gridCol w:w="3120"/>
      </w:tblGrid>
      <w:tr>
        <w:tc>
          <w:tcPr>
            <w:tcW w:type="dxa" w:w="312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shd w:fill="4E3B6E" w:val="clear"/>
            <w:tcMar>
              <w:top w:type="dxa" w:w="100"/>
              <w:left w:type="dxa" w:w="120"/>
              <w:bottom w:type="dxa" w:w="80"/>
              <w:right w:type="dxa" w:w="120"/>
            </w:tcMar>
          </w:tcPr>
          <w:p>
            <w:pPr>
              <w:jc w:val="center"/>
            </w:pPr>
            <w:r>
              <w:rPr>
                <w:rFonts w:ascii="맑은 고딕" w:cs="맑은 고딕" w:eastAsia="맑은 고딕" w:hAnsi="맑은 고딕"/>
                <w:b/>
                <w:bCs/>
                <w:color w:val="FFFFFF"/>
                <w:sz w:val="19"/>
                <w:szCs w:val="19"/>
              </w:rPr>
              <w:t xml:space="preserve">주요 증상</w:t>
            </w:r>
          </w:p>
        </w:tc>
        <w:tc>
          <w:tcPr>
            <w:tcW w:type="dxa" w:w="312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shd w:fill="555555" w:val="clear"/>
            <w:tcMar>
              <w:top w:type="dxa" w:w="100"/>
              <w:left w:type="dxa" w:w="120"/>
              <w:bottom w:type="dxa" w:w="80"/>
              <w:right w:type="dxa" w:w="120"/>
            </w:tcMar>
          </w:tcPr>
          <w:p>
            <w:pPr>
              <w:jc w:val="center"/>
            </w:pPr>
            <w:r>
              <w:rPr>
                <w:rFonts w:ascii="맑은 고딕" w:cs="맑은 고딕" w:eastAsia="맑은 고딕" w:hAnsi="맑은 고딕"/>
                <w:b/>
                <w:bCs/>
                <w:color w:val="FFFFFF"/>
                <w:sz w:val="19"/>
                <w:szCs w:val="19"/>
              </w:rPr>
              <w:t xml:space="preserve">대응 절차</w:t>
            </w:r>
          </w:p>
        </w:tc>
        <w:tc>
          <w:tcPr>
            <w:tcW w:type="dxa" w:w="312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shd w:fill="2E75B6" w:val="clear"/>
            <w:tcMar>
              <w:top w:type="dxa" w:w="100"/>
              <w:left w:type="dxa" w:w="120"/>
              <w:bottom w:type="dxa" w:w="80"/>
              <w:right w:type="dxa" w:w="120"/>
            </w:tcMar>
          </w:tcPr>
          <w:p>
            <w:pPr>
              <w:jc w:val="center"/>
            </w:pPr>
            <w:r>
              <w:rPr>
                <w:rFonts w:ascii="맑은 고딕" w:cs="맑은 고딕" w:eastAsia="맑은 고딕" w:hAnsi="맑은 고딕"/>
                <w:b/>
                <w:bCs/>
                <w:color w:val="FFFFFF"/>
                <w:sz w:val="19"/>
                <w:szCs w:val="19"/>
              </w:rPr>
              <w:t xml:space="preserve">예방관리</w:t>
            </w:r>
          </w:p>
        </w:tc>
      </w:tr>
      <w:tr>
        <w:tc>
          <w:tcPr>
            <w:tcW w:type="dxa" w:w="3120"/>
            <w:tcBorders>
              <w:top w:val="single" w:color="BBBBBB" w:sz="2"/>
              <w:left w:val="single" w:color="BBBBBB" w:sz="2"/>
              <w:bottom w:val="single" w:color="BBBBBB" w:sz="2"/>
              <w:right w:val="single" w:color="BBBBBB" w:sz="2"/>
            </w:tcBorders>
            <w:shd w:fill="F5F0FB" w:val="clear"/>
            <w:tcMar>
              <w:top w:type="dxa" w:w="100"/>
              <w:left w:type="dxa" w:w="120"/>
              <w:bottom w:type="dxa" w:w="100"/>
              <w:right w:type="dxa" w:w="120"/>
            </w:tcMar>
          </w:tcPr>
          <w:p>
            <w:pPr>
              <w:spacing w:after="40"/>
            </w:pPr>
            <w:r>
              <w:rPr>
                <w:rFonts w:ascii="맑은 고딕" w:cs="맑은 고딕" w:eastAsia="맑은 고딕" w:hAnsi="맑은 고딕"/>
                <w:color w:val="4E3B6E"/>
                <w:sz w:val="18"/>
                <w:szCs w:val="18"/>
              </w:rPr>
              <w:t xml:space="preserve">• 2주 이상 기침</w:t>
            </w:r>
          </w:p>
          <w:p>
            <w:pPr>
              <w:spacing w:after="40"/>
            </w:pPr>
            <w:r>
              <w:rPr>
                <w:rFonts w:ascii="맑은 고딕" w:cs="맑은 고딕" w:eastAsia="맑은 고딕" w:hAnsi="맑은 고딕"/>
                <w:color w:val="4E3B6E"/>
                <w:sz w:val="18"/>
                <w:szCs w:val="18"/>
              </w:rPr>
              <w:t xml:space="preserve">• 객담·체중감소</w:t>
            </w:r>
          </w:p>
          <w:p>
            <w:pPr>
              <w:spacing w:after="0"/>
            </w:pPr>
            <w:r>
              <w:rPr>
                <w:rFonts w:ascii="맑은 고딕" w:cs="맑은 고딕" w:eastAsia="맑은 고딕" w:hAnsi="맑은 고딕"/>
                <w:color w:val="4E3B6E"/>
                <w:sz w:val="18"/>
                <w:szCs w:val="18"/>
              </w:rPr>
              <w:t xml:space="preserve">• 발열</w:t>
            </w:r>
          </w:p>
        </w:tc>
        <w:tc>
          <w:tcPr>
            <w:tcW w:type="dxa" w:w="3120"/>
            <w:tcBorders>
              <w:top w:val="single" w:color="BBBBBB" w:sz="2"/>
              <w:left w:val="single" w:color="BBBBBB" w:sz="2"/>
              <w:bottom w:val="single" w:color="BBBBBB" w:sz="2"/>
              <w:right w:val="single" w:color="BBBBBB" w:sz="2"/>
            </w:tcBorders>
            <w:shd w:fill="FAFAFA" w:val="clear"/>
            <w:tcMar>
              <w:top w:type="dxa" w:w="100"/>
              <w:left w:type="dxa" w:w="120"/>
              <w:bottom w:type="dxa" w:w="100"/>
              <w:right w:type="dxa" w:w="120"/>
            </w:tcMar>
          </w:tcPr>
          <w:p>
            <w:pPr>
              <w:spacing w:after="40"/>
            </w:pPr>
            <w:r>
              <w:rPr>
                <w:rFonts w:ascii="맑은 고딕" w:cs="맑은 고딕" w:eastAsia="맑은 고딕" w:hAnsi="맑은 고딕"/>
                <w:color w:val="333333"/>
                <w:sz w:val="18"/>
                <w:szCs w:val="18"/>
              </w:rPr>
              <w:t xml:space="preserve">1. 증상발견→병원진료</w:t>
            </w:r>
          </w:p>
          <w:p>
            <w:pPr>
              <w:spacing w:after="40"/>
            </w:pPr>
            <w:r>
              <w:rPr>
                <w:rFonts w:ascii="맑은 고딕" w:cs="맑은 고딕" w:eastAsia="맑은 고딕" w:hAnsi="맑은 고딕"/>
                <w:color w:val="333333"/>
                <w:sz w:val="18"/>
                <w:szCs w:val="18"/>
              </w:rPr>
              <w:t xml:space="preserve">2. 결핵검사→확진</w:t>
            </w:r>
          </w:p>
          <w:p>
            <w:pPr>
              <w:spacing w:after="40"/>
            </w:pPr>
            <w:r>
              <w:rPr>
                <w:rFonts w:ascii="맑은 고딕" w:cs="맑은 고딕" w:eastAsia="맑은 고딕" w:hAnsi="맑은 고딕"/>
                <w:color w:val="333333"/>
                <w:sz w:val="18"/>
                <w:szCs w:val="18"/>
              </w:rPr>
              <w:t xml:space="preserve">3. 치료 실시</w:t>
            </w:r>
          </w:p>
          <w:p>
            <w:pPr>
              <w:spacing w:after="40"/>
            </w:pPr>
            <w:r>
              <w:rPr>
                <w:rFonts w:ascii="맑은 고딕" w:cs="맑은 고딕" w:eastAsia="맑은 고딕" w:hAnsi="맑은 고딕"/>
                <w:color w:val="333333"/>
                <w:sz w:val="18"/>
                <w:szCs w:val="18"/>
              </w:rPr>
              <w:t xml:space="preserve">4. 보건소 협조</w:t>
            </w:r>
          </w:p>
          <w:p>
            <w:pPr>
              <w:spacing w:after="0"/>
            </w:pPr>
            <w:r>
              <w:rPr>
                <w:rFonts w:ascii="맑은 고딕" w:cs="맑은 고딕" w:eastAsia="맑은 고딕" w:hAnsi="맑은 고딕"/>
                <w:color w:val="333333"/>
                <w:sz w:val="18"/>
                <w:szCs w:val="18"/>
              </w:rPr>
              <w:t xml:space="preserve">5. 접촉자 검사</w:t>
            </w:r>
          </w:p>
        </w:tc>
        <w:tc>
          <w:tcPr>
            <w:tcW w:type="dxa" w:w="3120"/>
            <w:tcBorders>
              <w:top w:val="single" w:color="BBBBBB" w:sz="2"/>
              <w:left w:val="single" w:color="BBBBBB" w:sz="2"/>
              <w:bottom w:val="single" w:color="BBBBBB" w:sz="2"/>
              <w:right w:val="single" w:color="BBBBBB" w:sz="2"/>
            </w:tcBorders>
            <w:shd w:fill="EBF3FB" w:val="clear"/>
            <w:tcMar>
              <w:top w:type="dxa" w:w="100"/>
              <w:left w:type="dxa" w:w="120"/>
              <w:bottom w:type="dxa" w:w="100"/>
              <w:right w:type="dxa" w:w="120"/>
            </w:tcMar>
          </w:tcPr>
          <w:p>
            <w:pPr>
              <w:spacing w:after="40"/>
            </w:pPr>
            <w:r>
              <w:rPr>
                <w:rFonts w:ascii="맑은 고딕" w:cs="맑은 고딕" w:eastAsia="맑은 고딕" w:hAnsi="맑은 고딕"/>
                <w:color w:val="2E75B6"/>
                <w:sz w:val="18"/>
                <w:szCs w:val="18"/>
              </w:rPr>
              <w:t xml:space="preserve">• 정기 건강검진</w:t>
            </w:r>
          </w:p>
          <w:p>
            <w:pPr>
              <w:spacing w:after="40"/>
            </w:pPr>
            <w:r>
              <w:rPr>
                <w:rFonts w:ascii="맑은 고딕" w:cs="맑은 고딕" w:eastAsia="맑은 고딕" w:hAnsi="맑은 고딕"/>
                <w:color w:val="2E75B6"/>
                <w:sz w:val="18"/>
                <w:szCs w:val="18"/>
              </w:rPr>
              <w:t xml:space="preserve">• 생활실 환기</w:t>
            </w:r>
          </w:p>
          <w:p>
            <w:pPr>
              <w:spacing w:after="0"/>
            </w:pPr>
            <w:r>
              <w:rPr>
                <w:rFonts w:ascii="맑은 고딕" w:cs="맑은 고딕" w:eastAsia="맑은 고딕" w:hAnsi="맑은 고딕"/>
                <w:color w:val="2E75B6"/>
                <w:sz w:val="18"/>
                <w:szCs w:val="18"/>
              </w:rPr>
              <w:t xml:space="preserve">• 건강상태 관찰</w:t>
            </w:r>
          </w:p>
        </w:tc>
      </w:tr>
    </w:tbl>
    <w:p>
      <w:pPr>
        <w:spacing w:after="80"/>
      </w:pPr>
      <w:r>
        <w:t xml:space="preserve"/>
      </w:r>
    </w:p>
    <w:p>
      <w:pPr>
        <w:pStyle w:val="Heading2"/>
        <w:spacing w:after="80" w:before="180"/>
      </w:pPr>
      <w:r>
        <w:rPr>
          <w:rFonts w:ascii="맑은 고딕" w:cs="맑은 고딕" w:eastAsia="맑은 고딕" w:hAnsi="맑은 고딕"/>
          <w:b/>
          <w:bCs/>
          <w:color w:val="2E75B6"/>
          <w:sz w:val="23"/>
          <w:szCs w:val="23"/>
        </w:rPr>
        <w:t xml:space="preserve">▶ 폐렴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120"/>
        <w:gridCol w:w="3120"/>
        <w:gridCol w:w="3120"/>
      </w:tblGrid>
      <w:tr>
        <w:tc>
          <w:tcPr>
            <w:tcW w:type="dxa" w:w="312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shd w:fill="1F4E79" w:val="clear"/>
            <w:tcMar>
              <w:top w:type="dxa" w:w="100"/>
              <w:left w:type="dxa" w:w="120"/>
              <w:bottom w:type="dxa" w:w="80"/>
              <w:right w:type="dxa" w:w="120"/>
            </w:tcMar>
          </w:tcPr>
          <w:p>
            <w:pPr>
              <w:jc w:val="center"/>
            </w:pPr>
            <w:r>
              <w:rPr>
                <w:rFonts w:ascii="맑은 고딕" w:cs="맑은 고딕" w:eastAsia="맑은 고딕" w:hAnsi="맑은 고딕"/>
                <w:b/>
                <w:bCs/>
                <w:color w:val="FFFFFF"/>
                <w:sz w:val="19"/>
                <w:szCs w:val="19"/>
              </w:rPr>
              <w:t xml:space="preserve">주요 증상</w:t>
            </w:r>
          </w:p>
        </w:tc>
        <w:tc>
          <w:tcPr>
            <w:tcW w:type="dxa" w:w="312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shd w:fill="555555" w:val="clear"/>
            <w:tcMar>
              <w:top w:type="dxa" w:w="100"/>
              <w:left w:type="dxa" w:w="120"/>
              <w:bottom w:type="dxa" w:w="80"/>
              <w:right w:type="dxa" w:w="120"/>
            </w:tcMar>
          </w:tcPr>
          <w:p>
            <w:pPr>
              <w:jc w:val="center"/>
            </w:pPr>
            <w:r>
              <w:rPr>
                <w:rFonts w:ascii="맑은 고딕" w:cs="맑은 고딕" w:eastAsia="맑은 고딕" w:hAnsi="맑은 고딕"/>
                <w:b/>
                <w:bCs/>
                <w:color w:val="FFFFFF"/>
                <w:sz w:val="19"/>
                <w:szCs w:val="19"/>
              </w:rPr>
              <w:t xml:space="preserve">대응 절차</w:t>
            </w:r>
          </w:p>
        </w:tc>
        <w:tc>
          <w:tcPr>
            <w:tcW w:type="dxa" w:w="312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shd w:fill="2E75B6" w:val="clear"/>
            <w:tcMar>
              <w:top w:type="dxa" w:w="100"/>
              <w:left w:type="dxa" w:w="120"/>
              <w:bottom w:type="dxa" w:w="80"/>
              <w:right w:type="dxa" w:w="120"/>
            </w:tcMar>
          </w:tcPr>
          <w:p>
            <w:pPr>
              <w:jc w:val="center"/>
            </w:pPr>
            <w:r>
              <w:rPr>
                <w:rFonts w:ascii="맑은 고딕" w:cs="맑은 고딕" w:eastAsia="맑은 고딕" w:hAnsi="맑은 고딕"/>
                <w:b/>
                <w:bCs/>
                <w:color w:val="FFFFFF"/>
                <w:sz w:val="19"/>
                <w:szCs w:val="19"/>
              </w:rPr>
              <w:t xml:space="preserve">예방관리</w:t>
            </w:r>
          </w:p>
        </w:tc>
      </w:tr>
      <w:tr>
        <w:tc>
          <w:tcPr>
            <w:tcW w:type="dxa" w:w="3120"/>
            <w:tcBorders>
              <w:top w:val="single" w:color="BBBBBB" w:sz="2"/>
              <w:left w:val="single" w:color="BBBBBB" w:sz="2"/>
              <w:bottom w:val="single" w:color="BBBBBB" w:sz="2"/>
              <w:right w:val="single" w:color="BBBBBB" w:sz="2"/>
            </w:tcBorders>
            <w:shd w:fill="EBF3FB" w:val="clear"/>
            <w:tcMar>
              <w:top w:type="dxa" w:w="100"/>
              <w:left w:type="dxa" w:w="120"/>
              <w:bottom w:type="dxa" w:w="100"/>
              <w:right w:type="dxa" w:w="120"/>
            </w:tcMar>
          </w:tcPr>
          <w:p>
            <w:pPr>
              <w:spacing w:after="40"/>
            </w:pPr>
            <w:r>
              <w:rPr>
                <w:rFonts w:ascii="맑은 고딕" w:cs="맑은 고딕" w:eastAsia="맑은 고딕" w:hAnsi="맑은 고딕"/>
                <w:color w:val="1F4E79"/>
                <w:sz w:val="18"/>
                <w:szCs w:val="18"/>
              </w:rPr>
              <w:t xml:space="preserve">• 고열·기침</w:t>
            </w:r>
          </w:p>
          <w:p>
            <w:pPr>
              <w:spacing w:after="0"/>
            </w:pPr>
            <w:r>
              <w:rPr>
                <w:rFonts w:ascii="맑은 고딕" w:cs="맑은 고딕" w:eastAsia="맑은 고딕" w:hAnsi="맑은 고딕"/>
                <w:color w:val="1F4E79"/>
                <w:sz w:val="18"/>
                <w:szCs w:val="18"/>
              </w:rPr>
              <w:t xml:space="preserve">• 가래·호흡곤란</w:t>
            </w:r>
          </w:p>
        </w:tc>
        <w:tc>
          <w:tcPr>
            <w:tcW w:type="dxa" w:w="3120"/>
            <w:tcBorders>
              <w:top w:val="single" w:color="BBBBBB" w:sz="2"/>
              <w:left w:val="single" w:color="BBBBBB" w:sz="2"/>
              <w:bottom w:val="single" w:color="BBBBBB" w:sz="2"/>
              <w:right w:val="single" w:color="BBBBBB" w:sz="2"/>
            </w:tcBorders>
            <w:shd w:fill="FAFAFA" w:val="clear"/>
            <w:tcMar>
              <w:top w:type="dxa" w:w="100"/>
              <w:left w:type="dxa" w:w="120"/>
              <w:bottom w:type="dxa" w:w="100"/>
              <w:right w:type="dxa" w:w="120"/>
            </w:tcMar>
          </w:tcPr>
          <w:p>
            <w:pPr>
              <w:spacing w:after="40"/>
            </w:pPr>
            <w:r>
              <w:rPr>
                <w:rFonts w:ascii="맑은 고딕" w:cs="맑은 고딕" w:eastAsia="맑은 고딕" w:hAnsi="맑은 고딕"/>
                <w:color w:val="333333"/>
                <w:sz w:val="18"/>
                <w:szCs w:val="18"/>
              </w:rPr>
              <w:t xml:space="preserve">1. 증상발견→체온측정</w:t>
            </w:r>
          </w:p>
          <w:p>
            <w:pPr>
              <w:spacing w:after="40"/>
            </w:pPr>
            <w:r>
              <w:rPr>
                <w:rFonts w:ascii="맑은 고딕" w:cs="맑은 고딕" w:eastAsia="맑은 고딕" w:hAnsi="맑은 고딕"/>
                <w:color w:val="333333"/>
                <w:sz w:val="18"/>
                <w:szCs w:val="18"/>
              </w:rPr>
              <w:t xml:space="preserve">2. 병원진료→치료 실시</w:t>
            </w:r>
          </w:p>
          <w:p>
            <w:pPr>
              <w:spacing w:after="40"/>
            </w:pPr>
            <w:r>
              <w:rPr>
                <w:rFonts w:ascii="맑은 고딕" w:cs="맑은 고딕" w:eastAsia="맑은 고딕" w:hAnsi="맑은 고딕"/>
                <w:color w:val="333333"/>
                <w:sz w:val="18"/>
                <w:szCs w:val="18"/>
              </w:rPr>
              <w:t xml:space="preserve">3. 투약관리</w:t>
            </w:r>
          </w:p>
          <w:p>
            <w:pPr>
              <w:spacing w:after="0"/>
            </w:pPr>
            <w:r>
              <w:rPr>
                <w:rFonts w:ascii="맑은 고딕" w:cs="맑은 고딕" w:eastAsia="맑은 고딕" w:hAnsi="맑은 고딕"/>
                <w:color w:val="333333"/>
                <w:sz w:val="18"/>
                <w:szCs w:val="18"/>
              </w:rPr>
              <w:t xml:space="preserve">4. 회복상태 확인</w:t>
            </w:r>
          </w:p>
        </w:tc>
        <w:tc>
          <w:tcPr>
            <w:tcW w:type="dxa" w:w="3120"/>
            <w:tcBorders>
              <w:top w:val="single" w:color="BBBBBB" w:sz="2"/>
              <w:left w:val="single" w:color="BBBBBB" w:sz="2"/>
              <w:bottom w:val="single" w:color="BBBBBB" w:sz="2"/>
              <w:right w:val="single" w:color="BBBBBB" w:sz="2"/>
            </w:tcBorders>
            <w:shd w:fill="EBF3FB" w:val="clear"/>
            <w:tcMar>
              <w:top w:type="dxa" w:w="100"/>
              <w:left w:type="dxa" w:w="120"/>
              <w:bottom w:type="dxa" w:w="100"/>
              <w:right w:type="dxa" w:w="120"/>
            </w:tcMar>
          </w:tcPr>
          <w:p>
            <w:pPr>
              <w:spacing w:after="40"/>
            </w:pPr>
            <w:r>
              <w:rPr>
                <w:rFonts w:ascii="맑은 고딕" w:cs="맑은 고딕" w:eastAsia="맑은 고딕" w:hAnsi="맑은 고딕"/>
                <w:color w:val="2E75B6"/>
                <w:sz w:val="18"/>
                <w:szCs w:val="18"/>
              </w:rPr>
              <w:t xml:space="preserve">• 충분한 수분섭취</w:t>
            </w:r>
          </w:p>
          <w:p>
            <w:pPr>
              <w:spacing w:after="40"/>
            </w:pPr>
            <w:r>
              <w:rPr>
                <w:rFonts w:ascii="맑은 고딕" w:cs="맑은 고딕" w:eastAsia="맑은 고딕" w:hAnsi="맑은 고딕"/>
                <w:color w:val="2E75B6"/>
                <w:sz w:val="18"/>
                <w:szCs w:val="18"/>
              </w:rPr>
              <w:t xml:space="preserve">• 영양관리</w:t>
            </w:r>
          </w:p>
          <w:p>
            <w:pPr>
              <w:spacing w:after="40"/>
            </w:pPr>
            <w:r>
              <w:rPr>
                <w:rFonts w:ascii="맑은 고딕" w:cs="맑은 고딕" w:eastAsia="맑은 고딕" w:hAnsi="맑은 고딕"/>
                <w:color w:val="2E75B6"/>
                <w:sz w:val="18"/>
                <w:szCs w:val="18"/>
              </w:rPr>
              <w:t xml:space="preserve">• 건강상태 확인</w:t>
            </w:r>
          </w:p>
          <w:p>
            <w:pPr>
              <w:spacing w:after="0"/>
            </w:pPr>
            <w:r>
              <w:rPr>
                <w:rFonts w:ascii="맑은 고딕" w:cs="맑은 고딕" w:eastAsia="맑은 고딕" w:hAnsi="맑은 고딕"/>
                <w:color w:val="2E75B6"/>
                <w:sz w:val="18"/>
                <w:szCs w:val="18"/>
              </w:rPr>
              <w:t xml:space="preserve">• 예방접종 실시</w:t>
            </w:r>
          </w:p>
        </w:tc>
      </w:tr>
    </w:tbl>
    <w:p>
      <w:pPr>
        <w:spacing w:after="80"/>
      </w:pPr>
      <w:r>
        <w:t xml:space="preserve"/>
      </w:r>
    </w:p>
    <w:p>
      <w:pPr>
        <w:spacing w:after="130"/>
      </w:pPr>
      <w:r>
        <w:t xml:space="preserve"/>
      </w:r>
    </w:p>
    <w:p>
      <w:pPr>
        <w:pStyle w:val="Heading1"/>
        <w:spacing w:after="100" w:before="260"/>
      </w:pPr>
      <w:r>
        <w:rPr>
          <w:rFonts w:ascii="맑은 고딕" w:cs="맑은 고딕" w:eastAsia="맑은 고딕" w:hAnsi="맑은 고딕"/>
          <w:b/>
          <w:bCs/>
          <w:color w:val="1F4E79"/>
          <w:sz w:val="28"/>
          <w:szCs w:val="28"/>
        </w:rPr>
        <w:t xml:space="preserve">ⅩⅢ. 집단감염 대응체계</w:t>
      </w:r>
    </w:p>
    <w:p>
      <w:pPr>
        <w:pBdr>
          <w:bottom w:val="single" w:color="1F4E79" w:sz="5" w:space="1"/>
        </w:pBdr>
        <w:spacing w:after="120" w:before="80"/>
      </w:pPr>
      <w:r>
        <w:t xml:space="preserve"/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c>
          <w:tcPr>
            <w:tcW w:type="dxa" w:w="9360"/>
            <w:tcBorders>
              <w:top w:val="single" w:color="BBBBBB" w:sz="2"/>
              <w:left w:val="single" w:color="C00000" w:sz="14"/>
              <w:bottom w:val="single" w:color="BBBBBB" w:sz="2"/>
              <w:right w:val="single" w:color="BBBBBB" w:sz="2"/>
            </w:tcBorders>
            <w:shd w:fill="FFF5F5" w:val="clear"/>
            <w:tcMar>
              <w:top w:type="dxa" w:w="160"/>
              <w:left w:type="dxa" w:w="260"/>
              <w:bottom w:type="dxa" w:w="160"/>
              <w:right w:type="dxa" w:w="220"/>
            </w:tcMar>
          </w:tcPr>
          <w:p>
            <w:pPr>
              <w:spacing w:after="80"/>
            </w:pPr>
            <w:r>
              <w:rPr>
                <w:rFonts w:ascii="맑은 고딕" w:cs="맑은 고딕" w:eastAsia="맑은 고딕" w:hAnsi="맑은 고딕"/>
                <w:b/>
                <w:bCs/>
                <w:color w:val="C00000"/>
                <w:sz w:val="21"/>
                <w:szCs w:val="21"/>
              </w:rPr>
              <w:t xml:space="preserve">집단감염 기준 및 조치사항</w:t>
            </w:r>
          </w:p>
          <w:p>
            <w:pPr>
              <w:spacing w:after="60"/>
              <w:ind w:left="180"/>
            </w:pPr>
            <w:r>
              <w:rPr>
                <w:rFonts w:ascii="맑은 고딕" w:cs="맑은 고딕" w:eastAsia="맑은 고딕" w:hAnsi="맑은 고딕"/>
                <w:color w:val="333333"/>
                <w:sz w:val="20"/>
                <w:szCs w:val="20"/>
              </w:rPr>
              <w:t xml:space="preserve">기준: 다수의 입소장애인에게 동일 증상 발생 또는 감염병 확진자 발생 시</w:t>
            </w:r>
          </w:p>
          <w:p>
            <w:pPr>
              <w:spacing w:after="60"/>
              <w:ind w:left="180"/>
            </w:pPr>
            <w:r>
              <w:rPr>
                <w:rFonts w:ascii="맑은 고딕" w:cs="맑은 고딕" w:eastAsia="맑은 고딕" w:hAnsi="맑은 고딕"/>
                <w:color w:val="333333"/>
                <w:sz w:val="20"/>
                <w:szCs w:val="20"/>
              </w:rPr>
              <w:t xml:space="preserve">시설장 즉시 보고 → 보호자 연락 → 법인 보고 → 보건소 협조</w:t>
            </w:r>
          </w:p>
          <w:p>
            <w:pPr>
              <w:spacing w:after="0"/>
              <w:ind w:left="180"/>
            </w:pPr>
            <w:r>
              <w:rPr>
                <w:rFonts w:ascii="맑은 고딕" w:cs="맑은 고딕" w:eastAsia="맑은 고딕" w:hAnsi="맑은 고딕"/>
                <w:color w:val="333333"/>
                <w:sz w:val="20"/>
                <w:szCs w:val="20"/>
              </w:rPr>
              <w:t xml:space="preserve">외부활동 제한 → 특별방역 실시 → 접촉자 건강관찰 지속</w:t>
            </w:r>
          </w:p>
        </w:tc>
      </w:tr>
    </w:tbl>
    <w:p>
      <w:pPr>
        <w:spacing w:after="130"/>
      </w:pPr>
      <w:r>
        <w:t xml:space="preserve"/>
      </w:r>
    </w:p>
    <w:p>
      <w:pPr>
        <w:pStyle w:val="Heading1"/>
        <w:spacing w:after="100" w:before="260"/>
      </w:pPr>
      <w:r>
        <w:rPr>
          <w:rFonts w:ascii="맑은 고딕" w:cs="맑은 고딕" w:eastAsia="맑은 고딕" w:hAnsi="맑은 고딕"/>
          <w:b/>
          <w:bCs/>
          <w:color w:val="1F4E79"/>
          <w:sz w:val="28"/>
          <w:szCs w:val="28"/>
        </w:rPr>
        <w:t xml:space="preserve">ⅩⅣ. 종사자 교육 및 훈련</w:t>
      </w:r>
    </w:p>
    <w:p>
      <w:pPr>
        <w:pBdr>
          <w:bottom w:val="single" w:color="1F4E79" w:sz="5" w:space="1"/>
        </w:pBdr>
        <w:spacing w:after="120" w:before="80"/>
      </w:pPr>
      <w:r>
        <w:t xml:space="preserve"/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400"/>
        <w:gridCol w:w="3480"/>
        <w:gridCol w:w="3480"/>
      </w:tblGrid>
      <w:tr>
        <w:tc>
          <w:tcPr>
            <w:tcW w:type="dxa" w:w="2400"/>
            <w:tcBorders>
              <w:top w:val="single" w:color="1F4E79" w:sz="5"/>
              <w:left w:val="single" w:color="BBBBBB" w:sz="2"/>
              <w:bottom w:val="single" w:color="1F4E79" w:sz="5"/>
              <w:right w:val="single" w:color="BBBBBB" w:sz="2"/>
            </w:tcBorders>
            <w:shd w:fill="D6E4F5" w:val="clear"/>
            <w:tcMar>
              <w:top w:type="dxa" w:w="100"/>
              <w:left w:type="dxa" w:w="150"/>
              <w:bottom w:type="dxa" w:w="100"/>
              <w:right w:type="dxa" w:w="150"/>
            </w:tcMar>
            <w:vAlign w:val="center"/>
          </w:tcPr>
          <w:p>
            <w:pPr>
              <w:jc w:val="left"/>
            </w:pPr>
            <w:r>
              <w:rPr>
                <w:rFonts w:ascii="맑은 고딕" w:cs="맑은 고딕" w:eastAsia="맑은 고딕" w:hAnsi="맑은 고딕"/>
                <w:b/>
                <w:bCs/>
                <w:color w:val="1F4E79"/>
                <w:sz w:val="20"/>
                <w:szCs w:val="20"/>
              </w:rPr>
              <w:t xml:space="preserve">대상</w:t>
            </w:r>
          </w:p>
        </w:tc>
        <w:tc>
          <w:tcPr>
            <w:tcW w:type="dxa" w:w="3480"/>
            <w:tcBorders>
              <w:top w:val="single" w:color="1F4E79" w:sz="5"/>
              <w:left w:val="single" w:color="BBBBBB" w:sz="2"/>
              <w:bottom w:val="single" w:color="1F4E79" w:sz="5"/>
              <w:right w:val="single" w:color="BBBBBB" w:sz="2"/>
            </w:tcBorders>
            <w:shd w:fill="D6E4F5" w:val="clear"/>
            <w:tcMar>
              <w:top w:type="dxa" w:w="100"/>
              <w:left w:type="dxa" w:w="150"/>
              <w:bottom w:type="dxa" w:w="100"/>
              <w:right w:type="dxa" w:w="150"/>
            </w:tcMar>
            <w:vAlign w:val="center"/>
          </w:tcPr>
          <w:p>
            <w:pPr>
              <w:jc w:val="left"/>
            </w:pPr>
            <w:r>
              <w:rPr>
                <w:rFonts w:ascii="맑은 고딕" w:cs="맑은 고딕" w:eastAsia="맑은 고딕" w:hAnsi="맑은 고딕"/>
                <w:b/>
                <w:bCs/>
                <w:color w:val="1F4E79"/>
                <w:sz w:val="20"/>
                <w:szCs w:val="20"/>
              </w:rPr>
              <w:t xml:space="preserve">교육 내용</w:t>
            </w:r>
          </w:p>
        </w:tc>
        <w:tc>
          <w:tcPr>
            <w:tcW w:type="dxa" w:w="3480"/>
            <w:tcBorders>
              <w:top w:val="single" w:color="1F4E79" w:sz="5"/>
              <w:left w:val="single" w:color="BBBBBB" w:sz="2"/>
              <w:bottom w:val="single" w:color="1F4E79" w:sz="5"/>
              <w:right w:val="single" w:color="BBBBBB" w:sz="2"/>
            </w:tcBorders>
            <w:shd w:fill="D6E4F5" w:val="clear"/>
            <w:tcMar>
              <w:top w:type="dxa" w:w="100"/>
              <w:left w:type="dxa" w:w="150"/>
              <w:bottom w:type="dxa" w:w="100"/>
              <w:right w:type="dxa" w:w="150"/>
            </w:tcMar>
            <w:vAlign w:val="center"/>
          </w:tcPr>
          <w:p>
            <w:pPr>
              <w:jc w:val="center"/>
            </w:pPr>
            <w:r>
              <w:rPr>
                <w:rFonts w:ascii="맑은 고딕" w:cs="맑은 고딕" w:eastAsia="맑은 고딕" w:hAnsi="맑은 고딕"/>
                <w:b/>
                <w:bCs/>
                <w:color w:val="1F4E79"/>
                <w:sz w:val="20"/>
                <w:szCs w:val="20"/>
              </w:rPr>
              <w:t xml:space="preserve">주기</w:t>
            </w:r>
          </w:p>
        </w:tc>
      </w:tr>
      <w:tr>
        <w:tc>
          <w:tcPr>
            <w:tcW w:type="dxa" w:w="2400"/>
            <w:tcBorders>
              <w:top w:val="single" w:color="BBBBBB" w:sz="2"/>
              <w:left w:val="single" w:color="BBBBBB" w:sz="2"/>
              <w:bottom w:val="single" w:color="BBBBBB" w:sz="2"/>
              <w:right w:val="single" w:color="BBBBBB" w:sz="2"/>
            </w:tcBorders>
            <w:shd w:fill="EBF3FB" w:val="clear"/>
            <w:tcMar>
              <w:top w:type="dxa" w:w="100"/>
              <w:left w:type="dxa" w:w="150"/>
              <w:bottom w:type="dxa" w:w="100"/>
              <w:right w:type="dxa" w:w="150"/>
            </w:tcMar>
            <w:vAlign w:val="center"/>
          </w:tcPr>
          <w:p>
            <w:pPr>
              <w:jc w:val="left"/>
            </w:pPr>
            <w:r>
              <w:rPr>
                <w:rFonts w:ascii="맑은 고딕" w:cs="맑은 고딕" w:eastAsia="맑은 고딕" w:hAnsi="맑은 고딕"/>
                <w:b/>
                <w:bCs/>
                <w:color w:val="1F4E79"/>
                <w:sz w:val="20"/>
                <w:szCs w:val="20"/>
              </w:rPr>
              <w:t xml:space="preserve">입소장애인</w:t>
            </w:r>
          </w:p>
        </w:tc>
        <w:tc>
          <w:tcPr>
            <w:tcW w:type="dxa" w:w="3480"/>
            <w:tcBorders>
              <w:top w:val="single" w:color="BBBBBB" w:sz="2"/>
              <w:left w:val="single" w:color="BBBBBB" w:sz="2"/>
              <w:bottom w:val="single" w:color="BBBBBB" w:sz="2"/>
              <w:right w:val="single" w:color="BBBBBB" w:sz="2"/>
            </w:tcBorders>
            <w:shd w:fill="EBF3FB" w:val="clear"/>
            <w:tcMar>
              <w:top w:type="dxa" w:w="100"/>
              <w:left w:type="dxa" w:w="150"/>
              <w:bottom w:type="dxa" w:w="100"/>
              <w:right w:type="dxa" w:w="150"/>
            </w:tcMar>
            <w:vAlign w:val="center"/>
          </w:tcPr>
          <w:p>
            <w:pPr>
              <w:jc w:val="left"/>
            </w:pPr>
            <w:r>
              <w:rPr>
                <w:rFonts w:ascii="맑은 고딕" w:cs="맑은 고딕" w:eastAsia="맑은 고딕" w:hAnsi="맑은 고딕"/>
                <w:b w:val="false"/>
                <w:bCs w:val="false"/>
                <w:color w:val="222222"/>
                <w:sz w:val="20"/>
                <w:szCs w:val="20"/>
              </w:rPr>
              <w:t xml:space="preserve">손씻기·위생교육·감염병 예방교육</w:t>
            </w:r>
          </w:p>
        </w:tc>
        <w:tc>
          <w:tcPr>
            <w:tcW w:type="dxa" w:w="3480"/>
            <w:tcBorders>
              <w:top w:val="single" w:color="BBBBBB" w:sz="2"/>
              <w:left w:val="single" w:color="BBBBBB" w:sz="2"/>
              <w:bottom w:val="single" w:color="BBBBBB" w:sz="2"/>
              <w:right w:val="single" w:color="BBBBBB" w:sz="2"/>
            </w:tcBorders>
            <w:shd w:fill="EBF3FB" w:val="clear"/>
            <w:tcMar>
              <w:top w:type="dxa" w:w="100"/>
              <w:left w:type="dxa" w:w="150"/>
              <w:bottom w:type="dxa" w:w="100"/>
              <w:right w:type="dxa" w:w="150"/>
            </w:tcMar>
            <w:vAlign w:val="center"/>
          </w:tcPr>
          <w:p>
            <w:pPr>
              <w:jc w:val="center"/>
            </w:pPr>
            <w:r>
              <w:rPr>
                <w:rFonts w:ascii="맑은 고딕" w:cs="맑은 고딕" w:eastAsia="맑은 고딕" w:hAnsi="맑은 고딕"/>
                <w:b w:val="false"/>
                <w:bCs w:val="false"/>
                <w:color w:val="222222"/>
                <w:sz w:val="20"/>
                <w:szCs w:val="20"/>
              </w:rPr>
              <w:t xml:space="preserve">월 1회 이상</w:t>
            </w:r>
          </w:p>
        </w:tc>
      </w:tr>
      <w:tr>
        <w:tc>
          <w:tcPr>
            <w:tcW w:type="dxa" w:w="2400"/>
            <w:tcBorders>
              <w:top w:val="single" w:color="BBBBBB" w:sz="2"/>
              <w:left w:val="single" w:color="BBBBBB" w:sz="2"/>
              <w:bottom w:val="single" w:color="BBBBBB" w:sz="2"/>
              <w:right w:val="single" w:color="BBBBBB" w:sz="2"/>
            </w:tcBorders>
            <w:shd w:fill="FFFFFF" w:val="clear"/>
            <w:tcMar>
              <w:top w:type="dxa" w:w="100"/>
              <w:left w:type="dxa" w:w="150"/>
              <w:bottom w:type="dxa" w:w="100"/>
              <w:right w:type="dxa" w:w="150"/>
            </w:tcMar>
            <w:vAlign w:val="center"/>
          </w:tcPr>
          <w:p>
            <w:pPr>
              <w:jc w:val="left"/>
            </w:pPr>
            <w:r>
              <w:rPr>
                <w:rFonts w:ascii="맑은 고딕" w:cs="맑은 고딕" w:eastAsia="맑은 고딕" w:hAnsi="맑은 고딕"/>
                <w:b/>
                <w:bCs/>
                <w:color w:val="2E75B6"/>
                <w:sz w:val="20"/>
                <w:szCs w:val="20"/>
              </w:rPr>
              <w:t xml:space="preserve">종사자</w:t>
            </w:r>
          </w:p>
        </w:tc>
        <w:tc>
          <w:tcPr>
            <w:tcW w:type="dxa" w:w="3480"/>
            <w:tcBorders>
              <w:top w:val="single" w:color="BBBBBB" w:sz="2"/>
              <w:left w:val="single" w:color="BBBBBB" w:sz="2"/>
              <w:bottom w:val="single" w:color="BBBBBB" w:sz="2"/>
              <w:right w:val="single" w:color="BBBBBB" w:sz="2"/>
            </w:tcBorders>
            <w:shd w:fill="FFFFFF" w:val="clear"/>
            <w:tcMar>
              <w:top w:type="dxa" w:w="100"/>
              <w:left w:type="dxa" w:w="150"/>
              <w:bottom w:type="dxa" w:w="100"/>
              <w:right w:type="dxa" w:w="150"/>
            </w:tcMar>
            <w:vAlign w:val="center"/>
          </w:tcPr>
          <w:p>
            <w:pPr>
              <w:jc w:val="left"/>
            </w:pPr>
            <w:r>
              <w:rPr>
                <w:rFonts w:ascii="맑은 고딕" w:cs="맑은 고딕" w:eastAsia="맑은 고딕" w:hAnsi="맑은 고딕"/>
                <w:b w:val="false"/>
                <w:bCs w:val="false"/>
                <w:color w:val="222222"/>
                <w:sz w:val="20"/>
                <w:szCs w:val="20"/>
              </w:rPr>
              <w:t xml:space="preserve">감염병 대응교육·응급상황 대응·사례회의</w:t>
            </w:r>
          </w:p>
        </w:tc>
        <w:tc>
          <w:tcPr>
            <w:tcW w:type="dxa" w:w="3480"/>
            <w:tcBorders>
              <w:top w:val="single" w:color="BBBBBB" w:sz="2"/>
              <w:left w:val="single" w:color="BBBBBB" w:sz="2"/>
              <w:bottom w:val="single" w:color="BBBBBB" w:sz="2"/>
              <w:right w:val="single" w:color="BBBBBB" w:sz="2"/>
            </w:tcBorders>
            <w:shd w:fill="FFFFFF" w:val="clear"/>
            <w:tcMar>
              <w:top w:type="dxa" w:w="100"/>
              <w:left w:type="dxa" w:w="150"/>
              <w:bottom w:type="dxa" w:w="100"/>
              <w:right w:type="dxa" w:w="150"/>
            </w:tcMar>
            <w:vAlign w:val="center"/>
          </w:tcPr>
          <w:p>
            <w:pPr>
              <w:jc w:val="center"/>
            </w:pPr>
            <w:r>
              <w:rPr>
                <w:rFonts w:ascii="맑은 고딕" w:cs="맑은 고딕" w:eastAsia="맑은 고딕" w:hAnsi="맑은 고딕"/>
                <w:b w:val="false"/>
                <w:bCs w:val="false"/>
                <w:color w:val="222222"/>
                <w:sz w:val="20"/>
                <w:szCs w:val="20"/>
              </w:rPr>
              <w:t xml:space="preserve">연 2회 이상</w:t>
            </w:r>
          </w:p>
        </w:tc>
      </w:tr>
      <w:tr>
        <w:tc>
          <w:tcPr>
            <w:tcW w:type="dxa" w:w="2400"/>
            <w:tcBorders>
              <w:top w:val="single" w:color="BBBBBB" w:sz="2"/>
              <w:left w:val="single" w:color="BBBBBB" w:sz="2"/>
              <w:bottom w:val="single" w:color="BBBBBB" w:sz="2"/>
              <w:right w:val="single" w:color="BBBBBB" w:sz="2"/>
            </w:tcBorders>
            <w:shd w:fill="EBF3FB" w:val="clear"/>
            <w:tcMar>
              <w:top w:type="dxa" w:w="100"/>
              <w:left w:type="dxa" w:w="150"/>
              <w:bottom w:type="dxa" w:w="100"/>
              <w:right w:type="dxa" w:w="150"/>
            </w:tcMar>
            <w:vAlign w:val="center"/>
          </w:tcPr>
          <w:p>
            <w:pPr>
              <w:jc w:val="left"/>
            </w:pPr>
            <w:r>
              <w:rPr>
                <w:rFonts w:ascii="맑은 고딕" w:cs="맑은 고딕" w:eastAsia="맑은 고딕" w:hAnsi="맑은 고딕"/>
                <w:b/>
                <w:bCs/>
                <w:color w:val="C00000"/>
                <w:sz w:val="20"/>
                <w:szCs w:val="20"/>
              </w:rPr>
              <w:t xml:space="preserve">모의훈련</w:t>
            </w:r>
          </w:p>
        </w:tc>
        <w:tc>
          <w:tcPr>
            <w:tcW w:type="dxa" w:w="3480"/>
            <w:tcBorders>
              <w:top w:val="single" w:color="BBBBBB" w:sz="2"/>
              <w:left w:val="single" w:color="BBBBBB" w:sz="2"/>
              <w:bottom w:val="single" w:color="BBBBBB" w:sz="2"/>
              <w:right w:val="single" w:color="BBBBBB" w:sz="2"/>
            </w:tcBorders>
            <w:shd w:fill="EBF3FB" w:val="clear"/>
            <w:tcMar>
              <w:top w:type="dxa" w:w="100"/>
              <w:left w:type="dxa" w:w="150"/>
              <w:bottom w:type="dxa" w:w="100"/>
              <w:right w:type="dxa" w:w="150"/>
            </w:tcMar>
            <w:vAlign w:val="center"/>
          </w:tcPr>
          <w:p>
            <w:pPr>
              <w:jc w:val="left"/>
            </w:pPr>
            <w:r>
              <w:rPr>
                <w:rFonts w:ascii="맑은 고딕" w:cs="맑은 고딕" w:eastAsia="맑은 고딕" w:hAnsi="맑은 고딕"/>
                <w:b w:val="false"/>
                <w:bCs w:val="false"/>
                <w:color w:val="222222"/>
                <w:sz w:val="20"/>
                <w:szCs w:val="20"/>
              </w:rPr>
              <w:t xml:space="preserve">감염병 발생 상황훈련·격리훈련·보고훈련</w:t>
            </w:r>
          </w:p>
        </w:tc>
        <w:tc>
          <w:tcPr>
            <w:tcW w:type="dxa" w:w="3480"/>
            <w:tcBorders>
              <w:top w:val="single" w:color="BBBBBB" w:sz="2"/>
              <w:left w:val="single" w:color="BBBBBB" w:sz="2"/>
              <w:bottom w:val="single" w:color="BBBBBB" w:sz="2"/>
              <w:right w:val="single" w:color="BBBBBB" w:sz="2"/>
            </w:tcBorders>
            <w:shd w:fill="EBF3FB" w:val="clear"/>
            <w:tcMar>
              <w:top w:type="dxa" w:w="100"/>
              <w:left w:type="dxa" w:w="150"/>
              <w:bottom w:type="dxa" w:w="100"/>
              <w:right w:type="dxa" w:w="150"/>
            </w:tcMar>
            <w:vAlign w:val="center"/>
          </w:tcPr>
          <w:p>
            <w:pPr>
              <w:jc w:val="center"/>
            </w:pPr>
            <w:r>
              <w:rPr>
                <w:rFonts w:ascii="맑은 고딕" w:cs="맑은 고딕" w:eastAsia="맑은 고딕" w:hAnsi="맑은 고딕"/>
                <w:b w:val="false"/>
                <w:bCs w:val="false"/>
                <w:color w:val="222222"/>
                <w:sz w:val="20"/>
                <w:szCs w:val="20"/>
              </w:rPr>
              <w:t xml:space="preserve">연 2회 이상</w:t>
            </w:r>
          </w:p>
        </w:tc>
      </w:tr>
    </w:tbl>
    <w:p>
      <w:pPr>
        <w:spacing w:after="130"/>
      </w:pPr>
      <w:r>
        <w:t xml:space="preserve"/>
      </w:r>
    </w:p>
    <w:p>
      <w:pPr>
        <w:pStyle w:val="Heading1"/>
        <w:spacing w:after="100" w:before="260"/>
      </w:pPr>
      <w:r>
        <w:rPr>
          <w:rFonts w:ascii="맑은 고딕" w:cs="맑은 고딕" w:eastAsia="맑은 고딕" w:hAnsi="맑은 고딕"/>
          <w:b/>
          <w:bCs/>
          <w:color w:val="1F4E79"/>
          <w:sz w:val="28"/>
          <w:szCs w:val="28"/>
        </w:rPr>
        <w:t xml:space="preserve">ⅩⅤ. 감염병 비상연락체계</w:t>
      </w:r>
    </w:p>
    <w:p>
      <w:pPr>
        <w:pBdr>
          <w:bottom w:val="single" w:color="1F4E79" w:sz="5" w:space="1"/>
        </w:pBdr>
        <w:spacing w:after="120" w:before="80"/>
      </w:pPr>
      <w:r>
        <w:t xml:space="preserve"/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000"/>
        <w:gridCol w:w="6360"/>
      </w:tblGrid>
      <w:tr>
        <w:tc>
          <w:tcPr>
            <w:tcW w:type="dxa" w:w="3000"/>
            <w:tcBorders>
              <w:top w:val="single" w:color="1F4E79" w:sz="5"/>
              <w:left w:val="single" w:color="BBBBBB" w:sz="2"/>
              <w:bottom w:val="single" w:color="1F4E79" w:sz="5"/>
              <w:right w:val="single" w:color="BBBBBB" w:sz="2"/>
            </w:tcBorders>
            <w:shd w:fill="D6E4F5" w:val="clear"/>
            <w:tcMar>
              <w:top w:type="dxa" w:w="100"/>
              <w:left w:type="dxa" w:w="150"/>
              <w:bottom w:type="dxa" w:w="100"/>
              <w:right w:type="dxa" w:w="150"/>
            </w:tcMar>
            <w:vAlign w:val="center"/>
          </w:tcPr>
          <w:p>
            <w:pPr>
              <w:jc w:val="left"/>
            </w:pPr>
            <w:r>
              <w:rPr>
                <w:rFonts w:ascii="맑은 고딕" w:cs="맑은 고딕" w:eastAsia="맑은 고딕" w:hAnsi="맑은 고딕"/>
                <w:b/>
                <w:bCs/>
                <w:color w:val="1F4E79"/>
                <w:sz w:val="20"/>
                <w:szCs w:val="20"/>
              </w:rPr>
              <w:t xml:space="preserve">기관</w:t>
            </w:r>
          </w:p>
        </w:tc>
        <w:tc>
          <w:tcPr>
            <w:tcW w:type="dxa" w:w="6360"/>
            <w:tcBorders>
              <w:top w:val="single" w:color="1F4E79" w:sz="5"/>
              <w:left w:val="single" w:color="BBBBBB" w:sz="2"/>
              <w:bottom w:val="single" w:color="1F4E79" w:sz="5"/>
              <w:right w:val="single" w:color="BBBBBB" w:sz="2"/>
            </w:tcBorders>
            <w:shd w:fill="D6E4F5" w:val="clear"/>
            <w:tcMar>
              <w:top w:type="dxa" w:w="100"/>
              <w:left w:type="dxa" w:w="150"/>
              <w:bottom w:type="dxa" w:w="100"/>
              <w:right w:type="dxa" w:w="150"/>
            </w:tcMar>
            <w:vAlign w:val="center"/>
          </w:tcPr>
          <w:p>
            <w:pPr>
              <w:jc w:val="left"/>
            </w:pPr>
            <w:r>
              <w:rPr>
                <w:rFonts w:ascii="맑은 고딕" w:cs="맑은 고딕" w:eastAsia="맑은 고딕" w:hAnsi="맑은 고딕"/>
                <w:b/>
                <w:bCs/>
                <w:color w:val="1F4E79"/>
                <w:sz w:val="20"/>
                <w:szCs w:val="20"/>
              </w:rPr>
              <w:t xml:space="preserve">연락처</w:t>
            </w:r>
          </w:p>
        </w:tc>
      </w:tr>
      <w:tr>
        <w:tc>
          <w:tcPr>
            <w:tcW w:type="dxa" w:w="3000"/>
            <w:tcBorders>
              <w:top w:val="single" w:color="BBBBBB" w:sz="2"/>
              <w:left w:val="single" w:color="BBBBBB" w:sz="2"/>
              <w:bottom w:val="single" w:color="BBBBBB" w:sz="2"/>
              <w:right w:val="single" w:color="BBBBBB" w:sz="2"/>
            </w:tcBorders>
            <w:shd w:fill="FFF5F5" w:val="clear"/>
            <w:tcMar>
              <w:top w:type="dxa" w:w="100"/>
              <w:left w:type="dxa" w:w="150"/>
              <w:bottom w:type="dxa" w:w="100"/>
              <w:right w:type="dxa" w:w="150"/>
            </w:tcMar>
            <w:vAlign w:val="center"/>
          </w:tcPr>
          <w:p>
            <w:pPr>
              <w:jc w:val="left"/>
            </w:pPr>
            <w:r>
              <w:rPr>
                <w:rFonts w:ascii="맑은 고딕" w:cs="맑은 고딕" w:eastAsia="맑은 고딕" w:hAnsi="맑은 고딕"/>
                <w:b/>
                <w:bCs/>
                <w:color w:val="C00000"/>
                <w:sz w:val="20"/>
                <w:szCs w:val="20"/>
              </w:rPr>
              <w:t xml:space="preserve">119 (소방)</w:t>
            </w:r>
          </w:p>
        </w:tc>
        <w:tc>
          <w:tcPr>
            <w:tcW w:type="dxa" w:w="6360"/>
            <w:tcBorders>
              <w:top w:val="single" w:color="BBBBBB" w:sz="2"/>
              <w:left w:val="single" w:color="BBBBBB" w:sz="2"/>
              <w:bottom w:val="single" w:color="BBBBBB" w:sz="2"/>
              <w:right w:val="single" w:color="BBBBBB" w:sz="2"/>
            </w:tcBorders>
            <w:shd w:fill="FFF5F5" w:val="clear"/>
            <w:tcMar>
              <w:top w:type="dxa" w:w="100"/>
              <w:left w:type="dxa" w:w="150"/>
              <w:bottom w:type="dxa" w:w="100"/>
              <w:right w:type="dxa" w:w="150"/>
            </w:tcMar>
            <w:vAlign w:val="center"/>
          </w:tcPr>
          <w:p>
            <w:pPr>
              <w:jc w:val="left"/>
            </w:pPr>
            <w:r>
              <w:rPr>
                <w:rFonts w:ascii="맑은 고딕" w:cs="맑은 고딕" w:eastAsia="맑은 고딕" w:hAnsi="맑은 고딕"/>
                <w:b/>
                <w:bCs/>
                <w:color w:val="C00000"/>
                <w:sz w:val="20"/>
                <w:szCs w:val="20"/>
              </w:rPr>
              <w:t xml:space="preserve">119</w:t>
            </w:r>
          </w:p>
        </w:tc>
      </w:tr>
      <w:tr>
        <w:tc>
          <w:tcPr>
            <w:tcW w:type="dxa" w:w="3000"/>
            <w:tcBorders>
              <w:top w:val="single" w:color="BBBBBB" w:sz="2"/>
              <w:left w:val="single" w:color="BBBBBB" w:sz="2"/>
              <w:bottom w:val="single" w:color="BBBBBB" w:sz="2"/>
              <w:right w:val="single" w:color="BBBBBB" w:sz="2"/>
            </w:tcBorders>
            <w:shd w:fill="FFFFFF" w:val="clear"/>
            <w:tcMar>
              <w:top w:type="dxa" w:w="100"/>
              <w:left w:type="dxa" w:w="150"/>
              <w:bottom w:type="dxa" w:w="100"/>
              <w:right w:type="dxa" w:w="150"/>
            </w:tcMar>
            <w:vAlign w:val="center"/>
          </w:tcPr>
          <w:p>
            <w:pPr>
              <w:jc w:val="left"/>
            </w:pPr>
            <w:r>
              <w:rPr>
                <w:rFonts w:ascii="맑은 고딕" w:cs="맑은 고딕" w:eastAsia="맑은 고딕" w:hAnsi="맑은 고딕"/>
                <w:b w:val="false"/>
                <w:bCs w:val="false"/>
                <w:color w:val="222222"/>
                <w:sz w:val="20"/>
                <w:szCs w:val="20"/>
              </w:rPr>
              <w:t xml:space="preserve">경찰서</w:t>
            </w:r>
          </w:p>
        </w:tc>
        <w:tc>
          <w:tcPr>
            <w:tcW w:type="dxa" w:w="6360"/>
            <w:tcBorders>
              <w:top w:val="single" w:color="BBBBBB" w:sz="2"/>
              <w:left w:val="single" w:color="BBBBBB" w:sz="2"/>
              <w:bottom w:val="single" w:color="BBBBBB" w:sz="2"/>
              <w:right w:val="single" w:color="BBBBBB" w:sz="2"/>
            </w:tcBorders>
            <w:shd w:fill="FFFFFF" w:val="clear"/>
            <w:tcMar>
              <w:top w:type="dxa" w:w="100"/>
              <w:left w:type="dxa" w:w="150"/>
              <w:bottom w:type="dxa" w:w="100"/>
              <w:right w:type="dxa" w:w="150"/>
            </w:tcMar>
            <w:vAlign w:val="center"/>
          </w:tcPr>
          <w:p>
            <w:pPr>
              <w:jc w:val="left"/>
            </w:pPr>
            <w:r>
              <w:rPr>
                <w:rFonts w:ascii="맑은 고딕" w:cs="맑은 고딕" w:eastAsia="맑은 고딕" w:hAnsi="맑은 고딕"/>
                <w:b w:val="false"/>
                <w:bCs w:val="false"/>
                <w:color w:val="222222"/>
                <w:sz w:val="20"/>
                <w:szCs w:val="20"/>
              </w:rPr>
              <w:t xml:space="preserve">112</w:t>
            </w:r>
          </w:p>
        </w:tc>
      </w:tr>
      <w:tr>
        <w:tc>
          <w:tcPr>
            <w:tcW w:type="dxa" w:w="3000"/>
            <w:tcBorders>
              <w:top w:val="single" w:color="BBBBBB" w:sz="2"/>
              <w:left w:val="single" w:color="BBBBBB" w:sz="2"/>
              <w:bottom w:val="single" w:color="BBBBBB" w:sz="2"/>
              <w:right w:val="single" w:color="BBBBBB" w:sz="2"/>
            </w:tcBorders>
            <w:shd w:fill="EBF3FB" w:val="clear"/>
            <w:tcMar>
              <w:top w:type="dxa" w:w="100"/>
              <w:left w:type="dxa" w:w="150"/>
              <w:bottom w:type="dxa" w:w="100"/>
              <w:right w:type="dxa" w:w="150"/>
            </w:tcMar>
            <w:vAlign w:val="center"/>
          </w:tcPr>
          <w:p>
            <w:pPr>
              <w:jc w:val="left"/>
            </w:pPr>
            <w:r>
              <w:rPr>
                <w:rFonts w:ascii="맑은 고딕" w:cs="맑은 고딕" w:eastAsia="맑은 고딕" w:hAnsi="맑은 고딕"/>
                <w:b w:val="false"/>
                <w:bCs w:val="false"/>
                <w:color w:val="222222"/>
                <w:sz w:val="20"/>
                <w:szCs w:val="20"/>
              </w:rPr>
              <w:t xml:space="preserve">울산북구보건소 (감염병)</w:t>
            </w:r>
          </w:p>
        </w:tc>
        <w:tc>
          <w:tcPr>
            <w:tcW w:type="dxa" w:w="6360"/>
            <w:tcBorders>
              <w:top w:val="single" w:color="BBBBBB" w:sz="2"/>
              <w:left w:val="single" w:color="BBBBBB" w:sz="2"/>
              <w:bottom w:val="single" w:color="BBBBBB" w:sz="2"/>
              <w:right w:val="single" w:color="BBBBBB" w:sz="2"/>
            </w:tcBorders>
            <w:shd w:fill="EBF3FB" w:val="clear"/>
            <w:tcMar>
              <w:top w:type="dxa" w:w="100"/>
              <w:left w:type="dxa" w:w="150"/>
              <w:bottom w:type="dxa" w:w="100"/>
              <w:right w:type="dxa" w:w="150"/>
            </w:tcMar>
            <w:vAlign w:val="center"/>
          </w:tcPr>
          <w:p>
            <w:pPr>
              <w:jc w:val="left"/>
            </w:pPr>
            <w:r>
              <w:rPr>
                <w:rFonts w:ascii="맑은 고딕" w:cs="맑은 고딕" w:eastAsia="맑은 고딕" w:hAnsi="맑은 고딕"/>
                <w:b w:val="false"/>
                <w:bCs w:val="false"/>
                <w:color w:val="222222"/>
                <w:sz w:val="20"/>
                <w:szCs w:val="20"/>
              </w:rPr>
              <w:t xml:space="preserve">052-241-8241</w:t>
            </w:r>
          </w:p>
        </w:tc>
      </w:tr>
      <w:tr>
        <w:tc>
          <w:tcPr>
            <w:tcW w:type="dxa" w:w="3000"/>
            <w:tcBorders>
              <w:top w:val="single" w:color="BBBBBB" w:sz="2"/>
              <w:left w:val="single" w:color="BBBBBB" w:sz="2"/>
              <w:bottom w:val="single" w:color="BBBBBB" w:sz="2"/>
              <w:right w:val="single" w:color="BBBBBB" w:sz="2"/>
            </w:tcBorders>
            <w:shd w:fill="FFFFFF" w:val="clear"/>
            <w:tcMar>
              <w:top w:type="dxa" w:w="100"/>
              <w:left w:type="dxa" w:w="150"/>
              <w:bottom w:type="dxa" w:w="100"/>
              <w:right w:type="dxa" w:w="150"/>
            </w:tcMar>
            <w:vAlign w:val="center"/>
          </w:tcPr>
          <w:p>
            <w:pPr>
              <w:jc w:val="left"/>
            </w:pPr>
            <w:r>
              <w:rPr>
                <w:rFonts w:ascii="맑은 고딕" w:cs="맑은 고딕" w:eastAsia="맑은 고딕" w:hAnsi="맑은 고딕"/>
                <w:b w:val="false"/>
                <w:bCs w:val="false"/>
                <w:color w:val="222222"/>
                <w:sz w:val="20"/>
                <w:szCs w:val="20"/>
              </w:rPr>
              <w:t xml:space="preserve">응급의료정보센터</w:t>
            </w:r>
          </w:p>
        </w:tc>
        <w:tc>
          <w:tcPr>
            <w:tcW w:type="dxa" w:w="6360"/>
            <w:tcBorders>
              <w:top w:val="single" w:color="BBBBBB" w:sz="2"/>
              <w:left w:val="single" w:color="BBBBBB" w:sz="2"/>
              <w:bottom w:val="single" w:color="BBBBBB" w:sz="2"/>
              <w:right w:val="single" w:color="BBBBBB" w:sz="2"/>
            </w:tcBorders>
            <w:shd w:fill="FFFFFF" w:val="clear"/>
            <w:tcMar>
              <w:top w:type="dxa" w:w="100"/>
              <w:left w:type="dxa" w:w="150"/>
              <w:bottom w:type="dxa" w:w="100"/>
              <w:right w:type="dxa" w:w="150"/>
            </w:tcMar>
            <w:vAlign w:val="center"/>
          </w:tcPr>
          <w:p>
            <w:pPr>
              <w:jc w:val="left"/>
            </w:pPr>
            <w:r>
              <w:rPr>
                <w:rFonts w:ascii="맑은 고딕" w:cs="맑은 고딕" w:eastAsia="맑은 고딕" w:hAnsi="맑은 고딕"/>
                <w:b w:val="false"/>
                <w:bCs w:val="false"/>
                <w:color w:val="222222"/>
                <w:sz w:val="20"/>
                <w:szCs w:val="20"/>
              </w:rPr>
              <w:t xml:space="preserve">129</w:t>
            </w:r>
          </w:p>
        </w:tc>
      </w:tr>
      <w:tr>
        <w:tc>
          <w:tcPr>
            <w:tcW w:type="dxa" w:w="3000"/>
            <w:tcBorders>
              <w:top w:val="single" w:color="BBBBBB" w:sz="2"/>
              <w:left w:val="single" w:color="BBBBBB" w:sz="2"/>
              <w:bottom w:val="single" w:color="BBBBBB" w:sz="2"/>
              <w:right w:val="single" w:color="BBBBBB" w:sz="2"/>
            </w:tcBorders>
            <w:shd w:fill="EBF3FB" w:val="clear"/>
            <w:tcMar>
              <w:top w:type="dxa" w:w="100"/>
              <w:left w:type="dxa" w:w="150"/>
              <w:bottom w:type="dxa" w:w="100"/>
              <w:right w:type="dxa" w:w="150"/>
            </w:tcMar>
            <w:vAlign w:val="center"/>
          </w:tcPr>
          <w:p>
            <w:pPr>
              <w:jc w:val="left"/>
            </w:pPr>
            <w:r>
              <w:rPr>
                <w:rFonts w:ascii="맑은 고딕" w:cs="맑은 고딕" w:eastAsia="맑은 고딕" w:hAnsi="맑은 고딕"/>
                <w:b/>
                <w:bCs/>
                <w:color w:val="1F4E79"/>
                <w:sz w:val="20"/>
                <w:szCs w:val="20"/>
              </w:rPr>
              <w:t xml:space="preserve">착한목자의집</w:t>
            </w:r>
          </w:p>
        </w:tc>
        <w:tc>
          <w:tcPr>
            <w:tcW w:type="dxa" w:w="6360"/>
            <w:tcBorders>
              <w:top w:val="single" w:color="BBBBBB" w:sz="2"/>
              <w:left w:val="single" w:color="BBBBBB" w:sz="2"/>
              <w:bottom w:val="single" w:color="BBBBBB" w:sz="2"/>
              <w:right w:val="single" w:color="BBBBBB" w:sz="2"/>
            </w:tcBorders>
            <w:shd w:fill="EBF3FB" w:val="clear"/>
            <w:tcMar>
              <w:top w:type="dxa" w:w="100"/>
              <w:left w:type="dxa" w:w="150"/>
              <w:bottom w:type="dxa" w:w="100"/>
              <w:right w:type="dxa" w:w="150"/>
            </w:tcMar>
            <w:vAlign w:val="center"/>
          </w:tcPr>
          <w:p>
            <w:pPr>
              <w:jc w:val="left"/>
            </w:pPr>
            <w:r>
              <w:rPr>
                <w:rFonts w:ascii="맑은 고딕" w:cs="맑은 고딕" w:eastAsia="맑은 고딕" w:hAnsi="맑은 고딕"/>
                <w:b w:val="false"/>
                <w:bCs w:val="false"/>
                <w:color w:val="222222"/>
                <w:sz w:val="20"/>
                <w:szCs w:val="20"/>
              </w:rPr>
              <w:t xml:space="preserve">052-286-6647</w:t>
            </w:r>
          </w:p>
        </w:tc>
      </w:tr>
    </w:tbl>
    <w:p>
      <w:pPr>
        <w:spacing w:after="130"/>
      </w:pPr>
      <w:r>
        <w:t xml:space="preserve"/>
      </w:r>
    </w:p>
    <w:p>
      <w:pPr>
        <w:pStyle w:val="Heading1"/>
        <w:spacing w:after="100" w:before="260"/>
      </w:pPr>
      <w:r>
        <w:rPr>
          <w:rFonts w:ascii="맑은 고딕" w:cs="맑은 고딕" w:eastAsia="맑은 고딕" w:hAnsi="맑은 고딕"/>
          <w:b/>
          <w:bCs/>
          <w:color w:val="1F4E79"/>
          <w:sz w:val="28"/>
          <w:szCs w:val="28"/>
        </w:rPr>
        <w:t xml:space="preserve">ⅩⅥ. 성과평가</w:t>
      </w:r>
    </w:p>
    <w:p>
      <w:pPr>
        <w:pBdr>
          <w:bottom w:val="single" w:color="1F4E79" w:sz="5" w:space="1"/>
        </w:pBdr>
        <w:spacing w:after="120" w:before="80"/>
      </w:pPr>
      <w:r>
        <w:t xml:space="preserve"/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4680"/>
        <w:gridCol w:w="4680"/>
      </w:tblGrid>
      <w:tr>
        <w:tc>
          <w:tcPr>
            <w:tcW w:type="dxa" w:w="4680"/>
            <w:tcBorders>
              <w:top w:val="single" w:color="1F4E79" w:sz="5"/>
              <w:left w:val="single" w:color="BBBBBB" w:sz="2"/>
              <w:bottom w:val="single" w:color="1F4E79" w:sz="5"/>
              <w:right w:val="single" w:color="BBBBBB" w:sz="2"/>
            </w:tcBorders>
            <w:shd w:fill="D6E4F5" w:val="clear"/>
            <w:tcMar>
              <w:top w:type="dxa" w:w="100"/>
              <w:left w:type="dxa" w:w="150"/>
              <w:bottom w:type="dxa" w:w="100"/>
              <w:right w:type="dxa" w:w="150"/>
            </w:tcMar>
            <w:vAlign w:val="center"/>
          </w:tcPr>
          <w:p>
            <w:pPr>
              <w:jc w:val="left"/>
            </w:pPr>
            <w:r>
              <w:rPr>
                <w:rFonts w:ascii="맑은 고딕" w:cs="맑은 고딕" w:eastAsia="맑은 고딕" w:hAnsi="맑은 고딕"/>
                <w:b/>
                <w:bCs/>
                <w:color w:val="1F4E79"/>
                <w:sz w:val="20"/>
                <w:szCs w:val="20"/>
              </w:rPr>
              <w:t xml:space="preserve">정량평가</w:t>
            </w:r>
          </w:p>
        </w:tc>
        <w:tc>
          <w:tcPr>
            <w:tcW w:type="dxa" w:w="4680"/>
            <w:tcBorders>
              <w:top w:val="single" w:color="1F4E79" w:sz="5"/>
              <w:left w:val="single" w:color="BBBBBB" w:sz="2"/>
              <w:bottom w:val="single" w:color="1F4E79" w:sz="5"/>
              <w:right w:val="single" w:color="BBBBBB" w:sz="2"/>
            </w:tcBorders>
            <w:shd w:fill="D6E4F5" w:val="clear"/>
            <w:tcMar>
              <w:top w:type="dxa" w:w="100"/>
              <w:left w:type="dxa" w:w="150"/>
              <w:bottom w:type="dxa" w:w="100"/>
              <w:right w:type="dxa" w:w="150"/>
            </w:tcMar>
            <w:vAlign w:val="center"/>
          </w:tcPr>
          <w:p>
            <w:pPr>
              <w:jc w:val="left"/>
            </w:pPr>
            <w:r>
              <w:rPr>
                <w:rFonts w:ascii="맑은 고딕" w:cs="맑은 고딕" w:eastAsia="맑은 고딕" w:hAnsi="맑은 고딕"/>
                <w:b/>
                <w:bCs/>
                <w:color w:val="1F4E79"/>
                <w:sz w:val="20"/>
                <w:szCs w:val="20"/>
              </w:rPr>
              <w:t xml:space="preserve">정성평가</w:t>
            </w:r>
          </w:p>
        </w:tc>
      </w:tr>
      <w:tr>
        <w:tc>
          <w:tcPr>
            <w:tcW w:type="dxa" w:w="4680"/>
            <w:tcBorders>
              <w:top w:val="single" w:color="BBBBBB" w:sz="2"/>
              <w:left w:val="single" w:color="BBBBBB" w:sz="2"/>
              <w:bottom w:val="single" w:color="BBBBBB" w:sz="2"/>
              <w:right w:val="single" w:color="BBBBBB" w:sz="2"/>
            </w:tcBorders>
            <w:shd w:fill="EBF3FB" w:val="clear"/>
            <w:tcMar>
              <w:top w:type="dxa" w:w="100"/>
              <w:left w:type="dxa" w:w="150"/>
              <w:bottom w:type="dxa" w:w="100"/>
              <w:right w:type="dxa" w:w="150"/>
            </w:tcMar>
          </w:tcPr>
          <w:p>
            <w:pPr>
              <w:pStyle w:val="ListParagraph"/>
              <w:numPr>
                <w:ilvl w:val="0"/>
                <w:numId w:val="2"/>
              </w:numPr>
              <w:spacing w:after="40"/>
            </w:pPr>
            <w:r>
              <w:rPr>
                <w:rFonts w:ascii="맑은 고딕" w:cs="맑은 고딕" w:eastAsia="맑은 고딕" w:hAnsi="맑은 고딕"/>
                <w:color w:val="1F4E79"/>
                <w:sz w:val="19"/>
                <w:szCs w:val="19"/>
              </w:rPr>
              <w:t xml:space="preserve">예방교육 실시 횟수</w:t>
            </w:r>
          </w:p>
          <w:p>
            <w:pPr>
              <w:pStyle w:val="ListParagraph"/>
              <w:numPr>
                <w:ilvl w:val="0"/>
                <w:numId w:val="2"/>
              </w:numPr>
              <w:spacing w:after="40"/>
            </w:pPr>
            <w:r>
              <w:rPr>
                <w:rFonts w:ascii="맑은 고딕" w:cs="맑은 고딕" w:eastAsia="맑은 고딕" w:hAnsi="맑은 고딕"/>
                <w:color w:val="1F4E79"/>
                <w:sz w:val="19"/>
                <w:szCs w:val="19"/>
              </w:rPr>
              <w:t xml:space="preserve">건강점검 실시율</w:t>
            </w:r>
          </w:p>
          <w:p>
            <w:pPr>
              <w:pStyle w:val="ListParagraph"/>
              <w:numPr>
                <w:ilvl w:val="0"/>
                <w:numId w:val="2"/>
              </w:numPr>
              <w:spacing w:after="40"/>
            </w:pPr>
            <w:r>
              <w:rPr>
                <w:rFonts w:ascii="맑은 고딕" w:cs="맑은 고딕" w:eastAsia="맑은 고딕" w:hAnsi="맑은 고딕"/>
                <w:color w:val="1F4E79"/>
                <w:sz w:val="19"/>
                <w:szCs w:val="19"/>
              </w:rPr>
              <w:t xml:space="preserve">예방접종 참여율</w:t>
            </w:r>
          </w:p>
          <w:p>
            <w:pPr>
              <w:pStyle w:val="ListParagraph"/>
              <w:numPr>
                <w:ilvl w:val="0"/>
                <w:numId w:val="2"/>
              </w:numPr>
              <w:spacing w:after="40"/>
            </w:pPr>
            <w:r>
              <w:rPr>
                <w:rFonts w:ascii="맑은 고딕" w:cs="맑은 고딕" w:eastAsia="맑은 고딕" w:hAnsi="맑은 고딕"/>
                <w:color w:val="1F4E79"/>
                <w:sz w:val="19"/>
                <w:szCs w:val="19"/>
              </w:rPr>
              <w:t xml:space="preserve">소독 실시율</w:t>
            </w:r>
          </w:p>
          <w:p>
            <w:pPr>
              <w:pStyle w:val="ListParagraph"/>
              <w:numPr>
                <w:ilvl w:val="0"/>
                <w:numId w:val="2"/>
              </w:numPr>
              <w:spacing w:after="0"/>
            </w:pPr>
            <w:r>
              <w:rPr>
                <w:rFonts w:ascii="맑은 고딕" w:cs="맑은 고딕" w:eastAsia="맑은 고딕" w:hAnsi="맑은 고딕"/>
                <w:color w:val="1F4E79"/>
                <w:sz w:val="19"/>
                <w:szCs w:val="19"/>
              </w:rPr>
              <w:t xml:space="preserve">감염병 대응훈련 실시 횟수</w:t>
            </w:r>
          </w:p>
        </w:tc>
        <w:tc>
          <w:tcPr>
            <w:tcW w:type="dxa" w:w="4680"/>
            <w:tcBorders>
              <w:top w:val="single" w:color="BBBBBB" w:sz="2"/>
              <w:left w:val="single" w:color="BBBBBB" w:sz="2"/>
              <w:bottom w:val="single" w:color="BBBBBB" w:sz="2"/>
              <w:right w:val="single" w:color="BBBBBB" w:sz="2"/>
            </w:tcBorders>
            <w:shd w:fill="F8FAFD" w:val="clear"/>
            <w:tcMar>
              <w:top w:type="dxa" w:w="100"/>
              <w:left w:type="dxa" w:w="150"/>
              <w:bottom w:type="dxa" w:w="100"/>
              <w:right w:type="dxa" w:w="150"/>
            </w:tcMar>
          </w:tcPr>
          <w:p>
            <w:pPr>
              <w:pStyle w:val="ListParagraph"/>
              <w:numPr>
                <w:ilvl w:val="0"/>
                <w:numId w:val="2"/>
              </w:numPr>
              <w:spacing w:after="40"/>
            </w:pPr>
            <w:r>
              <w:rPr>
                <w:rFonts w:ascii="맑은 고딕" w:cs="맑은 고딕" w:eastAsia="맑은 고딕" w:hAnsi="맑은 고딕"/>
                <w:color w:val="333333"/>
                <w:sz w:val="19"/>
                <w:szCs w:val="19"/>
              </w:rPr>
              <w:t xml:space="preserve">위생습관 향상 정도</w:t>
            </w:r>
          </w:p>
          <w:p>
            <w:pPr>
              <w:pStyle w:val="ListParagraph"/>
              <w:numPr>
                <w:ilvl w:val="0"/>
                <w:numId w:val="2"/>
              </w:numPr>
              <w:spacing w:after="40"/>
            </w:pPr>
            <w:r>
              <w:rPr>
                <w:rFonts w:ascii="맑은 고딕" w:cs="맑은 고딕" w:eastAsia="맑은 고딕" w:hAnsi="맑은 고딕"/>
                <w:color w:val="333333"/>
                <w:sz w:val="19"/>
                <w:szCs w:val="19"/>
              </w:rPr>
              <w:t xml:space="preserve">건강상태 변화</w:t>
            </w:r>
          </w:p>
          <w:p>
            <w:pPr>
              <w:pStyle w:val="ListParagraph"/>
              <w:numPr>
                <w:ilvl w:val="0"/>
                <w:numId w:val="2"/>
              </w:numPr>
              <w:spacing w:after="40"/>
            </w:pPr>
            <w:r>
              <w:rPr>
                <w:rFonts w:ascii="맑은 고딕" w:cs="맑은 고딕" w:eastAsia="맑은 고딕" w:hAnsi="맑은 고딕"/>
                <w:color w:val="333333"/>
                <w:sz w:val="19"/>
                <w:szCs w:val="19"/>
              </w:rPr>
              <w:t xml:space="preserve">감염병 발생 감소 여부</w:t>
            </w:r>
          </w:p>
          <w:p>
            <w:pPr>
              <w:pStyle w:val="ListParagraph"/>
              <w:numPr>
                <w:ilvl w:val="0"/>
                <w:numId w:val="2"/>
              </w:numPr>
              <w:spacing w:after="40"/>
            </w:pPr>
            <w:r>
              <w:rPr>
                <w:rFonts w:ascii="맑은 고딕" w:cs="맑은 고딕" w:eastAsia="맑은 고딕" w:hAnsi="맑은 고딕"/>
                <w:color w:val="333333"/>
                <w:sz w:val="19"/>
                <w:szCs w:val="19"/>
              </w:rPr>
              <w:t xml:space="preserve">종사자 대응능력 향상</w:t>
            </w:r>
          </w:p>
          <w:p>
            <w:pPr>
              <w:pStyle w:val="ListParagraph"/>
              <w:numPr>
                <w:ilvl w:val="0"/>
                <w:numId w:val="2"/>
              </w:numPr>
              <w:spacing w:after="0"/>
            </w:pPr>
            <w:r>
              <w:rPr>
                <w:rFonts w:ascii="맑은 고딕" w:cs="맑은 고딕" w:eastAsia="맑은 고딕" w:hAnsi="맑은 고딕"/>
                <w:color w:val="333333"/>
                <w:sz w:val="19"/>
                <w:szCs w:val="19"/>
              </w:rPr>
              <w:t xml:space="preserve">보호자 만족도</w:t>
            </w:r>
          </w:p>
        </w:tc>
      </w:tr>
    </w:tbl>
    <w:p>
      <w:pPr>
        <w:spacing w:after="130"/>
      </w:pPr>
      <w:r>
        <w:t xml:space="preserve"/>
      </w:r>
    </w:p>
    <w:p>
      <w:pPr>
        <w:pStyle w:val="Heading1"/>
        <w:spacing w:after="100" w:before="260"/>
      </w:pPr>
      <w:r>
        <w:rPr>
          <w:rFonts w:ascii="맑은 고딕" w:cs="맑은 고딕" w:eastAsia="맑은 고딕" w:hAnsi="맑은 고딕"/>
          <w:b/>
          <w:bCs/>
          <w:color w:val="1F4E79"/>
          <w:sz w:val="28"/>
          <w:szCs w:val="28"/>
        </w:rPr>
        <w:t xml:space="preserve">ⅩⅦ. 종합평가</w:t>
      </w:r>
    </w:p>
    <w:p>
      <w:pPr>
        <w:pBdr>
          <w:bottom w:val="single" w:color="1F4E79" w:sz="5" w:space="1"/>
        </w:pBdr>
        <w:spacing w:after="120" w:before="80"/>
      </w:pPr>
      <w:r>
        <w:t xml:space="preserve"/>
      </w:r>
    </w:p>
    <w:p>
      <w:pPr>
        <w:spacing w:after="80"/>
      </w:pPr>
      <w:r>
        <w:rPr>
          <w:rFonts w:ascii="맑은 고딕" w:cs="맑은 고딕" w:eastAsia="맑은 고딕" w:hAnsi="맑은 고딕"/>
          <w:color w:val="333333"/>
          <w:sz w:val="20"/>
          <w:szCs w:val="20"/>
        </w:rPr>
        <w:t xml:space="preserve">착한목자의집 감염병 예방 및 대응 안전관리 매뉴얼은 초중증 지적·발달장애인의 특성을 반영하여 예방, 교육, 건강관리, 환경관리, 치료연계 및 비상대응체계를 체계적으로 운영하기 위한 지침이다.</w:t>
      </w:r>
    </w:p>
    <w:p>
      <w:pPr>
        <w:spacing w:after="40"/>
      </w:pPr>
      <w:r>
        <w:t xml:space="preserve"/>
      </w:r>
    </w:p>
    <w:p>
      <w:pPr>
        <w:spacing w:after="80"/>
      </w:pPr>
      <w:r>
        <w:rPr>
          <w:rFonts w:ascii="맑은 고딕" w:cs="맑은 고딕" w:eastAsia="맑은 고딕" w:hAnsi="맑은 고딕"/>
          <w:color w:val="333333"/>
          <w:sz w:val="20"/>
          <w:szCs w:val="20"/>
        </w:rPr>
        <w:t xml:space="preserve">본 매뉴얼을 통하여 감염병 발생 위험을 최소화하고 입소장애인의 건강권과 생명권을 보호하며 안전한 공동생활 환경을 조성하고자 한다.</w:t>
      </w:r>
    </w:p>
    <w:p>
      <w:pPr>
        <w:spacing w:after="60"/>
      </w:pPr>
      <w:r>
        <w:t xml:space="preserve"/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c>
          <w:tcPr>
            <w:tcW w:type="dxa" w:w="9360"/>
            <w:tcBorders>
              <w:top w:val="single" w:color="BBBBBB" w:sz="2"/>
              <w:left w:val="single" w:color="C00000" w:sz="14"/>
              <w:bottom w:val="single" w:color="BBBBBB" w:sz="2"/>
              <w:right w:val="single" w:color="BBBBBB" w:sz="2"/>
            </w:tcBorders>
            <w:shd w:fill="FFF5F5" w:val="clear"/>
            <w:tcMar>
              <w:top w:type="dxa" w:w="160"/>
              <w:left w:type="dxa" w:w="260"/>
              <w:bottom w:type="dxa" w:w="160"/>
              <w:right w:type="dxa" w:w="220"/>
            </w:tcMar>
          </w:tcPr>
          <w:p>
            <w:pPr>
              <w:spacing w:after="80"/>
            </w:pPr>
            <w:r>
              <w:rPr>
                <w:rFonts w:ascii="맑은 고딕" w:cs="맑은 고딕" w:eastAsia="맑은 고딕" w:hAnsi="맑은 고딕"/>
                <w:b/>
                <w:bCs/>
                <w:color w:val="C00000"/>
                <w:sz w:val="21"/>
                <w:szCs w:val="21"/>
              </w:rPr>
              <w:t xml:space="preserve">시설평가 연계</w:t>
            </w:r>
          </w:p>
          <w:p>
            <w:pPr>
              <w:spacing w:after="60"/>
              <w:ind w:left="180"/>
            </w:pPr>
            <w:r>
              <w:rPr>
                <w:rFonts w:ascii="맑은 고딕" w:cs="맑은 고딕" w:eastAsia="맑은 고딕" w:hAnsi="맑은 고딕"/>
                <w:color w:val="333333"/>
                <w:sz w:val="20"/>
                <w:szCs w:val="20"/>
              </w:rPr>
              <w:t xml:space="preserve">B영역. 환경 및 안전 — 감염병 관리 매뉴얼·교육기록·소독기록 완비</w:t>
            </w:r>
          </w:p>
          <w:p>
            <w:pPr>
              <w:spacing w:after="60"/>
              <w:ind w:left="180"/>
            </w:pPr>
            <w:r>
              <w:rPr>
                <w:rFonts w:ascii="맑은 고딕" w:cs="맑은 고딕" w:eastAsia="맑은 고딕" w:hAnsi="맑은 고딕"/>
                <w:color w:val="333333"/>
                <w:sz w:val="20"/>
                <w:szCs w:val="20"/>
              </w:rPr>
              <w:t xml:space="preserve">C3. 이용자 건강지원 — 건강관리일지·체온기록·진료기록 완비</w:t>
            </w:r>
          </w:p>
          <w:p>
            <w:pPr>
              <w:spacing w:after="0"/>
              <w:ind w:left="180"/>
            </w:pPr>
            <w:r>
              <w:rPr>
                <w:rFonts w:ascii="맑은 고딕" w:cs="맑은 고딕" w:eastAsia="맑은 고딕" w:hAnsi="맑은 고딕"/>
                <w:color w:val="333333"/>
                <w:sz w:val="20"/>
                <w:szCs w:val="20"/>
              </w:rPr>
              <w:t xml:space="preserve">A3. 직원의 역량강화 — 감염병 대응교육 기록 완비</w:t>
            </w:r>
          </w:p>
        </w:tc>
      </w:tr>
    </w:tbl>
    <w:p>
      <w:pPr>
        <w:spacing w:after="130"/>
      </w:pPr>
      <w:r>
        <w:t xml:space="preserve"/>
      </w:r>
    </w:p>
    <w:p>
      <w:pPr>
        <w:spacing w:after="80"/>
      </w:pPr>
      <w:r>
        <w:rPr>
          <w:rFonts w:ascii="맑은 고딕" w:cs="맑은 고딕" w:eastAsia="맑은 고딕" w:hAnsi="맑은 고딕"/>
          <w:color w:val="333333"/>
          <w:sz w:val="20"/>
          <w:szCs w:val="20"/>
        </w:rPr>
        <w:t xml:space="preserve">2026년 1월</w:t>
      </w:r>
    </w:p>
    <w:p>
      <w:pPr>
        <w:spacing w:after="80"/>
      </w:pPr>
      <w:r>
        <w:rPr>
          <w:rFonts w:ascii="맑은 고딕" w:cs="맑은 고딕" w:eastAsia="맑은 고딕" w:hAnsi="맑은 고딕"/>
          <w:color w:val="333333"/>
          <w:sz w:val="20"/>
          <w:szCs w:val="20"/>
        </w:rPr>
        <w:t xml:space="preserve">지체장애인자립센터 착한목자의 집  시설장  안태철  (인)</w:t>
      </w:r>
    </w:p>
    <w:sectPr>
      <w:pgSz w:w="11906" w:h="16838" w:orient="portrait"/>
      <w:pgMar w:top="1200" w:right="1200" w:bottom="1200" w:left="12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600" w:hanging="24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맑은 고딕" w:cs="맑은 고딕" w:eastAsia="맑은 고딕" w:hAnsi="맑은 고딕"/>
        <w:sz w:val="20"/>
        <w:szCs w:val="20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100" w:before="260"/>
      <w:outlineLvl w:val="0"/>
    </w:pPr>
    <w:rPr>
      <w:rFonts w:ascii="맑은 고딕" w:cs="맑은 고딕" w:eastAsia="맑은 고딕" w:hAnsi="맑은 고딕"/>
      <w:b/>
      <w:bCs/>
      <w:color w:val="1F4E79"/>
      <w:sz w:val="28"/>
      <w:szCs w:val="28"/>
    </w:rPr>
  </w:style>
  <w:style w:type="paragraph" w:styleId="Heading2">
    <w:name w:val="Heading 2"/>
    <w:basedOn w:val="Normal"/>
    <w:next w:val="Normal"/>
    <w:qFormat/>
    <w:pPr>
      <w:spacing w:after="80" w:before="180"/>
      <w:outlineLvl w:val="1"/>
    </w:pPr>
    <w:rPr>
      <w:rFonts w:ascii="맑은 고딕" w:cs="맑은 고딕" w:eastAsia="맑은 고딕" w:hAnsi="맑은 고딕"/>
      <w:b/>
      <w:bCs/>
      <w:color w:val="2E75B6"/>
      <w:sz w:val="23"/>
      <w:szCs w:val="23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2026-06-13T00:14:09.711Z</dcterms:created>
  <dcterms:modified xsi:type="dcterms:W3CDTF">2026-06-13T00:14:09.727Z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